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D1" w:rsidRPr="002965D1" w:rsidRDefault="006F49D9" w:rsidP="005D3BA4">
      <w:pPr>
        <w:jc w:val="center"/>
        <w:rPr>
          <w:rFonts w:ascii="DejaVu Sans" w:hAnsi="DejaVu Sans" w:cs="DejaVu Sans"/>
          <w:sz w:val="36"/>
          <w:szCs w:val="36"/>
          <w:u w:val="single"/>
        </w:rPr>
      </w:pPr>
      <w:r>
        <w:rPr>
          <w:rFonts w:ascii="DejaVu Sans" w:hAnsi="DejaVu Sans" w:cs="DejaVu Sans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-152400</wp:posOffset>
            </wp:positionV>
            <wp:extent cx="2018665" cy="717550"/>
            <wp:effectExtent l="57150" t="266700" r="635" b="63500"/>
            <wp:wrapTight wrapText="bothSides">
              <wp:wrapPolygon edited="0">
                <wp:start x="20832" y="251"/>
                <wp:lineTo x="13030" y="-921"/>
                <wp:lineTo x="11" y="329"/>
                <wp:lineTo x="-743" y="12307"/>
                <wp:lineTo x="1841" y="15901"/>
                <wp:lineTo x="6876" y="20554"/>
                <wp:lineTo x="8231" y="21806"/>
                <wp:lineTo x="9006" y="22522"/>
                <wp:lineTo x="11454" y="21766"/>
                <wp:lineTo x="11582" y="20677"/>
                <wp:lineTo x="11775" y="20855"/>
                <wp:lineTo x="14085" y="13936"/>
                <wp:lineTo x="14148" y="13391"/>
                <wp:lineTo x="15891" y="15001"/>
                <wp:lineTo x="21883" y="13295"/>
                <wp:lineTo x="21944" y="10937"/>
                <wp:lineTo x="21800" y="1146"/>
                <wp:lineTo x="20832" y="251"/>
              </wp:wrapPolygon>
            </wp:wrapTight>
            <wp:docPr id="9" name="Image 9" descr="votez_c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otez_cg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-1090909">
                      <a:off x="0" y="0"/>
                      <a:ext cx="2018665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65D1" w:rsidRPr="002965D1">
        <w:rPr>
          <w:rFonts w:ascii="DejaVu Sans" w:hAnsi="DejaVu Sans" w:cs="DejaVu Sans"/>
          <w:sz w:val="36"/>
          <w:szCs w:val="36"/>
          <w:u w:val="single"/>
        </w:rPr>
        <w:t xml:space="preserve">Infos CGT- Infos CGT - Infos CGT - Infos </w:t>
      </w:r>
    </w:p>
    <w:p w:rsidR="002965D1" w:rsidRPr="009339E6" w:rsidRDefault="00E07C0C" w:rsidP="00100A89">
      <w:pPr>
        <w:jc w:val="right"/>
        <w:rPr>
          <w:rFonts w:ascii="DejaVu Sans" w:hAnsi="DejaVu Sans" w:cs="DejaVu Sans"/>
          <w:sz w:val="28"/>
          <w:szCs w:val="28"/>
        </w:rPr>
      </w:pPr>
      <w:r w:rsidRPr="009339E6">
        <w:rPr>
          <w:rFonts w:ascii="DejaVu Sans" w:hAnsi="DejaVu Sans" w:cs="DejaVu Sans"/>
          <w:sz w:val="28"/>
          <w:szCs w:val="28"/>
        </w:rPr>
        <w:t>Septembre 2014</w:t>
      </w:r>
    </w:p>
    <w:p w:rsidR="002965D1" w:rsidRPr="001B60EE" w:rsidRDefault="00E07C0C" w:rsidP="00100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DejaVu Sans" w:hAnsi="DejaVu Sans" w:cs="DejaVu Sans"/>
          <w:sz w:val="48"/>
          <w:szCs w:val="48"/>
        </w:rPr>
      </w:pPr>
      <w:r w:rsidRPr="001B60EE">
        <w:rPr>
          <w:rFonts w:ascii="DejaVu Sans" w:hAnsi="DejaVu Sans" w:cs="DejaVu Sans"/>
          <w:sz w:val="48"/>
          <w:szCs w:val="48"/>
        </w:rPr>
        <w:t>Elections professionnelles 2014</w:t>
      </w:r>
    </w:p>
    <w:p w:rsidR="002965D1" w:rsidRPr="005D3BA4" w:rsidRDefault="002965D1" w:rsidP="002965D1">
      <w:pPr>
        <w:jc w:val="both"/>
        <w:rPr>
          <w:rFonts w:ascii="DejaVu Sans" w:hAnsi="DejaVu Sans" w:cs="DejaVu Sans"/>
          <w:sz w:val="16"/>
          <w:szCs w:val="16"/>
        </w:rPr>
      </w:pPr>
    </w:p>
    <w:p w:rsidR="00E07C0C" w:rsidRDefault="006F49D9" w:rsidP="00E07C0C">
      <w:pPr>
        <w:jc w:val="both"/>
        <w:rPr>
          <w:rFonts w:ascii="DejaVu Sans" w:hAnsi="DejaVu Sans" w:cs="DejaVu San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103505</wp:posOffset>
            </wp:positionV>
            <wp:extent cx="949960" cy="949960"/>
            <wp:effectExtent l="19050" t="0" r="2540" b="0"/>
            <wp:wrapTight wrapText="bothSides">
              <wp:wrapPolygon edited="0">
                <wp:start x="-433" y="0"/>
                <wp:lineTo x="-433" y="21225"/>
                <wp:lineTo x="21658" y="21225"/>
                <wp:lineTo x="21658" y="0"/>
                <wp:lineTo x="-433" y="0"/>
              </wp:wrapPolygon>
            </wp:wrapTight>
            <wp:docPr id="3" name="Image 3" descr="cgt_logo_cl_sphe_big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gt_logo_cl_sphe_bigg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C0C">
        <w:rPr>
          <w:rFonts w:ascii="DejaVu Sans" w:hAnsi="DejaVu Sans" w:cs="DejaVu Sans"/>
          <w:sz w:val="32"/>
          <w:szCs w:val="32"/>
        </w:rPr>
        <w:t xml:space="preserve">La direction a convoqué les organisations syndicales ce mardi 23 septembre afin de discuter de l’organisation </w:t>
      </w:r>
      <w:r w:rsidR="00E07C0C" w:rsidRPr="009339E6">
        <w:rPr>
          <w:rFonts w:ascii="DejaVu Sans" w:hAnsi="DejaVu Sans" w:cs="DejaVu Sans"/>
          <w:sz w:val="32"/>
          <w:szCs w:val="32"/>
          <w:u w:val="single"/>
        </w:rPr>
        <w:t xml:space="preserve">des élections professionnelles du Comité d’Entreprise et des Délégués du Personnel prévues </w:t>
      </w:r>
      <w:r w:rsidR="00E07C0C" w:rsidRPr="009339E6">
        <w:rPr>
          <w:rFonts w:ascii="DejaVu Sans" w:hAnsi="DejaVu Sans" w:cs="DejaVu Sans"/>
          <w:sz w:val="36"/>
          <w:szCs w:val="36"/>
          <w:u w:val="single"/>
        </w:rPr>
        <w:t>le mardi 4 novembre 2014</w:t>
      </w:r>
      <w:r w:rsidR="00E07C0C">
        <w:rPr>
          <w:rFonts w:ascii="DejaVu Sans" w:hAnsi="DejaVu Sans" w:cs="DejaVu Sans"/>
          <w:sz w:val="32"/>
          <w:szCs w:val="32"/>
        </w:rPr>
        <w:t>.</w:t>
      </w:r>
    </w:p>
    <w:p w:rsidR="00E07C0C" w:rsidRPr="00413A4F" w:rsidRDefault="00E07C0C" w:rsidP="00E07C0C">
      <w:pPr>
        <w:jc w:val="both"/>
        <w:rPr>
          <w:rFonts w:ascii="DejaVu Sans" w:hAnsi="DejaVu Sans" w:cs="DejaVu Sans"/>
          <w:sz w:val="16"/>
          <w:szCs w:val="16"/>
        </w:rPr>
      </w:pPr>
    </w:p>
    <w:p w:rsidR="00790F10" w:rsidRPr="00196CB9" w:rsidRDefault="00BB7AE2" w:rsidP="00196CB9">
      <w:pPr>
        <w:jc w:val="center"/>
        <w:rPr>
          <w:rFonts w:ascii="DejaVu Sans" w:hAnsi="DejaVu Sans" w:cs="DejaVu Sans"/>
          <w:b/>
          <w:bCs/>
          <w:sz w:val="32"/>
          <w:szCs w:val="32"/>
          <w:u w:val="single"/>
        </w:rPr>
      </w:pPr>
      <w:r w:rsidRPr="00196CB9">
        <w:rPr>
          <w:rFonts w:ascii="DejaVu Sans" w:hAnsi="DejaVu Sans" w:cs="DejaVu Sans"/>
          <w:b/>
          <w:bCs/>
          <w:sz w:val="32"/>
          <w:szCs w:val="32"/>
          <w:u w:val="single"/>
        </w:rPr>
        <w:t>L</w:t>
      </w:r>
      <w:r w:rsidR="00E07C0C" w:rsidRPr="00196CB9">
        <w:rPr>
          <w:rFonts w:ascii="DejaVu Sans" w:hAnsi="DejaVu Sans" w:cs="DejaVu Sans"/>
          <w:b/>
          <w:bCs/>
          <w:sz w:val="32"/>
          <w:szCs w:val="32"/>
          <w:u w:val="single"/>
        </w:rPr>
        <w:t>a campagne électorale est lancée</w:t>
      </w:r>
      <w:r w:rsidRPr="00196CB9">
        <w:rPr>
          <w:rFonts w:ascii="DejaVu Sans" w:hAnsi="DejaVu Sans" w:cs="DejaVu Sans"/>
          <w:b/>
          <w:bCs/>
          <w:sz w:val="32"/>
          <w:szCs w:val="32"/>
          <w:u w:val="single"/>
        </w:rPr>
        <w:t xml:space="preserve"> officiellement.</w:t>
      </w:r>
    </w:p>
    <w:p w:rsidR="009339E6" w:rsidRDefault="00BB7AE2" w:rsidP="009339E6">
      <w:pPr>
        <w:jc w:val="both"/>
        <w:rPr>
          <w:rFonts w:ascii="DejaVu Sans" w:hAnsi="DejaVu Sans" w:cs="DejaVu Sans"/>
          <w:sz w:val="32"/>
          <w:szCs w:val="32"/>
        </w:rPr>
      </w:pPr>
      <w:r>
        <w:rPr>
          <w:rFonts w:ascii="DejaVu Sans" w:hAnsi="DejaVu Sans" w:cs="DejaVu Sans"/>
          <w:sz w:val="32"/>
          <w:szCs w:val="32"/>
        </w:rPr>
        <w:t>C’</w:t>
      </w:r>
      <w:r w:rsidR="00E07C0C">
        <w:rPr>
          <w:rFonts w:ascii="DejaVu Sans" w:hAnsi="DejaVu Sans" w:cs="DejaVu Sans"/>
          <w:sz w:val="32"/>
          <w:szCs w:val="32"/>
        </w:rPr>
        <w:t>e</w:t>
      </w:r>
      <w:r>
        <w:rPr>
          <w:rFonts w:ascii="DejaVu Sans" w:hAnsi="DejaVu Sans" w:cs="DejaVu Sans"/>
          <w:sz w:val="32"/>
          <w:szCs w:val="32"/>
        </w:rPr>
        <w:t>st</w:t>
      </w:r>
      <w:r w:rsidR="00E07C0C">
        <w:rPr>
          <w:rFonts w:ascii="DejaVu Sans" w:hAnsi="DejaVu Sans" w:cs="DejaVu Sans"/>
          <w:sz w:val="32"/>
          <w:szCs w:val="32"/>
        </w:rPr>
        <w:t xml:space="preserve"> </w:t>
      </w:r>
      <w:r>
        <w:rPr>
          <w:rFonts w:ascii="DejaVu Sans" w:hAnsi="DejaVu Sans" w:cs="DejaVu Sans"/>
          <w:sz w:val="32"/>
          <w:szCs w:val="32"/>
        </w:rPr>
        <w:t>le moment où les tracts, les</w:t>
      </w:r>
      <w:r w:rsidR="005D3BA4">
        <w:rPr>
          <w:rFonts w:ascii="DejaVu Sans" w:hAnsi="DejaVu Sans" w:cs="DejaVu Sans"/>
          <w:sz w:val="32"/>
          <w:szCs w:val="32"/>
        </w:rPr>
        <w:t xml:space="preserve"> campagnes de dénigrements</w:t>
      </w:r>
      <w:r w:rsidR="00790F10">
        <w:rPr>
          <w:rFonts w:ascii="DejaVu Sans" w:hAnsi="DejaVu Sans" w:cs="DejaVu Sans"/>
          <w:sz w:val="32"/>
          <w:szCs w:val="32"/>
        </w:rPr>
        <w:t xml:space="preserve">, </w:t>
      </w:r>
      <w:r w:rsidR="00E07C0C">
        <w:rPr>
          <w:rFonts w:ascii="DejaVu Sans" w:hAnsi="DejaVu Sans" w:cs="DejaVu Sans"/>
          <w:sz w:val="32"/>
          <w:szCs w:val="32"/>
        </w:rPr>
        <w:t xml:space="preserve">les </w:t>
      </w:r>
      <w:r w:rsidR="00F97A31">
        <w:rPr>
          <w:rFonts w:ascii="DejaVu Sans" w:hAnsi="DejaVu Sans" w:cs="DejaVu Sans"/>
          <w:sz w:val="32"/>
          <w:szCs w:val="32"/>
        </w:rPr>
        <w:t>désaccords</w:t>
      </w:r>
      <w:r w:rsidR="002130D6">
        <w:rPr>
          <w:rFonts w:ascii="DejaVu Sans" w:hAnsi="DejaVu Sans" w:cs="DejaVu Sans"/>
          <w:sz w:val="32"/>
          <w:szCs w:val="32"/>
        </w:rPr>
        <w:t xml:space="preserve"> et les attaques</w:t>
      </w:r>
      <w:r w:rsidR="00E07C0C">
        <w:rPr>
          <w:rFonts w:ascii="DejaVu Sans" w:hAnsi="DejaVu Sans" w:cs="DejaVu Sans"/>
          <w:sz w:val="32"/>
          <w:szCs w:val="32"/>
        </w:rPr>
        <w:t xml:space="preserve"> vont </w:t>
      </w:r>
      <w:r w:rsidR="008D7E89">
        <w:rPr>
          <w:rFonts w:ascii="DejaVu Sans" w:hAnsi="DejaVu Sans" w:cs="DejaVu Sans"/>
          <w:sz w:val="32"/>
          <w:szCs w:val="32"/>
        </w:rPr>
        <w:t>se multiplier</w:t>
      </w:r>
      <w:r w:rsidR="00E07C0C">
        <w:rPr>
          <w:rFonts w:ascii="DejaVu Sans" w:hAnsi="DejaVu Sans" w:cs="DejaVu Sans"/>
          <w:sz w:val="32"/>
          <w:szCs w:val="32"/>
        </w:rPr>
        <w:t xml:space="preserve">. </w:t>
      </w:r>
    </w:p>
    <w:p w:rsidR="009339E6" w:rsidRPr="00196CB9" w:rsidRDefault="009339E6" w:rsidP="009339E6">
      <w:pPr>
        <w:jc w:val="both"/>
        <w:rPr>
          <w:rFonts w:ascii="DejaVu Sans" w:hAnsi="DejaVu Sans" w:cs="DejaVu Sans"/>
          <w:sz w:val="8"/>
          <w:szCs w:val="8"/>
        </w:rPr>
      </w:pPr>
    </w:p>
    <w:p w:rsidR="00196CB9" w:rsidRDefault="00E07C0C" w:rsidP="009339E6">
      <w:pPr>
        <w:jc w:val="both"/>
        <w:rPr>
          <w:rFonts w:ascii="DejaVu Sans" w:hAnsi="DejaVu Sans" w:cs="DejaVu Sans"/>
          <w:sz w:val="32"/>
          <w:szCs w:val="32"/>
        </w:rPr>
      </w:pPr>
      <w:r>
        <w:rPr>
          <w:rFonts w:ascii="DejaVu Sans" w:hAnsi="DejaVu Sans" w:cs="DejaVu Sans"/>
          <w:sz w:val="32"/>
          <w:szCs w:val="32"/>
        </w:rPr>
        <w:t xml:space="preserve">Nous, CGT, </w:t>
      </w:r>
      <w:r w:rsidR="00724908">
        <w:rPr>
          <w:rFonts w:ascii="DejaVu Sans" w:hAnsi="DejaVu Sans" w:cs="DejaVu Sans"/>
          <w:sz w:val="32"/>
          <w:szCs w:val="32"/>
        </w:rPr>
        <w:t xml:space="preserve">nous </w:t>
      </w:r>
      <w:r>
        <w:rPr>
          <w:rFonts w:ascii="DejaVu Sans" w:hAnsi="DejaVu Sans" w:cs="DejaVu Sans"/>
          <w:sz w:val="32"/>
          <w:szCs w:val="32"/>
        </w:rPr>
        <w:t xml:space="preserve">n’avons pas pour habitude de jouer </w:t>
      </w:r>
      <w:r w:rsidR="00724908">
        <w:rPr>
          <w:rFonts w:ascii="DejaVu Sans" w:hAnsi="DejaVu Sans" w:cs="DejaVu Sans"/>
          <w:sz w:val="32"/>
          <w:szCs w:val="32"/>
        </w:rPr>
        <w:t xml:space="preserve">à </w:t>
      </w:r>
      <w:r>
        <w:rPr>
          <w:rFonts w:ascii="DejaVu Sans" w:hAnsi="DejaVu Sans" w:cs="DejaVu Sans"/>
          <w:sz w:val="32"/>
          <w:szCs w:val="32"/>
        </w:rPr>
        <w:t>ce jeu là et ce n’est pas aujourd’hui que nous allons commencer</w:t>
      </w:r>
      <w:r w:rsidR="00724908">
        <w:rPr>
          <w:rFonts w:ascii="DejaVu Sans" w:hAnsi="DejaVu Sans" w:cs="DejaVu Sans"/>
          <w:sz w:val="32"/>
          <w:szCs w:val="32"/>
        </w:rPr>
        <w:t>.</w:t>
      </w:r>
    </w:p>
    <w:p w:rsidR="00724908" w:rsidRPr="00196CB9" w:rsidRDefault="009339E6" w:rsidP="009339E6">
      <w:pPr>
        <w:jc w:val="both"/>
        <w:rPr>
          <w:rFonts w:ascii="DejaVu Sans" w:hAnsi="DejaVu Sans" w:cs="DejaVu Sans"/>
          <w:sz w:val="8"/>
          <w:szCs w:val="8"/>
        </w:rPr>
      </w:pPr>
      <w:r w:rsidRPr="00196CB9">
        <w:rPr>
          <w:rFonts w:ascii="DejaVu Sans" w:hAnsi="DejaVu Sans" w:cs="DejaVu Sans"/>
          <w:sz w:val="8"/>
          <w:szCs w:val="8"/>
        </w:rPr>
        <w:t xml:space="preserve"> </w:t>
      </w:r>
    </w:p>
    <w:p w:rsidR="00F97A31" w:rsidRPr="00196CB9" w:rsidRDefault="00724908" w:rsidP="00196CB9">
      <w:pPr>
        <w:jc w:val="center"/>
        <w:rPr>
          <w:rFonts w:ascii="DejaVu Sans" w:hAnsi="DejaVu Sans" w:cs="DejaVu Sans"/>
          <w:b/>
          <w:bCs/>
          <w:sz w:val="32"/>
          <w:szCs w:val="32"/>
          <w:u w:val="single"/>
        </w:rPr>
      </w:pPr>
      <w:r w:rsidRPr="00196CB9">
        <w:rPr>
          <w:rFonts w:ascii="DejaVu Sans" w:hAnsi="DejaVu Sans" w:cs="DejaVu Sans"/>
          <w:b/>
          <w:bCs/>
          <w:sz w:val="32"/>
          <w:szCs w:val="32"/>
          <w:u w:val="single"/>
        </w:rPr>
        <w:t>N</w:t>
      </w:r>
      <w:r w:rsidR="009339E6" w:rsidRPr="00196CB9">
        <w:rPr>
          <w:rFonts w:ascii="DejaVu Sans" w:hAnsi="DejaVu Sans" w:cs="DejaVu Sans"/>
          <w:b/>
          <w:bCs/>
          <w:sz w:val="32"/>
          <w:szCs w:val="32"/>
          <w:u w:val="single"/>
        </w:rPr>
        <w:t>os seules priorités sont les intérêts des salariés</w:t>
      </w:r>
      <w:r w:rsidR="00E07C0C" w:rsidRPr="00196CB9">
        <w:rPr>
          <w:rFonts w:ascii="DejaVu Sans" w:hAnsi="DejaVu Sans" w:cs="DejaVu Sans"/>
          <w:b/>
          <w:bCs/>
          <w:sz w:val="32"/>
          <w:szCs w:val="32"/>
          <w:u w:val="single"/>
        </w:rPr>
        <w:t>.</w:t>
      </w:r>
    </w:p>
    <w:p w:rsidR="008D7E89" w:rsidRPr="00413A4F" w:rsidRDefault="008D7E89" w:rsidP="008D7E89">
      <w:pPr>
        <w:jc w:val="both"/>
        <w:rPr>
          <w:rFonts w:ascii="DejaVu Sans" w:hAnsi="DejaVu Sans" w:cs="DejaVu Sans"/>
          <w:sz w:val="16"/>
          <w:szCs w:val="16"/>
        </w:rPr>
      </w:pPr>
    </w:p>
    <w:p w:rsidR="009339E6" w:rsidRDefault="00F5170D" w:rsidP="00196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DejaVu Sans" w:hAnsi="DejaVu Sans" w:cs="DejaVu Sans"/>
          <w:sz w:val="32"/>
          <w:szCs w:val="32"/>
        </w:rPr>
      </w:pPr>
      <w:r>
        <w:rPr>
          <w:rFonts w:ascii="DejaVu Sans" w:hAnsi="DejaVu Sans" w:cs="DejaVu Sans"/>
          <w:sz w:val="32"/>
          <w:szCs w:val="32"/>
        </w:rPr>
        <w:t>C</w:t>
      </w:r>
      <w:r w:rsidR="00F97A31">
        <w:rPr>
          <w:rFonts w:ascii="DejaVu Sans" w:hAnsi="DejaVu Sans" w:cs="DejaVu Sans"/>
          <w:sz w:val="32"/>
          <w:szCs w:val="32"/>
        </w:rPr>
        <w:t xml:space="preserve">omme en 2010, </w:t>
      </w:r>
      <w:r>
        <w:rPr>
          <w:rFonts w:ascii="DejaVu Sans" w:hAnsi="DejaVu Sans" w:cs="DejaVu Sans"/>
          <w:sz w:val="32"/>
          <w:szCs w:val="32"/>
        </w:rPr>
        <w:t xml:space="preserve">vous allez </w:t>
      </w:r>
      <w:r w:rsidR="00F97A31">
        <w:rPr>
          <w:rFonts w:ascii="DejaVu Sans" w:hAnsi="DejaVu Sans" w:cs="DejaVu Sans"/>
          <w:sz w:val="32"/>
          <w:szCs w:val="32"/>
        </w:rPr>
        <w:t xml:space="preserve">élire vos représentants pour </w:t>
      </w:r>
      <w:r w:rsidR="00F97A31" w:rsidRPr="005D3BA4">
        <w:rPr>
          <w:rFonts w:ascii="DejaVu Sans" w:hAnsi="DejaVu Sans" w:cs="DejaVu Sans"/>
          <w:sz w:val="36"/>
          <w:szCs w:val="36"/>
          <w:u w:val="single"/>
        </w:rPr>
        <w:t>les 4 années à venir</w:t>
      </w:r>
      <w:r w:rsidR="00F97A31">
        <w:rPr>
          <w:rFonts w:ascii="DejaVu Sans" w:hAnsi="DejaVu Sans" w:cs="DejaVu Sans"/>
          <w:sz w:val="32"/>
          <w:szCs w:val="32"/>
        </w:rPr>
        <w:t xml:space="preserve"> c’est à dire jusqu’en </w:t>
      </w:r>
      <w:r w:rsidR="00F97A31" w:rsidRPr="009339E6">
        <w:rPr>
          <w:rFonts w:ascii="DejaVu Sans" w:hAnsi="DejaVu Sans" w:cs="DejaVu Sans"/>
          <w:sz w:val="36"/>
          <w:szCs w:val="36"/>
        </w:rPr>
        <w:t>2018</w:t>
      </w:r>
      <w:r w:rsidR="004B637B">
        <w:rPr>
          <w:rFonts w:ascii="DejaVu Sans" w:hAnsi="DejaVu Sans" w:cs="DejaVu Sans"/>
          <w:sz w:val="32"/>
          <w:szCs w:val="32"/>
        </w:rPr>
        <w:t>. C</w:t>
      </w:r>
      <w:r w:rsidR="008D7E89">
        <w:rPr>
          <w:rFonts w:ascii="DejaVu Sans" w:hAnsi="DejaVu Sans" w:cs="DejaVu Sans"/>
          <w:sz w:val="32"/>
          <w:szCs w:val="32"/>
        </w:rPr>
        <w:t>es années vont être déterminantes pour</w:t>
      </w:r>
      <w:r w:rsidR="001D0198">
        <w:rPr>
          <w:rFonts w:ascii="DejaVu Sans" w:hAnsi="DejaVu Sans" w:cs="DejaVu Sans"/>
          <w:sz w:val="32"/>
          <w:szCs w:val="32"/>
        </w:rPr>
        <w:t xml:space="preserve"> le maintien de</w:t>
      </w:r>
      <w:r w:rsidR="008D7E89">
        <w:rPr>
          <w:rFonts w:ascii="DejaVu Sans" w:hAnsi="DejaVu Sans" w:cs="DejaVu Sans"/>
          <w:sz w:val="32"/>
          <w:szCs w:val="32"/>
        </w:rPr>
        <w:t xml:space="preserve"> l</w:t>
      </w:r>
      <w:r w:rsidR="00B158BB">
        <w:rPr>
          <w:rFonts w:ascii="DejaVu Sans" w:hAnsi="DejaVu Sans" w:cs="DejaVu Sans"/>
          <w:sz w:val="32"/>
          <w:szCs w:val="32"/>
        </w:rPr>
        <w:t xml:space="preserve">’emploi, </w:t>
      </w:r>
      <w:r w:rsidR="001D0198">
        <w:rPr>
          <w:rFonts w:ascii="DejaVu Sans" w:hAnsi="DejaVu Sans" w:cs="DejaVu Sans"/>
          <w:sz w:val="32"/>
          <w:szCs w:val="32"/>
        </w:rPr>
        <w:t xml:space="preserve">le </w:t>
      </w:r>
      <w:r w:rsidR="008D7E89">
        <w:rPr>
          <w:rFonts w:ascii="DejaVu Sans" w:hAnsi="DejaVu Sans" w:cs="DejaVu Sans"/>
          <w:sz w:val="32"/>
          <w:szCs w:val="32"/>
        </w:rPr>
        <w:t xml:space="preserve">maintien de </w:t>
      </w:r>
      <w:r w:rsidR="00903461">
        <w:rPr>
          <w:rFonts w:ascii="DejaVu Sans" w:hAnsi="DejaVu Sans" w:cs="DejaVu Sans"/>
          <w:sz w:val="32"/>
          <w:szCs w:val="32"/>
        </w:rPr>
        <w:t>tous nos acquis. L</w:t>
      </w:r>
      <w:r w:rsidR="001D0198">
        <w:rPr>
          <w:rFonts w:ascii="DejaVu Sans" w:hAnsi="DejaVu Sans" w:cs="DejaVu Sans"/>
          <w:sz w:val="32"/>
          <w:szCs w:val="32"/>
        </w:rPr>
        <w:t xml:space="preserve">a direction cherchera </w:t>
      </w:r>
      <w:r w:rsidR="00196CB9">
        <w:rPr>
          <w:rFonts w:ascii="DejaVu Sans" w:hAnsi="DejaVu Sans" w:cs="DejaVu Sans"/>
          <w:sz w:val="32"/>
          <w:szCs w:val="32"/>
        </w:rPr>
        <w:t xml:space="preserve">à les revoir à la baisse </w:t>
      </w:r>
      <w:r w:rsidR="001D0198">
        <w:rPr>
          <w:rFonts w:ascii="DejaVu Sans" w:hAnsi="DejaVu Sans" w:cs="DejaVu Sans"/>
          <w:sz w:val="32"/>
          <w:szCs w:val="32"/>
        </w:rPr>
        <w:t>par tous les moyens.</w:t>
      </w:r>
      <w:r w:rsidR="008D7E89">
        <w:rPr>
          <w:rFonts w:ascii="DejaVu Sans" w:hAnsi="DejaVu Sans" w:cs="DejaVu Sans"/>
          <w:sz w:val="32"/>
          <w:szCs w:val="32"/>
        </w:rPr>
        <w:t xml:space="preserve"> </w:t>
      </w:r>
    </w:p>
    <w:p w:rsidR="009339E6" w:rsidRPr="00413A4F" w:rsidRDefault="009339E6" w:rsidP="008D7E89">
      <w:pPr>
        <w:jc w:val="both"/>
        <w:rPr>
          <w:rFonts w:ascii="DejaVu Sans" w:hAnsi="DejaVu Sans" w:cs="DejaVu Sans"/>
          <w:sz w:val="16"/>
          <w:szCs w:val="16"/>
        </w:rPr>
      </w:pPr>
    </w:p>
    <w:p w:rsidR="00F97A31" w:rsidRPr="005D3BA4" w:rsidRDefault="00F70713" w:rsidP="008D7E89">
      <w:pPr>
        <w:jc w:val="both"/>
        <w:rPr>
          <w:rFonts w:ascii="DejaVu Sans" w:hAnsi="DejaVu Sans" w:cs="DejaVu Sans"/>
          <w:b/>
          <w:bCs/>
          <w:sz w:val="32"/>
          <w:szCs w:val="32"/>
        </w:rPr>
      </w:pPr>
      <w:r>
        <w:rPr>
          <w:rFonts w:ascii="DejaVu Sans" w:hAnsi="DejaVu Sans" w:cs="DejaVu Sans"/>
          <w:b/>
          <w:bCs/>
          <w:sz w:val="32"/>
          <w:szCs w:val="32"/>
        </w:rPr>
        <w:t>Les conditions de travail,</w:t>
      </w:r>
      <w:r w:rsidR="008D7E89" w:rsidRPr="005D3BA4">
        <w:rPr>
          <w:rFonts w:ascii="DejaVu Sans" w:hAnsi="DejaVu Sans" w:cs="DejaVu Sans"/>
          <w:b/>
          <w:bCs/>
          <w:sz w:val="32"/>
          <w:szCs w:val="32"/>
        </w:rPr>
        <w:t xml:space="preserve"> l’état de santé de chaque salarié</w:t>
      </w:r>
      <w:r w:rsidR="00D71758">
        <w:rPr>
          <w:rFonts w:ascii="DejaVu Sans" w:hAnsi="DejaVu Sans" w:cs="DejaVu Sans"/>
          <w:b/>
          <w:bCs/>
          <w:sz w:val="32"/>
          <w:szCs w:val="32"/>
        </w:rPr>
        <w:t>, les salaires</w:t>
      </w:r>
      <w:r>
        <w:rPr>
          <w:rFonts w:ascii="DejaVu Sans" w:hAnsi="DejaVu Sans" w:cs="DejaVu Sans"/>
          <w:b/>
          <w:bCs/>
          <w:sz w:val="32"/>
          <w:szCs w:val="32"/>
        </w:rPr>
        <w:t xml:space="preserve"> sont</w:t>
      </w:r>
      <w:r w:rsidR="008D7E89" w:rsidRPr="005D3BA4">
        <w:rPr>
          <w:rFonts w:ascii="DejaVu Sans" w:hAnsi="DejaVu Sans" w:cs="DejaVu Sans"/>
          <w:b/>
          <w:bCs/>
          <w:sz w:val="32"/>
          <w:szCs w:val="32"/>
        </w:rPr>
        <w:t xml:space="preserve"> un enjeu </w:t>
      </w:r>
      <w:r w:rsidR="006532E4">
        <w:rPr>
          <w:rFonts w:ascii="DejaVu Sans" w:hAnsi="DejaVu Sans" w:cs="DejaVu Sans"/>
          <w:b/>
          <w:bCs/>
          <w:sz w:val="32"/>
          <w:szCs w:val="32"/>
        </w:rPr>
        <w:t xml:space="preserve">et restent </w:t>
      </w:r>
      <w:r w:rsidR="008D7E89" w:rsidRPr="005D3BA4">
        <w:rPr>
          <w:rFonts w:ascii="DejaVu Sans" w:hAnsi="DejaVu Sans" w:cs="DejaVu Sans"/>
          <w:b/>
          <w:bCs/>
          <w:sz w:val="32"/>
          <w:szCs w:val="32"/>
        </w:rPr>
        <w:t xml:space="preserve">au centre de nos préoccupations. </w:t>
      </w:r>
    </w:p>
    <w:p w:rsidR="009339E6" w:rsidRPr="00413A4F" w:rsidRDefault="009339E6" w:rsidP="008D7E89">
      <w:pPr>
        <w:jc w:val="both"/>
        <w:rPr>
          <w:rFonts w:ascii="DejaVu Sans" w:hAnsi="DejaVu Sans" w:cs="DejaVu Sans"/>
          <w:sz w:val="16"/>
          <w:szCs w:val="16"/>
        </w:rPr>
      </w:pPr>
    </w:p>
    <w:p w:rsidR="009339E6" w:rsidRDefault="008D7E89" w:rsidP="008D7E89">
      <w:pPr>
        <w:jc w:val="both"/>
        <w:rPr>
          <w:rFonts w:ascii="DejaVu Sans" w:hAnsi="DejaVu Sans" w:cs="DejaVu Sans"/>
          <w:sz w:val="32"/>
          <w:szCs w:val="32"/>
        </w:rPr>
      </w:pPr>
      <w:r>
        <w:rPr>
          <w:rFonts w:ascii="DejaVu Sans" w:hAnsi="DejaVu Sans" w:cs="DejaVu Sans"/>
          <w:sz w:val="32"/>
          <w:szCs w:val="32"/>
        </w:rPr>
        <w:t>Nous, CG</w:t>
      </w:r>
      <w:r w:rsidR="00EB516A">
        <w:rPr>
          <w:rFonts w:ascii="DejaVu Sans" w:hAnsi="DejaVu Sans" w:cs="DejaVu Sans"/>
          <w:sz w:val="32"/>
          <w:szCs w:val="32"/>
        </w:rPr>
        <w:t>T,</w:t>
      </w:r>
      <w:r>
        <w:rPr>
          <w:rFonts w:ascii="DejaVu Sans" w:hAnsi="DejaVu Sans" w:cs="DejaVu Sans"/>
          <w:sz w:val="32"/>
          <w:szCs w:val="32"/>
        </w:rPr>
        <w:t xml:space="preserve"> </w:t>
      </w:r>
      <w:r w:rsidR="00EB516A">
        <w:rPr>
          <w:rFonts w:ascii="DejaVu Sans" w:hAnsi="DejaVu Sans" w:cs="DejaVu Sans"/>
          <w:sz w:val="32"/>
          <w:szCs w:val="32"/>
        </w:rPr>
        <w:t xml:space="preserve">nous </w:t>
      </w:r>
      <w:r>
        <w:rPr>
          <w:rFonts w:ascii="DejaVu Sans" w:hAnsi="DejaVu Sans" w:cs="DejaVu Sans"/>
          <w:sz w:val="32"/>
          <w:szCs w:val="32"/>
        </w:rPr>
        <w:t>allons développer, discuter et vous informer de toutes les raisons qu’i</w:t>
      </w:r>
      <w:r w:rsidR="006532E4">
        <w:rPr>
          <w:rFonts w:ascii="DejaVu Sans" w:hAnsi="DejaVu Sans" w:cs="DejaVu Sans"/>
          <w:sz w:val="32"/>
          <w:szCs w:val="32"/>
        </w:rPr>
        <w:t>l y a de voter pour l’</w:t>
      </w:r>
      <w:r>
        <w:rPr>
          <w:rFonts w:ascii="DejaVu Sans" w:hAnsi="DejaVu Sans" w:cs="DejaVu Sans"/>
          <w:sz w:val="32"/>
          <w:szCs w:val="32"/>
        </w:rPr>
        <w:t>équipe militante CGT qui a du Punch.</w:t>
      </w:r>
    </w:p>
    <w:p w:rsidR="009339E6" w:rsidRPr="00413A4F" w:rsidRDefault="009339E6" w:rsidP="008D7E89">
      <w:pPr>
        <w:jc w:val="both"/>
        <w:rPr>
          <w:rFonts w:ascii="DejaVu Sans" w:hAnsi="DejaVu Sans" w:cs="DejaVu Sans"/>
          <w:sz w:val="16"/>
          <w:szCs w:val="16"/>
        </w:rPr>
      </w:pPr>
    </w:p>
    <w:p w:rsidR="00E07C0C" w:rsidRPr="005D3BA4" w:rsidRDefault="006F49D9" w:rsidP="009339E6">
      <w:pPr>
        <w:jc w:val="both"/>
        <w:rPr>
          <w:rFonts w:ascii="Haettenschweiler" w:hAnsi="Haettenschweiler" w:cs="DejaVu Sans"/>
          <w:sz w:val="52"/>
          <w:szCs w:val="52"/>
        </w:rPr>
      </w:pPr>
      <w:r>
        <w:rPr>
          <w:rFonts w:ascii="DejaVu Sans" w:hAnsi="DejaVu Sans" w:cs="DejaVu Sans"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55880</wp:posOffset>
            </wp:positionV>
            <wp:extent cx="1899920" cy="1899920"/>
            <wp:effectExtent l="19050" t="0" r="5080" b="0"/>
            <wp:wrapTight wrapText="bothSides">
              <wp:wrapPolygon edited="0">
                <wp:start x="-217" y="0"/>
                <wp:lineTo x="-217" y="21441"/>
                <wp:lineTo x="21658" y="21441"/>
                <wp:lineTo x="21658" y="0"/>
                <wp:lineTo x="-217" y="0"/>
              </wp:wrapPolygon>
            </wp:wrapTight>
            <wp:docPr id="10" name="Image 10" descr="vote-c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ote-cg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39E6" w:rsidRPr="005D3BA4">
        <w:rPr>
          <w:rFonts w:ascii="Haettenschweiler" w:hAnsi="Haettenschweiler" w:cs="DejaVu Sans"/>
          <w:sz w:val="52"/>
          <w:szCs w:val="52"/>
        </w:rPr>
        <w:t>La CGT ne vous fera pas de promesse</w:t>
      </w:r>
      <w:r w:rsidR="00413A4F">
        <w:rPr>
          <w:rFonts w:ascii="Haettenschweiler" w:hAnsi="Haettenschweiler" w:cs="DejaVu Sans"/>
          <w:sz w:val="52"/>
          <w:szCs w:val="52"/>
        </w:rPr>
        <w:t>s</w:t>
      </w:r>
      <w:r w:rsidR="009339E6" w:rsidRPr="005D3BA4">
        <w:rPr>
          <w:rFonts w:ascii="Haettenschweiler" w:hAnsi="Haettenschweiler" w:cs="DejaVu Sans"/>
          <w:sz w:val="52"/>
          <w:szCs w:val="52"/>
        </w:rPr>
        <w:t xml:space="preserve"> mais </w:t>
      </w:r>
      <w:r w:rsidR="00413A4F">
        <w:rPr>
          <w:rFonts w:ascii="Haettenschweiler" w:hAnsi="Haettenschweiler" w:cs="DejaVu Sans"/>
          <w:sz w:val="52"/>
          <w:szCs w:val="52"/>
        </w:rPr>
        <w:t xml:space="preserve">elle </w:t>
      </w:r>
      <w:r w:rsidR="009339E6" w:rsidRPr="005D3BA4">
        <w:rPr>
          <w:rFonts w:ascii="Haettenschweiler" w:hAnsi="Haettenschweiler" w:cs="DejaVu Sans"/>
          <w:sz w:val="52"/>
          <w:szCs w:val="52"/>
        </w:rPr>
        <w:t>s’engage à mettre tous les moyens nécessaires à défendre vos intérêts</w:t>
      </w:r>
      <w:r w:rsidR="00E16147">
        <w:rPr>
          <w:rFonts w:ascii="Haettenschweiler" w:hAnsi="Haettenschweiler" w:cs="DejaVu Sans"/>
          <w:sz w:val="52"/>
          <w:szCs w:val="52"/>
        </w:rPr>
        <w:t xml:space="preserve"> comme elle l’</w:t>
      </w:r>
      <w:r w:rsidR="00413A4F">
        <w:rPr>
          <w:rFonts w:ascii="Haettenschweiler" w:hAnsi="Haettenschweiler" w:cs="DejaVu Sans"/>
          <w:sz w:val="52"/>
          <w:szCs w:val="52"/>
        </w:rPr>
        <w:t>a toujours fait</w:t>
      </w:r>
      <w:r w:rsidR="009339E6" w:rsidRPr="005D3BA4">
        <w:rPr>
          <w:rFonts w:ascii="Haettenschweiler" w:hAnsi="Haettenschweiler" w:cs="DejaVu Sans"/>
          <w:sz w:val="52"/>
          <w:szCs w:val="52"/>
        </w:rPr>
        <w:t>.</w:t>
      </w:r>
      <w:r w:rsidR="00F97A31" w:rsidRPr="005D3BA4">
        <w:rPr>
          <w:rFonts w:ascii="Haettenschweiler" w:hAnsi="Haettenschweiler" w:cs="DejaVu Sans"/>
          <w:sz w:val="52"/>
          <w:szCs w:val="52"/>
        </w:rPr>
        <w:t xml:space="preserve"> </w:t>
      </w:r>
    </w:p>
    <w:p w:rsidR="005D3BA4" w:rsidRPr="00413A4F" w:rsidRDefault="005D3BA4" w:rsidP="009339E6">
      <w:pPr>
        <w:jc w:val="both"/>
        <w:rPr>
          <w:rFonts w:ascii="DejaVu Sans" w:hAnsi="DejaVu Sans" w:cs="DejaVu Sans"/>
          <w:sz w:val="16"/>
          <w:szCs w:val="16"/>
        </w:rPr>
      </w:pPr>
    </w:p>
    <w:p w:rsidR="005D3BA4" w:rsidRPr="005D3BA4" w:rsidRDefault="009339E6" w:rsidP="005D3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Medium" w:hAnsi="Franklin Gothic Medium" w:cs="DejaVu Sans"/>
          <w:sz w:val="56"/>
          <w:szCs w:val="56"/>
        </w:rPr>
      </w:pPr>
      <w:r w:rsidRPr="005D3BA4">
        <w:rPr>
          <w:rFonts w:ascii="Franklin Gothic Medium" w:hAnsi="Franklin Gothic Medium" w:cs="DejaVu Sans"/>
          <w:sz w:val="56"/>
          <w:szCs w:val="56"/>
        </w:rPr>
        <w:t>Tous ensemble,</w:t>
      </w:r>
    </w:p>
    <w:p w:rsidR="00100A89" w:rsidRPr="005D3BA4" w:rsidRDefault="005D3BA4" w:rsidP="005D3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DejaVu Sans" w:hAnsi="DejaVu Sans" w:cs="DejaVu Sans"/>
          <w:sz w:val="56"/>
          <w:szCs w:val="56"/>
        </w:rPr>
      </w:pPr>
      <w:r w:rsidRPr="005D3BA4">
        <w:rPr>
          <w:rFonts w:ascii="Franklin Gothic Medium" w:hAnsi="Franklin Gothic Medium" w:cs="DejaVu Sans"/>
          <w:sz w:val="56"/>
          <w:szCs w:val="56"/>
        </w:rPr>
        <w:t xml:space="preserve">on vote </w:t>
      </w:r>
      <w:r>
        <w:rPr>
          <w:rFonts w:ascii="Franklin Gothic Medium" w:hAnsi="Franklin Gothic Medium" w:cs="DejaVu Sans"/>
          <w:sz w:val="56"/>
          <w:szCs w:val="56"/>
        </w:rPr>
        <w:t xml:space="preserve">la </w:t>
      </w:r>
      <w:r w:rsidRPr="005D3BA4">
        <w:rPr>
          <w:rFonts w:ascii="Franklin Gothic Medium" w:hAnsi="Franklin Gothic Medium" w:cs="DejaVu Sans"/>
          <w:sz w:val="56"/>
          <w:szCs w:val="56"/>
        </w:rPr>
        <w:t>CGT</w:t>
      </w:r>
    </w:p>
    <w:sectPr w:rsidR="00100A89" w:rsidRPr="005D3BA4" w:rsidSect="00413A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0042029" w:usb3="00000000" w:csb0="8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775EAD"/>
    <w:rsid w:val="0001229D"/>
    <w:rsid w:val="00100A89"/>
    <w:rsid w:val="00196CB9"/>
    <w:rsid w:val="001B60EE"/>
    <w:rsid w:val="001D0198"/>
    <w:rsid w:val="002130D6"/>
    <w:rsid w:val="002965D1"/>
    <w:rsid w:val="00387F14"/>
    <w:rsid w:val="00413A4F"/>
    <w:rsid w:val="004A439F"/>
    <w:rsid w:val="004B637B"/>
    <w:rsid w:val="004F68F0"/>
    <w:rsid w:val="005D3BA4"/>
    <w:rsid w:val="006532E4"/>
    <w:rsid w:val="006A768B"/>
    <w:rsid w:val="006F49D9"/>
    <w:rsid w:val="00724908"/>
    <w:rsid w:val="00775EAD"/>
    <w:rsid w:val="00790F10"/>
    <w:rsid w:val="00845130"/>
    <w:rsid w:val="008D7E89"/>
    <w:rsid w:val="008E63B5"/>
    <w:rsid w:val="00903461"/>
    <w:rsid w:val="009339E6"/>
    <w:rsid w:val="0094316B"/>
    <w:rsid w:val="00A70762"/>
    <w:rsid w:val="00B158BB"/>
    <w:rsid w:val="00B6643A"/>
    <w:rsid w:val="00BB7AE2"/>
    <w:rsid w:val="00C62C33"/>
    <w:rsid w:val="00C719AC"/>
    <w:rsid w:val="00D71758"/>
    <w:rsid w:val="00E056AF"/>
    <w:rsid w:val="00E07C0C"/>
    <w:rsid w:val="00E16147"/>
    <w:rsid w:val="00E8449D"/>
    <w:rsid w:val="00EB516A"/>
    <w:rsid w:val="00F1403F"/>
    <w:rsid w:val="00F5170D"/>
    <w:rsid w:val="00F70713"/>
    <w:rsid w:val="00F9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PAROLES DE HOBEN REINALD</vt:lpstr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PAROLES DE HOBEN REINALD</dc:title>
  <dc:creator>Syndicat CGT</dc:creator>
  <cp:lastModifiedBy>Patrick Schweizer</cp:lastModifiedBy>
  <cp:revision>2</cp:revision>
  <cp:lastPrinted>2014-09-23T14:02:00Z</cp:lastPrinted>
  <dcterms:created xsi:type="dcterms:W3CDTF">2014-09-25T11:51:00Z</dcterms:created>
  <dcterms:modified xsi:type="dcterms:W3CDTF">2014-09-25T11:51:00Z</dcterms:modified>
</cp:coreProperties>
</file>