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21" w:rsidRDefault="00CC51DC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632423" w:themeColor="accent2" w:themeShade="80"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-815975</wp:posOffset>
            </wp:positionV>
            <wp:extent cx="1904365" cy="63690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F49">
        <w:rPr>
          <w:rFonts w:ascii="Times New Roman" w:eastAsia="Times New Roman" w:hAnsi="Times New Roman" w:cs="Times New Roman"/>
          <w:b/>
          <w:color w:val="632423" w:themeColor="accent2" w:themeShade="80"/>
          <w:sz w:val="52"/>
          <w:szCs w:val="52"/>
          <w:lang w:eastAsia="fr-FR"/>
        </w:rPr>
        <w:t xml:space="preserve">           </w:t>
      </w:r>
    </w:p>
    <w:p w:rsidR="00FB7621" w:rsidRDefault="00FB7621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52"/>
          <w:szCs w:val="52"/>
          <w:lang w:eastAsia="fr-FR"/>
        </w:rPr>
      </w:pPr>
    </w:p>
    <w:p w:rsidR="00F0587E" w:rsidRPr="00894F49" w:rsidRDefault="00FB7621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52"/>
          <w:szCs w:val="52"/>
          <w:lang w:eastAsia="fr-FR"/>
        </w:rPr>
        <w:t xml:space="preserve">              </w:t>
      </w:r>
      <w:r w:rsidR="00F0587E" w:rsidRPr="00894F49">
        <w:rPr>
          <w:rFonts w:ascii="Times New Roman" w:eastAsia="Times New Roman" w:hAnsi="Times New Roman" w:cs="Times New Roman"/>
          <w:b/>
          <w:color w:val="632423" w:themeColor="accent2" w:themeShade="80"/>
          <w:sz w:val="52"/>
          <w:szCs w:val="52"/>
          <w:lang w:eastAsia="fr-FR"/>
        </w:rPr>
        <w:t>Mille</w:t>
      </w:r>
      <w:r w:rsidR="00894F49" w:rsidRPr="00894F49">
        <w:rPr>
          <w:rFonts w:ascii="Times New Roman" w:eastAsia="Times New Roman" w:hAnsi="Times New Roman" w:cs="Times New Roman"/>
          <w:b/>
          <w:color w:val="632423" w:themeColor="accent2" w:themeShade="80"/>
          <w:sz w:val="52"/>
          <w:szCs w:val="52"/>
          <w:lang w:eastAsia="fr-FR"/>
        </w:rPr>
        <w:t>f</w:t>
      </w:r>
      <w:r w:rsidR="00F0587E" w:rsidRPr="00894F49">
        <w:rPr>
          <w:rFonts w:ascii="Times New Roman" w:eastAsia="Times New Roman" w:hAnsi="Times New Roman" w:cs="Times New Roman"/>
          <w:b/>
          <w:color w:val="632423" w:themeColor="accent2" w:themeShade="80"/>
          <w:sz w:val="52"/>
          <w:szCs w:val="52"/>
          <w:lang w:eastAsia="fr-FR"/>
        </w:rPr>
        <w:t xml:space="preserve">euille traditionnel </w:t>
      </w:r>
    </w:p>
    <w:p w:rsidR="00F0587E" w:rsidRPr="00F0587E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CC6600"/>
          <w:sz w:val="28"/>
          <w:szCs w:val="28"/>
          <w:lang w:eastAsia="fr-FR"/>
        </w:rPr>
      </w:pPr>
    </w:p>
    <w:p w:rsidR="00FB7621" w:rsidRDefault="00FB7621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</w:p>
    <w:p w:rsidR="00FB7621" w:rsidRDefault="00FB7621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</w:p>
    <w:p w:rsidR="00FB7621" w:rsidRDefault="00FB7621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</w:p>
    <w:p w:rsidR="00F0587E" w:rsidRPr="00FB7621" w:rsidRDefault="00832D48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770869A1" wp14:editId="18C92E3E">
            <wp:simplePos x="0" y="0"/>
            <wp:positionH relativeFrom="column">
              <wp:posOffset>4045585</wp:posOffset>
            </wp:positionH>
            <wp:positionV relativeFrom="paragraph">
              <wp:posOffset>175895</wp:posOffset>
            </wp:positionV>
            <wp:extent cx="1912620" cy="1805940"/>
            <wp:effectExtent l="0" t="0" r="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Mille Feuil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7E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Il vous faut, pour 6 personnes :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2 pâtes feuilletées étalées</w:t>
      </w:r>
    </w:p>
    <w:p w:rsidR="00FB7621" w:rsidRDefault="00FB7621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</w:p>
    <w:p w:rsidR="003D6500" w:rsidRPr="00FB7621" w:rsidRDefault="00FB7621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Pour la crème…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50cl de lait</w:t>
      </w:r>
    </w:p>
    <w:p w:rsidR="00F0587E" w:rsidRPr="00FB7621" w:rsidRDefault="004E41EA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6</w:t>
      </w:r>
      <w:r w:rsidR="00F0587E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jaunes d’œufs</w:t>
      </w:r>
    </w:p>
    <w:p w:rsidR="00F0587E" w:rsidRPr="00FB7621" w:rsidRDefault="004E41EA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50g de m</w:t>
      </w:r>
      <w:r w:rsidR="00F0587E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aïzena</w:t>
      </w:r>
    </w:p>
    <w:p w:rsidR="00F0587E" w:rsidRPr="00FB7621" w:rsidRDefault="00733B85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8</w:t>
      </w:r>
      <w:r w:rsidR="004E41EA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0</w:t>
      </w:r>
      <w:r w:rsidR="00F0587E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g de sucre en poudre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1 bâton de vanille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50g de beurre frais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Pour la déco…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Fondant blanc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Extrait de café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943634" w:themeColor="accent2" w:themeShade="BF"/>
          <w:sz w:val="24"/>
          <w:szCs w:val="24"/>
          <w:lang w:eastAsia="fr-FR"/>
        </w:rPr>
      </w:pP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943634" w:themeColor="accent2" w:themeShade="BF"/>
          <w:sz w:val="24"/>
          <w:szCs w:val="24"/>
          <w:lang w:eastAsia="fr-FR"/>
        </w:rPr>
      </w:pP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Poser les pâtes feuilletées sur des plaques à pâtisserie garnies de papier sulfurisé.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Les piquer uniformément à l’aide d’une fourchette et les faire cuire à 180° pendant environ 20 minutes. Au bout de 10 minutes de cuisson, le</w:t>
      </w:r>
      <w:r w:rsidR="00EC2B1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s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couvrir d’un papier sulfurisé et d’une seconde plaque pour éviter que l</w:t>
      </w:r>
      <w:r w:rsidR="00EC2B1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es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pâte</w:t>
      </w:r>
      <w:r w:rsidR="00EC2B1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s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soi</w:t>
      </w:r>
      <w:r w:rsidR="00EC2B1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en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t trop gonflée</w:t>
      </w:r>
      <w:r w:rsidR="00EC2B1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s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.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Dès la sortie du four, les saupoudrer de sucre glace et les passer quelques minutes sous le grill du four, afin de les caraméliser.</w:t>
      </w:r>
      <w:r w:rsidR="00C34A96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Les découper à la forme choisie lorsqu’elles sont encore </w:t>
      </w:r>
      <w:r w:rsidR="002D221B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chaudes</w:t>
      </w:r>
      <w:r w:rsidR="00C34A96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en prévoyant 3 morceaux identiques pour chaque millefeuille.</w:t>
      </w: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</w:p>
    <w:p w:rsidR="00F0587E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Pendant la cuisson de la pâte, préparer la crème pâtissière…</w:t>
      </w:r>
    </w:p>
    <w:p w:rsidR="00FB7621" w:rsidRDefault="00FB7621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</w:p>
    <w:p w:rsidR="00C34A96" w:rsidRPr="00FB7621" w:rsidRDefault="00F0587E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Fo</w:t>
      </w:r>
      <w:r w:rsidR="00C34A96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u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etter les jaunes d’œufs avec le sucre jusqu’à ce que le mélange blanchisse. Ajouter la maïzena</w:t>
      </w:r>
      <w:r w:rsidR="00C34A96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, bien remuer puis verser le lait chaud et aromatisé sur ce mélange. Faire cuire jusqu’à épaississement.</w:t>
      </w:r>
    </w:p>
    <w:p w:rsidR="00C34A96" w:rsidRPr="00FB7621" w:rsidRDefault="00C34A96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Retirer du feu, laisser tiédir, puis incorporer le beurre coupé en petits dés. Réserver au frais en attendant le montage.</w:t>
      </w:r>
    </w:p>
    <w:p w:rsidR="00FB7621" w:rsidRDefault="00FB7621" w:rsidP="00C34A9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</w:p>
    <w:p w:rsidR="00FB7621" w:rsidRDefault="00FB7621" w:rsidP="00C34A9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Montage…</w:t>
      </w:r>
    </w:p>
    <w:p w:rsidR="00FB7621" w:rsidRDefault="00FB7621" w:rsidP="00C34A9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</w:p>
    <w:p w:rsidR="00F70493" w:rsidRPr="00FB7621" w:rsidRDefault="00C34A96" w:rsidP="00C34A96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943634" w:themeColor="accent2" w:themeShade="BF"/>
          <w:sz w:val="24"/>
          <w:szCs w:val="24"/>
          <w:lang w:eastAsia="fr-FR"/>
        </w:rPr>
      </w:pP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Garnir un morceau de pâte feuilletée de crème pâtissière refroidie</w:t>
      </w:r>
      <w:r w:rsidR="00EC2B1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à l’ai</w:t>
      </w:r>
      <w:bookmarkStart w:id="0" w:name="_GoBack"/>
      <w:bookmarkEnd w:id="0"/>
      <w:r w:rsidR="00EC2B1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de d’une poche à douille. D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isposer un deuxième morceau de pâte sur la crème, recouvrir</w:t>
      </w:r>
      <w:r w:rsidR="00EC2B1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à nouveau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de </w:t>
      </w:r>
      <w:r w:rsidR="004E41EA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crème,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puis</w:t>
      </w:r>
      <w:r w:rsidR="00EC2B1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poser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un </w:t>
      </w:r>
      <w:r w:rsidR="004E41EA"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dernier</w:t>
      </w:r>
      <w:r w:rsidRPr="00FB76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morceau de pâte.</w:t>
      </w:r>
      <w:r w:rsidR="00F70493" w:rsidRPr="00FB7621">
        <w:rPr>
          <w:rFonts w:ascii="Verdana" w:eastAsia="Times New Roman" w:hAnsi="Verdana" w:cs="Arial"/>
          <w:color w:val="943634" w:themeColor="accent2" w:themeShade="BF"/>
          <w:sz w:val="24"/>
          <w:szCs w:val="24"/>
          <w:lang w:eastAsia="fr-FR"/>
        </w:rPr>
        <w:t xml:space="preserve"> </w:t>
      </w:r>
    </w:p>
    <w:p w:rsidR="00FB7621" w:rsidRDefault="00FB7621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fr-FR"/>
        </w:rPr>
      </w:pPr>
    </w:p>
    <w:p w:rsidR="00C34A96" w:rsidRPr="00FB7621" w:rsidRDefault="00C34A96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fr-FR"/>
        </w:rPr>
      </w:pPr>
      <w:r w:rsidRPr="00FB7621"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fr-FR"/>
        </w:rPr>
        <w:t>Il suffit à présent de décorer les millefeuilles.</w:t>
      </w:r>
    </w:p>
    <w:p w:rsidR="00C34A96" w:rsidRPr="00FB7621" w:rsidRDefault="00C34A96" w:rsidP="00F704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fr-FR"/>
        </w:rPr>
      </w:pPr>
    </w:p>
    <w:p w:rsidR="00194027" w:rsidRPr="00194027" w:rsidRDefault="00C34A96" w:rsidP="00194027">
      <w:pPr>
        <w:shd w:val="clear" w:color="auto" w:fill="FFFFFF"/>
        <w:spacing w:after="0" w:line="300" w:lineRule="atLeast"/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</w:pPr>
      <w:r w:rsidRPr="00FB7621"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fr-FR"/>
        </w:rPr>
        <w:t>Faire tiédir le fondant blanc et l’étaler sur chaque millefeuille</w:t>
      </w:r>
      <w:r w:rsidR="00194027"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fr-FR"/>
        </w:rPr>
        <w:t xml:space="preserve"> à l’aide d’une spatule. T</w:t>
      </w:r>
      <w:r w:rsidRPr="00FB7621"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fr-FR"/>
        </w:rPr>
        <w:t>einter un peu de fondant avec de l’extrait de café et le mettre dans un cornet de papier ou un petit sac de congélation. Tracer des lignes parallèles</w:t>
      </w:r>
      <w:r w:rsidR="002D221B" w:rsidRPr="00FB7621"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fr-FR"/>
        </w:rPr>
        <w:t xml:space="preserve"> à l’aide de ce « crayon » improvisé, puis de la pointe </w:t>
      </w:r>
      <w:r w:rsidR="00194027" w:rsidRPr="00194027"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fr-FR"/>
        </w:rPr>
        <w:t>d</w:t>
      </w:r>
      <w:r w:rsidR="00194027" w:rsidRPr="0019402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w:t>’un couteau, tracer des lignes perpendiculaires à celles déjà faites...une fois dans un sens, puis une fois d</w:t>
      </w:r>
      <w:r w:rsidR="0019402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w:t>ans</w:t>
      </w:r>
      <w:r w:rsidR="00194027" w:rsidRPr="0019402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w:t xml:space="preserve"> l'autre. On obtient ainsi ce marbrage qui caractérise le millefeuille.</w:t>
      </w:r>
    </w:p>
    <w:p w:rsidR="000D72CA" w:rsidRDefault="000057E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F66AD9" wp14:editId="676E02D6">
            <wp:simplePos x="0" y="0"/>
            <wp:positionH relativeFrom="column">
              <wp:posOffset>4159885</wp:posOffset>
            </wp:positionH>
            <wp:positionV relativeFrom="paragraph">
              <wp:posOffset>5744845</wp:posOffset>
            </wp:positionV>
            <wp:extent cx="1904365" cy="636905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DC0FCF7" wp14:editId="7FB55E7A">
            <wp:simplePos x="0" y="0"/>
            <wp:positionH relativeFrom="column">
              <wp:posOffset>860425</wp:posOffset>
            </wp:positionH>
            <wp:positionV relativeFrom="paragraph">
              <wp:posOffset>1515745</wp:posOffset>
            </wp:positionV>
            <wp:extent cx="4397375" cy="2042160"/>
            <wp:effectExtent l="0" t="0" r="317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que n2 du mille feuill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93"/>
    <w:rsid w:val="000057EC"/>
    <w:rsid w:val="000D72CA"/>
    <w:rsid w:val="00194027"/>
    <w:rsid w:val="002D221B"/>
    <w:rsid w:val="003D6500"/>
    <w:rsid w:val="004E41EA"/>
    <w:rsid w:val="00733B85"/>
    <w:rsid w:val="007F71BE"/>
    <w:rsid w:val="00832D48"/>
    <w:rsid w:val="00894F49"/>
    <w:rsid w:val="00A65FE9"/>
    <w:rsid w:val="00C34A96"/>
    <w:rsid w:val="00CC51DC"/>
    <w:rsid w:val="00EC2B12"/>
    <w:rsid w:val="00F0587E"/>
    <w:rsid w:val="00F70493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4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4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22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66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005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8964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Melet, Marie-Pierre</dc:creator>
  <cp:lastModifiedBy>mamie caillou</cp:lastModifiedBy>
  <cp:revision>13</cp:revision>
  <dcterms:created xsi:type="dcterms:W3CDTF">2013-09-13T02:22:00Z</dcterms:created>
  <dcterms:modified xsi:type="dcterms:W3CDTF">2013-09-15T16:40:00Z</dcterms:modified>
</cp:coreProperties>
</file>