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38" w:rsidRDefault="009073BB" w:rsidP="00324C38">
      <w:pPr>
        <w:pStyle w:val="NormalWeb"/>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-831215</wp:posOffset>
            </wp:positionH>
            <wp:positionV relativeFrom="paragraph">
              <wp:posOffset>-831215</wp:posOffset>
            </wp:positionV>
            <wp:extent cx="1904365" cy="636905"/>
            <wp:effectExtent l="0" t="0" r="63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illère pour photos.png"/>
                    <pic:cNvPicPr/>
                  </pic:nvPicPr>
                  <pic:blipFill>
                    <a:blip r:embed="rId5">
                      <a:extLst>
                        <a:ext uri="{28A0092B-C50C-407E-A947-70E740481C1C}">
                          <a14:useLocalDpi xmlns:a14="http://schemas.microsoft.com/office/drawing/2010/main" val="0"/>
                        </a:ext>
                      </a:extLst>
                    </a:blip>
                    <a:stretch>
                      <a:fillRect/>
                    </a:stretch>
                  </pic:blipFill>
                  <pic:spPr>
                    <a:xfrm>
                      <a:off x="0" y="0"/>
                      <a:ext cx="1904365" cy="636905"/>
                    </a:xfrm>
                    <a:prstGeom prst="rect">
                      <a:avLst/>
                    </a:prstGeom>
                  </pic:spPr>
                </pic:pic>
              </a:graphicData>
            </a:graphic>
            <wp14:sizeRelH relativeFrom="margin">
              <wp14:pctWidth>0</wp14:pctWidth>
            </wp14:sizeRelH>
            <wp14:sizeRelV relativeFrom="margin">
              <wp14:pctHeight>0</wp14:pctHeight>
            </wp14:sizeRelV>
          </wp:anchor>
        </w:drawing>
      </w:r>
    </w:p>
    <w:p w:rsidR="00324C38" w:rsidRDefault="00324C38" w:rsidP="00324C38">
      <w:pPr>
        <w:pStyle w:val="NormalWeb"/>
        <w:rPr>
          <w:sz w:val="28"/>
          <w:szCs w:val="28"/>
        </w:rPr>
      </w:pPr>
    </w:p>
    <w:p w:rsidR="00324C38" w:rsidRPr="00324C38" w:rsidRDefault="00324C38" w:rsidP="00324C38">
      <w:pPr>
        <w:pStyle w:val="NormalWeb"/>
        <w:rPr>
          <w:b/>
          <w:color w:val="632423" w:themeColor="accent2" w:themeShade="80"/>
          <w:sz w:val="52"/>
          <w:szCs w:val="52"/>
        </w:rPr>
      </w:pPr>
      <w:r>
        <w:rPr>
          <w:b/>
          <w:color w:val="632423" w:themeColor="accent2" w:themeShade="80"/>
          <w:sz w:val="52"/>
          <w:szCs w:val="52"/>
        </w:rPr>
        <w:t xml:space="preserve">           </w:t>
      </w:r>
      <w:r w:rsidRPr="00324C38">
        <w:rPr>
          <w:b/>
          <w:color w:val="E36C0A" w:themeColor="accent6" w:themeShade="BF"/>
          <w:sz w:val="52"/>
          <w:szCs w:val="52"/>
        </w:rPr>
        <w:t>Bouillabaisse de chanterelles</w:t>
      </w:r>
    </w:p>
    <w:p w:rsidR="00324C38" w:rsidRDefault="00324C38" w:rsidP="00324C38">
      <w:pPr>
        <w:pStyle w:val="NormalWeb"/>
        <w:rPr>
          <w:sz w:val="28"/>
          <w:szCs w:val="28"/>
        </w:rPr>
      </w:pPr>
    </w:p>
    <w:p w:rsidR="00324C38" w:rsidRPr="00324C38" w:rsidRDefault="00324C38" w:rsidP="00324C38">
      <w:pPr>
        <w:pStyle w:val="NormalWeb"/>
        <w:rPr>
          <w:color w:val="632423" w:themeColor="accent2" w:themeShade="80"/>
        </w:rPr>
      </w:pPr>
      <w:r w:rsidRPr="00324C38">
        <w:rPr>
          <w:color w:val="632423" w:themeColor="accent2" w:themeShade="80"/>
        </w:rPr>
        <w:t xml:space="preserve">Il vous faut, pour 4 personnes : </w:t>
      </w:r>
    </w:p>
    <w:p w:rsidR="0043019F" w:rsidRPr="0043019F" w:rsidRDefault="0043019F" w:rsidP="00324C38">
      <w:pPr>
        <w:pStyle w:val="NormalWeb"/>
        <w:rPr>
          <w:b/>
          <w:color w:val="632423" w:themeColor="accent2" w:themeShade="80"/>
        </w:rPr>
      </w:pPr>
      <w:r w:rsidRPr="0043019F">
        <w:rPr>
          <w:b/>
          <w:color w:val="632423" w:themeColor="accent2" w:themeShade="80"/>
        </w:rPr>
        <w:t>Pour la bouillabaisse…</w:t>
      </w:r>
    </w:p>
    <w:p w:rsidR="00324C38" w:rsidRPr="00324C38" w:rsidRDefault="00324C38" w:rsidP="00324C38">
      <w:pPr>
        <w:pStyle w:val="NormalWeb"/>
        <w:rPr>
          <w:color w:val="632423" w:themeColor="accent2" w:themeShade="80"/>
        </w:rPr>
      </w:pPr>
      <w:r w:rsidRPr="00324C38">
        <w:rPr>
          <w:color w:val="632423" w:themeColor="accent2" w:themeShade="80"/>
        </w:rPr>
        <w:t xml:space="preserve">350g de chanterelles </w:t>
      </w:r>
    </w:p>
    <w:p w:rsidR="00324C38" w:rsidRPr="00324C38" w:rsidRDefault="00324C38" w:rsidP="00324C38">
      <w:pPr>
        <w:pStyle w:val="NormalWeb"/>
        <w:rPr>
          <w:color w:val="632423" w:themeColor="accent2" w:themeShade="80"/>
        </w:rPr>
      </w:pPr>
      <w:r w:rsidRPr="00324C38">
        <w:rPr>
          <w:color w:val="632423" w:themeColor="accent2" w:themeShade="80"/>
        </w:rPr>
        <w:t xml:space="preserve">1 blanc de poireau </w:t>
      </w:r>
    </w:p>
    <w:p w:rsidR="00324C38" w:rsidRPr="00324C38" w:rsidRDefault="00324C38" w:rsidP="00324C38">
      <w:pPr>
        <w:pStyle w:val="NormalWeb"/>
        <w:rPr>
          <w:color w:val="632423" w:themeColor="accent2" w:themeShade="80"/>
        </w:rPr>
      </w:pPr>
      <w:r w:rsidRPr="00324C38">
        <w:rPr>
          <w:color w:val="632423" w:themeColor="accent2" w:themeShade="80"/>
        </w:rPr>
        <w:t xml:space="preserve">1 petit bulbe de fenouil </w:t>
      </w:r>
    </w:p>
    <w:p w:rsidR="00324C38" w:rsidRPr="00324C38" w:rsidRDefault="00324C38" w:rsidP="00324C38">
      <w:pPr>
        <w:pStyle w:val="NormalWeb"/>
        <w:rPr>
          <w:color w:val="632423" w:themeColor="accent2" w:themeShade="80"/>
        </w:rPr>
      </w:pPr>
      <w:r w:rsidRPr="00324C38">
        <w:rPr>
          <w:color w:val="632423" w:themeColor="accent2" w:themeShade="80"/>
        </w:rPr>
        <w:t xml:space="preserve">1 petite boite de tomates concassées </w:t>
      </w:r>
    </w:p>
    <w:p w:rsidR="00324C38" w:rsidRPr="00324C38" w:rsidRDefault="00324C38" w:rsidP="00324C38">
      <w:pPr>
        <w:pStyle w:val="NormalWeb"/>
        <w:rPr>
          <w:color w:val="632423" w:themeColor="accent2" w:themeShade="80"/>
        </w:rPr>
      </w:pPr>
      <w:r w:rsidRPr="00324C38">
        <w:rPr>
          <w:color w:val="632423" w:themeColor="accent2" w:themeShade="80"/>
        </w:rPr>
        <w:t xml:space="preserve">1 oignon </w:t>
      </w:r>
    </w:p>
    <w:p w:rsidR="00324C38" w:rsidRPr="00324C38" w:rsidRDefault="00324C38" w:rsidP="00324C38">
      <w:pPr>
        <w:pStyle w:val="NormalWeb"/>
        <w:rPr>
          <w:color w:val="632423" w:themeColor="accent2" w:themeShade="80"/>
        </w:rPr>
      </w:pPr>
      <w:r w:rsidRPr="00324C38">
        <w:rPr>
          <w:color w:val="632423" w:themeColor="accent2" w:themeShade="80"/>
        </w:rPr>
        <w:t xml:space="preserve">1 gousse d'ail </w:t>
      </w:r>
    </w:p>
    <w:p w:rsidR="00324C38" w:rsidRPr="00324C38" w:rsidRDefault="00324C38" w:rsidP="00324C38">
      <w:pPr>
        <w:pStyle w:val="NormalWeb"/>
        <w:rPr>
          <w:color w:val="632423" w:themeColor="accent2" w:themeShade="80"/>
        </w:rPr>
      </w:pPr>
      <w:r w:rsidRPr="00324C38">
        <w:rPr>
          <w:color w:val="632423" w:themeColor="accent2" w:themeShade="80"/>
        </w:rPr>
        <w:t xml:space="preserve">1 bouquet garni </w:t>
      </w:r>
    </w:p>
    <w:p w:rsidR="00324C38" w:rsidRPr="00324C38" w:rsidRDefault="00324C38" w:rsidP="00324C38">
      <w:pPr>
        <w:pStyle w:val="NormalWeb"/>
        <w:rPr>
          <w:color w:val="632423" w:themeColor="accent2" w:themeShade="80"/>
        </w:rPr>
      </w:pPr>
      <w:r w:rsidRPr="00324C38">
        <w:rPr>
          <w:color w:val="632423" w:themeColor="accent2" w:themeShade="80"/>
        </w:rPr>
        <w:t xml:space="preserve">1 tablette de bouillon de volaille </w:t>
      </w:r>
    </w:p>
    <w:p w:rsidR="0043019F" w:rsidRDefault="00324C38" w:rsidP="00324C38">
      <w:pPr>
        <w:pStyle w:val="NormalWeb"/>
        <w:rPr>
          <w:color w:val="632423" w:themeColor="accent2" w:themeShade="80"/>
        </w:rPr>
      </w:pPr>
      <w:r w:rsidRPr="00324C38">
        <w:rPr>
          <w:color w:val="632423" w:themeColor="accent2" w:themeShade="80"/>
        </w:rPr>
        <w:t>1 c</w:t>
      </w:r>
      <w:r w:rsidR="0043019F">
        <w:rPr>
          <w:color w:val="632423" w:themeColor="accent2" w:themeShade="80"/>
        </w:rPr>
        <w:t>uillère à soupe d'huile d'olive</w:t>
      </w:r>
    </w:p>
    <w:p w:rsidR="00324C38" w:rsidRPr="00324C38" w:rsidRDefault="00324C38" w:rsidP="00324C38">
      <w:pPr>
        <w:pStyle w:val="NormalWeb"/>
        <w:rPr>
          <w:color w:val="632423" w:themeColor="accent2" w:themeShade="80"/>
        </w:rPr>
      </w:pPr>
      <w:r w:rsidRPr="00324C38">
        <w:rPr>
          <w:color w:val="632423" w:themeColor="accent2" w:themeShade="80"/>
        </w:rPr>
        <w:t xml:space="preserve">1 pincée de safran </w:t>
      </w:r>
    </w:p>
    <w:p w:rsidR="00324C38" w:rsidRPr="00324C38" w:rsidRDefault="00324C38" w:rsidP="00324C38">
      <w:pPr>
        <w:pStyle w:val="NormalWeb"/>
        <w:rPr>
          <w:color w:val="632423" w:themeColor="accent2" w:themeShade="80"/>
        </w:rPr>
      </w:pPr>
      <w:r w:rsidRPr="00324C38">
        <w:rPr>
          <w:color w:val="632423" w:themeColor="accent2" w:themeShade="80"/>
        </w:rPr>
        <w:t xml:space="preserve">Sel et poivre du moulin </w:t>
      </w:r>
    </w:p>
    <w:p w:rsidR="00324C38" w:rsidRPr="0043019F" w:rsidRDefault="00324C38" w:rsidP="00324C38">
      <w:pPr>
        <w:pStyle w:val="NormalWeb"/>
        <w:rPr>
          <w:b/>
          <w:color w:val="632423" w:themeColor="accent2" w:themeShade="80"/>
        </w:rPr>
      </w:pPr>
      <w:r w:rsidRPr="0043019F">
        <w:rPr>
          <w:b/>
          <w:color w:val="632423" w:themeColor="accent2" w:themeShade="80"/>
        </w:rPr>
        <w:t xml:space="preserve">Pour la rouille... </w:t>
      </w:r>
    </w:p>
    <w:p w:rsidR="00324C38" w:rsidRPr="00324C38" w:rsidRDefault="00324C38" w:rsidP="00324C38">
      <w:pPr>
        <w:pStyle w:val="NormalWeb"/>
        <w:rPr>
          <w:color w:val="632423" w:themeColor="accent2" w:themeShade="80"/>
        </w:rPr>
      </w:pPr>
      <w:r w:rsidRPr="00324C38">
        <w:rPr>
          <w:color w:val="632423" w:themeColor="accent2" w:themeShade="80"/>
        </w:rPr>
        <w:t xml:space="preserve">1 cuillère à café de moutarde </w:t>
      </w:r>
    </w:p>
    <w:p w:rsidR="00324C38" w:rsidRPr="00324C38" w:rsidRDefault="00324C38" w:rsidP="00324C38">
      <w:pPr>
        <w:pStyle w:val="NormalWeb"/>
        <w:rPr>
          <w:color w:val="632423" w:themeColor="accent2" w:themeShade="80"/>
        </w:rPr>
      </w:pPr>
      <w:r w:rsidRPr="00324C38">
        <w:rPr>
          <w:color w:val="632423" w:themeColor="accent2" w:themeShade="80"/>
        </w:rPr>
        <w:t xml:space="preserve">1 jaune d'œuf </w:t>
      </w:r>
    </w:p>
    <w:p w:rsidR="00324C38" w:rsidRPr="00324C38" w:rsidRDefault="00324C38" w:rsidP="00324C38">
      <w:pPr>
        <w:pStyle w:val="NormalWeb"/>
        <w:rPr>
          <w:color w:val="632423" w:themeColor="accent2" w:themeShade="80"/>
        </w:rPr>
      </w:pPr>
      <w:r w:rsidRPr="00324C38">
        <w:rPr>
          <w:color w:val="632423" w:themeColor="accent2" w:themeShade="80"/>
        </w:rPr>
        <w:t xml:space="preserve">1 petite pomme de terre </w:t>
      </w:r>
    </w:p>
    <w:p w:rsidR="00324C38" w:rsidRPr="00324C38" w:rsidRDefault="00324C38" w:rsidP="00324C38">
      <w:pPr>
        <w:pStyle w:val="NormalWeb"/>
        <w:rPr>
          <w:color w:val="632423" w:themeColor="accent2" w:themeShade="80"/>
        </w:rPr>
      </w:pPr>
      <w:r w:rsidRPr="00324C38">
        <w:rPr>
          <w:color w:val="632423" w:themeColor="accent2" w:themeShade="80"/>
        </w:rPr>
        <w:t xml:space="preserve">1/2 gousse d'ail </w:t>
      </w:r>
    </w:p>
    <w:p w:rsidR="00324C38" w:rsidRPr="00324C38" w:rsidRDefault="00324C38" w:rsidP="00324C38">
      <w:pPr>
        <w:pStyle w:val="NormalWeb"/>
        <w:rPr>
          <w:color w:val="632423" w:themeColor="accent2" w:themeShade="80"/>
        </w:rPr>
      </w:pPr>
      <w:r w:rsidRPr="00324C38">
        <w:rPr>
          <w:color w:val="632423" w:themeColor="accent2" w:themeShade="80"/>
        </w:rPr>
        <w:t xml:space="preserve">1 pincée de safran </w:t>
      </w:r>
    </w:p>
    <w:p w:rsidR="00324C38" w:rsidRPr="00324C38" w:rsidRDefault="00324C38" w:rsidP="00324C38">
      <w:pPr>
        <w:pStyle w:val="NormalWeb"/>
        <w:rPr>
          <w:color w:val="632423" w:themeColor="accent2" w:themeShade="80"/>
        </w:rPr>
      </w:pPr>
      <w:r w:rsidRPr="00324C38">
        <w:rPr>
          <w:color w:val="632423" w:themeColor="accent2" w:themeShade="80"/>
        </w:rPr>
        <w:t xml:space="preserve">10cl d'huile d'olive </w:t>
      </w:r>
    </w:p>
    <w:p w:rsidR="00324C38" w:rsidRPr="00324C38" w:rsidRDefault="00324C38" w:rsidP="00324C38">
      <w:pPr>
        <w:pStyle w:val="NormalWeb"/>
        <w:rPr>
          <w:color w:val="632423" w:themeColor="accent2" w:themeShade="80"/>
        </w:rPr>
      </w:pPr>
      <w:r w:rsidRPr="00324C38">
        <w:rPr>
          <w:color w:val="632423" w:themeColor="accent2" w:themeShade="80"/>
        </w:rPr>
        <w:lastRenderedPageBreak/>
        <w:t xml:space="preserve">  </w:t>
      </w:r>
    </w:p>
    <w:p w:rsidR="00324C38" w:rsidRPr="00324C38" w:rsidRDefault="00324C38" w:rsidP="00324C38">
      <w:pPr>
        <w:pStyle w:val="NormalWeb"/>
        <w:rPr>
          <w:color w:val="632423" w:themeColor="accent2" w:themeShade="80"/>
        </w:rPr>
      </w:pPr>
      <w:r w:rsidRPr="00324C38">
        <w:rPr>
          <w:color w:val="632423" w:themeColor="accent2" w:themeShade="80"/>
        </w:rPr>
        <w:t xml:space="preserve">Diluer la tablette de bouillon dans 50cl d'eau bouillante, puis réserver. </w:t>
      </w:r>
    </w:p>
    <w:p w:rsidR="00324C38" w:rsidRPr="00324C38" w:rsidRDefault="00324C38" w:rsidP="00324C38">
      <w:pPr>
        <w:pStyle w:val="NormalWeb"/>
        <w:rPr>
          <w:color w:val="632423" w:themeColor="accent2" w:themeShade="80"/>
        </w:rPr>
      </w:pPr>
      <w:r w:rsidRPr="00324C38">
        <w:rPr>
          <w:color w:val="632423" w:themeColor="accent2" w:themeShade="80"/>
        </w:rPr>
        <w:t xml:space="preserve">Dans une cocotte, faire revenir dans l'huile d'olive et à feu doux, l'oignon et l'ail hachés ainsi que le blanc de poireau et le bulbe de fenouil émincés. </w:t>
      </w:r>
    </w:p>
    <w:p w:rsidR="00324C38" w:rsidRPr="00324C38" w:rsidRDefault="00324C38" w:rsidP="00324C38">
      <w:pPr>
        <w:pStyle w:val="NormalWeb"/>
        <w:rPr>
          <w:color w:val="632423" w:themeColor="accent2" w:themeShade="80"/>
        </w:rPr>
      </w:pPr>
      <w:r w:rsidRPr="00324C38">
        <w:rPr>
          <w:color w:val="632423" w:themeColor="accent2" w:themeShade="80"/>
        </w:rPr>
        <w:t xml:space="preserve">Ajouter les tomates et le bouquet garni, mélanger et laisser cuire ainsi quelques minutes. </w:t>
      </w:r>
    </w:p>
    <w:p w:rsidR="00324C38" w:rsidRPr="00324C38" w:rsidRDefault="00324C38" w:rsidP="00324C38">
      <w:pPr>
        <w:pStyle w:val="NormalWeb"/>
        <w:rPr>
          <w:color w:val="632423" w:themeColor="accent2" w:themeShade="80"/>
        </w:rPr>
      </w:pPr>
      <w:r w:rsidRPr="00324C38">
        <w:rPr>
          <w:color w:val="632423" w:themeColor="accent2" w:themeShade="80"/>
        </w:rPr>
        <w:t xml:space="preserve">Ajouter enfin les champignons et couvrir avec le bouillon. Mettre le safran, saler et poivrer. </w:t>
      </w:r>
    </w:p>
    <w:p w:rsidR="00324C38" w:rsidRPr="00324C38" w:rsidRDefault="00324C38" w:rsidP="00324C38">
      <w:pPr>
        <w:pStyle w:val="NormalWeb"/>
        <w:rPr>
          <w:color w:val="632423" w:themeColor="accent2" w:themeShade="80"/>
        </w:rPr>
      </w:pPr>
      <w:r w:rsidRPr="00324C38">
        <w:rPr>
          <w:color w:val="632423" w:themeColor="accent2" w:themeShade="80"/>
        </w:rPr>
        <w:t xml:space="preserve">Faire cuire doucement environ 20 minutes. </w:t>
      </w:r>
    </w:p>
    <w:p w:rsidR="00324C38" w:rsidRPr="00324C38" w:rsidRDefault="00324C38" w:rsidP="00324C38">
      <w:pPr>
        <w:pStyle w:val="NormalWeb"/>
        <w:rPr>
          <w:color w:val="632423" w:themeColor="accent2" w:themeShade="80"/>
        </w:rPr>
      </w:pPr>
      <w:r w:rsidRPr="00324C38">
        <w:rPr>
          <w:color w:val="632423" w:themeColor="accent2" w:themeShade="80"/>
        </w:rPr>
        <w:t xml:space="preserve">  </w:t>
      </w:r>
    </w:p>
    <w:p w:rsidR="00324C38" w:rsidRPr="00324C38" w:rsidRDefault="00324C38" w:rsidP="00324C38">
      <w:pPr>
        <w:pStyle w:val="NormalWeb"/>
        <w:rPr>
          <w:color w:val="632423" w:themeColor="accent2" w:themeShade="80"/>
        </w:rPr>
      </w:pPr>
      <w:r w:rsidRPr="00324C38">
        <w:rPr>
          <w:color w:val="632423" w:themeColor="accent2" w:themeShade="80"/>
        </w:rPr>
        <w:t xml:space="preserve">Pendant ce temps, préparer la rouille... </w:t>
      </w:r>
    </w:p>
    <w:p w:rsidR="00324C38" w:rsidRPr="00324C38" w:rsidRDefault="00324C38" w:rsidP="00324C38">
      <w:pPr>
        <w:pStyle w:val="NormalWeb"/>
        <w:rPr>
          <w:color w:val="632423" w:themeColor="accent2" w:themeShade="80"/>
        </w:rPr>
      </w:pPr>
      <w:r w:rsidRPr="00324C38">
        <w:rPr>
          <w:rStyle w:val="Accentuation"/>
          <w:color w:val="632423" w:themeColor="accent2" w:themeShade="80"/>
        </w:rPr>
        <w:t>Prévoir un récipient assez grand, pour la suite de la recette.</w:t>
      </w:r>
      <w:r w:rsidRPr="00324C38">
        <w:rPr>
          <w:color w:val="632423" w:themeColor="accent2" w:themeShade="80"/>
        </w:rPr>
        <w:br/>
      </w:r>
    </w:p>
    <w:p w:rsidR="00324C38" w:rsidRPr="00324C38" w:rsidRDefault="00324C38" w:rsidP="00324C38">
      <w:pPr>
        <w:pStyle w:val="NormalWeb"/>
        <w:rPr>
          <w:color w:val="632423" w:themeColor="accent2" w:themeShade="80"/>
        </w:rPr>
      </w:pPr>
      <w:r w:rsidRPr="00324C38">
        <w:rPr>
          <w:color w:val="632423" w:themeColor="accent2" w:themeShade="80"/>
        </w:rPr>
        <w:t xml:space="preserve">Faire cuire la pomme de terre épluchée dans une petite casserole d'eau salée. Lorsque la pomme de terre est cuite, l'égoutter et la réduire en purée. La mettre dans le récipient prévu à cet effet, ajouter l'ail haché, la moutarde, le safran et le jaune d'œuf. Saler et poivrer et monter au fouet comme une mayonnaise en versant petit à petit l'huile d'olive. </w:t>
      </w:r>
    </w:p>
    <w:p w:rsidR="00324C38" w:rsidRPr="00324C38" w:rsidRDefault="00324C38" w:rsidP="00324C38">
      <w:pPr>
        <w:pStyle w:val="NormalWeb"/>
        <w:rPr>
          <w:color w:val="632423" w:themeColor="accent2" w:themeShade="80"/>
        </w:rPr>
      </w:pPr>
      <w:r w:rsidRPr="00324C38">
        <w:rPr>
          <w:color w:val="632423" w:themeColor="accent2" w:themeShade="80"/>
        </w:rPr>
        <w:t>Lorsque la bouillabaisse est cuite, ôter le bouquet garni et prélever la moitié du bouillon pour le verser dans le récipient contenant la rouille. Fouetter le mélange pour l'émulsionner, verser le tout dans la cocotte de bouillabaisse, remuer délicatement et réchauffer doucement sans faire bouillir.</w:t>
      </w:r>
    </w:p>
    <w:p w:rsidR="00324C38" w:rsidRPr="00324C38" w:rsidRDefault="00324C38" w:rsidP="00324C38">
      <w:pPr>
        <w:pStyle w:val="NormalWeb"/>
        <w:rPr>
          <w:color w:val="632423" w:themeColor="accent2" w:themeShade="80"/>
        </w:rPr>
      </w:pPr>
      <w:r w:rsidRPr="00324C38">
        <w:rPr>
          <w:color w:val="632423" w:themeColor="accent2" w:themeShade="80"/>
        </w:rPr>
        <w:t xml:space="preserve">Servir très chaud avec des croûtons aillés. </w:t>
      </w:r>
    </w:p>
    <w:p w:rsidR="00324C38" w:rsidRPr="00324C38" w:rsidRDefault="00324C38" w:rsidP="00324C38">
      <w:pPr>
        <w:pStyle w:val="NormalWeb"/>
        <w:rPr>
          <w:color w:val="632423" w:themeColor="accent2" w:themeShade="80"/>
        </w:rPr>
      </w:pPr>
      <w:r w:rsidRPr="00324C38">
        <w:rPr>
          <w:color w:val="632423" w:themeColor="accent2" w:themeShade="80"/>
        </w:rPr>
        <w:t xml:space="preserve">Bon appétit ! </w:t>
      </w:r>
    </w:p>
    <w:p w:rsidR="00E15F06" w:rsidRPr="00324C38" w:rsidRDefault="0043019F">
      <w:pPr>
        <w:rPr>
          <w:rFonts w:ascii="Times New Roman" w:hAnsi="Times New Roman" w:cs="Times New Roman"/>
          <w:color w:val="632423" w:themeColor="accent2" w:themeShade="80"/>
          <w:sz w:val="24"/>
          <w:szCs w:val="24"/>
        </w:rPr>
      </w:pPr>
      <w:bookmarkStart w:id="0" w:name="_GoBack"/>
      <w:bookmarkEnd w:id="0"/>
      <w:r>
        <w:rPr>
          <w:rFonts w:ascii="Times New Roman" w:hAnsi="Times New Roman" w:cs="Times New Roman"/>
          <w:noProof/>
          <w:color w:val="632423" w:themeColor="accent2" w:themeShade="80"/>
          <w:sz w:val="24"/>
          <w:szCs w:val="24"/>
          <w:lang w:eastAsia="fr-FR"/>
        </w:rPr>
        <w:drawing>
          <wp:anchor distT="0" distB="0" distL="114300" distR="114300" simplePos="0" relativeHeight="251659264" behindDoc="0" locked="0" layoutInCell="1" allowOverlap="1" wp14:anchorId="33DE03DE" wp14:editId="674731BD">
            <wp:simplePos x="0" y="0"/>
            <wp:positionH relativeFrom="column">
              <wp:posOffset>1535430</wp:posOffset>
            </wp:positionH>
            <wp:positionV relativeFrom="paragraph">
              <wp:posOffset>596900</wp:posOffset>
            </wp:positionV>
            <wp:extent cx="2723515" cy="192786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illabaisse de chanterel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3515" cy="1927860"/>
                    </a:xfrm>
                    <a:prstGeom prst="rect">
                      <a:avLst/>
                    </a:prstGeom>
                  </pic:spPr>
                </pic:pic>
              </a:graphicData>
            </a:graphic>
            <wp14:sizeRelH relativeFrom="margin">
              <wp14:pctWidth>0</wp14:pctWidth>
            </wp14:sizeRelH>
            <wp14:sizeRelV relativeFrom="margin">
              <wp14:pctHeight>0</wp14:pctHeight>
            </wp14:sizeRelV>
          </wp:anchor>
        </w:drawing>
      </w:r>
    </w:p>
    <w:sectPr w:rsidR="00E15F06" w:rsidRPr="00324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38"/>
    <w:rsid w:val="00324C38"/>
    <w:rsid w:val="0043019F"/>
    <w:rsid w:val="009073BB"/>
    <w:rsid w:val="00E15F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4C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24C38"/>
    <w:rPr>
      <w:i/>
      <w:iCs/>
    </w:rPr>
  </w:style>
  <w:style w:type="paragraph" w:styleId="Textedebulles">
    <w:name w:val="Balloon Text"/>
    <w:basedOn w:val="Normal"/>
    <w:link w:val="TextedebullesCar"/>
    <w:uiPriority w:val="99"/>
    <w:semiHidden/>
    <w:unhideWhenUsed/>
    <w:rsid w:val="00907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4C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24C38"/>
    <w:rPr>
      <w:i/>
      <w:iCs/>
    </w:rPr>
  </w:style>
  <w:style w:type="paragraph" w:styleId="Textedebulles">
    <w:name w:val="Balloon Text"/>
    <w:basedOn w:val="Normal"/>
    <w:link w:val="TextedebullesCar"/>
    <w:uiPriority w:val="99"/>
    <w:semiHidden/>
    <w:unhideWhenUsed/>
    <w:rsid w:val="00907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7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343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279</Words>
  <Characters>1536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caillou</dc:creator>
  <cp:lastModifiedBy>mamie caillou</cp:lastModifiedBy>
  <cp:revision>3</cp:revision>
  <dcterms:created xsi:type="dcterms:W3CDTF">2013-11-30T14:22:00Z</dcterms:created>
  <dcterms:modified xsi:type="dcterms:W3CDTF">2013-11-30T14:53:00Z</dcterms:modified>
</cp:coreProperties>
</file>