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49" w:rsidRPr="0032532C" w:rsidRDefault="00EC0449" w:rsidP="008A6165">
      <w:pPr>
        <w:pStyle w:val="Titre1"/>
        <w:spacing w:before="240" w:after="100" w:afterAutospacing="1"/>
        <w:ind w:left="-709" w:right="709"/>
        <w:rPr>
          <w:rFonts w:ascii="Broadway" w:hAnsi="Broadway"/>
          <w:color w:val="FF0000"/>
          <w:sz w:val="48"/>
          <w:szCs w:val="48"/>
        </w:rPr>
      </w:pPr>
      <w:r w:rsidRPr="0032532C">
        <w:rPr>
          <w:rFonts w:ascii="Broadway" w:hAnsi="Broadway"/>
          <w:color w:val="FF0000"/>
          <w:sz w:val="40"/>
          <w:szCs w:val="40"/>
        </w:rPr>
        <w:t xml:space="preserve">       </w:t>
      </w:r>
      <w:r w:rsidR="0032532C" w:rsidRPr="0032532C">
        <w:rPr>
          <w:rFonts w:ascii="Broadway" w:hAnsi="Broadway"/>
          <w:color w:val="FF0000"/>
          <w:sz w:val="40"/>
          <w:szCs w:val="40"/>
        </w:rPr>
        <w:t xml:space="preserve">   </w:t>
      </w:r>
      <w:r w:rsidRPr="0032532C">
        <w:rPr>
          <w:rFonts w:ascii="Broadway" w:hAnsi="Broadway"/>
          <w:color w:val="FF0000"/>
          <w:sz w:val="40"/>
          <w:szCs w:val="40"/>
        </w:rPr>
        <w:t xml:space="preserve"> </w:t>
      </w:r>
      <w:r w:rsidR="0032532C">
        <w:rPr>
          <w:rFonts w:ascii="Broadway" w:hAnsi="Broadway"/>
          <w:color w:val="FF0000"/>
          <w:sz w:val="40"/>
          <w:szCs w:val="40"/>
        </w:rPr>
        <w:t xml:space="preserve">         </w:t>
      </w:r>
      <w:r w:rsidRPr="0032532C">
        <w:rPr>
          <w:rFonts w:ascii="Broadway" w:hAnsi="Broadway"/>
          <w:color w:val="FF0000"/>
          <w:sz w:val="48"/>
          <w:szCs w:val="48"/>
        </w:rPr>
        <w:t xml:space="preserve">Les chevaliers de l’AÏET </w:t>
      </w:r>
    </w:p>
    <w:p w:rsidR="00E1045E" w:rsidRPr="0032532C" w:rsidRDefault="00EC0449" w:rsidP="008F15FE">
      <w:pPr>
        <w:pStyle w:val="Titre1"/>
        <w:spacing w:before="120"/>
        <w:ind w:left="-567"/>
        <w:rPr>
          <w:rFonts w:ascii="Broadway" w:hAnsi="Broadway"/>
          <w:color w:val="auto"/>
          <w:sz w:val="40"/>
          <w:szCs w:val="40"/>
        </w:rPr>
      </w:pPr>
      <w:r w:rsidRPr="0032532C">
        <w:rPr>
          <w:rFonts w:ascii="Broadway" w:hAnsi="Broadway"/>
          <w:color w:val="FF0000"/>
          <w:sz w:val="40"/>
          <w:szCs w:val="40"/>
        </w:rPr>
        <w:t xml:space="preserve">  </w:t>
      </w:r>
      <w:r w:rsidRPr="0032532C">
        <w:rPr>
          <w:rFonts w:ascii="Broadway" w:hAnsi="Broadway"/>
          <w:b w:val="0"/>
          <w:color w:val="auto"/>
          <w:sz w:val="40"/>
          <w:szCs w:val="40"/>
        </w:rPr>
        <w:t>ORGANISE</w:t>
      </w:r>
      <w:r w:rsidR="00F5606D" w:rsidRPr="0032532C">
        <w:rPr>
          <w:rFonts w:ascii="Broadway" w:hAnsi="Broadway"/>
          <w:b w:val="0"/>
          <w:color w:val="auto"/>
          <w:sz w:val="40"/>
          <w:szCs w:val="40"/>
        </w:rPr>
        <w:t xml:space="preserve"> </w:t>
      </w:r>
      <w:r w:rsidR="00F5606D" w:rsidRPr="0032532C">
        <w:rPr>
          <w:rFonts w:ascii="Broadway" w:hAnsi="Broadway"/>
          <w:b w:val="0"/>
          <w:color w:val="FF0000"/>
          <w:sz w:val="40"/>
          <w:szCs w:val="40"/>
          <w:u w:val="single"/>
        </w:rPr>
        <w:t>le samedi 11 Octobre</w:t>
      </w:r>
      <w:r w:rsidR="005332BC" w:rsidRPr="0032532C">
        <w:rPr>
          <w:rFonts w:ascii="Broadway" w:hAnsi="Broadway"/>
          <w:b w:val="0"/>
          <w:color w:val="auto"/>
          <w:sz w:val="40"/>
          <w:szCs w:val="40"/>
          <w:u w:val="single"/>
        </w:rPr>
        <w:t xml:space="preserve"> </w:t>
      </w:r>
      <w:r w:rsidR="005332BC" w:rsidRPr="0032532C">
        <w:rPr>
          <w:rFonts w:ascii="Broadway" w:hAnsi="Broadway"/>
          <w:b w:val="0"/>
          <w:color w:val="auto"/>
          <w:sz w:val="40"/>
          <w:szCs w:val="40"/>
        </w:rPr>
        <w:t>leur</w:t>
      </w:r>
      <w:r w:rsidR="00F5606D" w:rsidRPr="0032532C">
        <w:rPr>
          <w:rFonts w:ascii="Broadway" w:hAnsi="Broadway"/>
          <w:color w:val="auto"/>
          <w:sz w:val="40"/>
          <w:szCs w:val="40"/>
        </w:rPr>
        <w:t>1</w:t>
      </w:r>
      <w:r w:rsidR="00F5606D" w:rsidRPr="0032532C">
        <w:rPr>
          <w:rFonts w:ascii="Broadway" w:hAnsi="Broadway"/>
          <w:color w:val="auto"/>
          <w:sz w:val="40"/>
          <w:szCs w:val="40"/>
          <w:vertAlign w:val="superscript"/>
        </w:rPr>
        <w:t>er</w:t>
      </w:r>
      <w:r w:rsidR="00F5606D" w:rsidRPr="0032532C">
        <w:rPr>
          <w:rFonts w:ascii="Broadway" w:hAnsi="Broadway"/>
          <w:color w:val="auto"/>
          <w:sz w:val="40"/>
          <w:szCs w:val="40"/>
        </w:rPr>
        <w:t xml:space="preserve">marché      </w:t>
      </w:r>
    </w:p>
    <w:p w:rsidR="00390A09" w:rsidRPr="0032532C" w:rsidRDefault="00F5606D" w:rsidP="008F15FE">
      <w:pPr>
        <w:ind w:left="-284" w:right="851"/>
        <w:rPr>
          <w:rFonts w:ascii="Broadway" w:hAnsi="Broadway"/>
          <w:sz w:val="40"/>
          <w:szCs w:val="40"/>
        </w:rPr>
      </w:pPr>
      <w:r w:rsidRPr="0032532C">
        <w:rPr>
          <w:rFonts w:ascii="Broadway" w:hAnsi="Broadway"/>
          <w:sz w:val="40"/>
          <w:szCs w:val="40"/>
        </w:rPr>
        <w:t>A l’ail et aux p</w:t>
      </w:r>
      <w:r w:rsidR="00390A09" w:rsidRPr="0032532C">
        <w:rPr>
          <w:rFonts w:ascii="Broadway" w:hAnsi="Broadway"/>
          <w:sz w:val="40"/>
          <w:szCs w:val="40"/>
        </w:rPr>
        <w:t>roduits du terroir avec participation des</w:t>
      </w:r>
      <w:r w:rsidRPr="0032532C">
        <w:rPr>
          <w:rFonts w:ascii="Broadway" w:hAnsi="Broadway"/>
          <w:sz w:val="40"/>
          <w:szCs w:val="40"/>
        </w:rPr>
        <w:t xml:space="preserve"> </w:t>
      </w:r>
      <w:r w:rsidR="00390A09" w:rsidRPr="0032532C">
        <w:rPr>
          <w:rFonts w:ascii="Broadway" w:hAnsi="Broadway"/>
          <w:sz w:val="40"/>
          <w:szCs w:val="40"/>
        </w:rPr>
        <w:t>Confréries amies exposantes,</w:t>
      </w:r>
      <w:r w:rsidR="001830D4" w:rsidRPr="0032532C">
        <w:rPr>
          <w:rFonts w:ascii="Broadway" w:hAnsi="Broadway"/>
          <w:sz w:val="40"/>
          <w:szCs w:val="40"/>
        </w:rPr>
        <w:t xml:space="preserve"> </w:t>
      </w:r>
      <w:r w:rsidR="00390A09" w:rsidRPr="0032532C">
        <w:rPr>
          <w:rFonts w:ascii="Broadway" w:hAnsi="Broadway"/>
          <w:sz w:val="40"/>
          <w:szCs w:val="40"/>
        </w:rPr>
        <w:t>place de la gare</w:t>
      </w:r>
      <w:r w:rsidR="00D32C95" w:rsidRPr="0032532C">
        <w:rPr>
          <w:rFonts w:ascii="Broadway" w:hAnsi="Broadway"/>
          <w:sz w:val="40"/>
          <w:szCs w:val="40"/>
        </w:rPr>
        <w:t xml:space="preserve"> </w:t>
      </w:r>
      <w:r w:rsidR="008F15FE" w:rsidRPr="0032532C">
        <w:rPr>
          <w:rFonts w:ascii="Broadway" w:hAnsi="Broadway"/>
          <w:sz w:val="40"/>
          <w:szCs w:val="40"/>
        </w:rPr>
        <w:t xml:space="preserve">de </w:t>
      </w:r>
      <w:r w:rsidR="00D32C95" w:rsidRPr="0032532C">
        <w:rPr>
          <w:rFonts w:ascii="Broadway" w:hAnsi="Broadway"/>
          <w:sz w:val="40"/>
          <w:szCs w:val="40"/>
        </w:rPr>
        <w:t>TRETS.</w:t>
      </w:r>
    </w:p>
    <w:p w:rsidR="00390A09" w:rsidRPr="0032532C" w:rsidRDefault="00390A09" w:rsidP="008A6165">
      <w:pPr>
        <w:spacing w:after="360"/>
        <w:ind w:left="-284" w:right="851"/>
        <w:rPr>
          <w:rFonts w:ascii="Broadway" w:hAnsi="Broadway"/>
          <w:sz w:val="40"/>
          <w:szCs w:val="40"/>
        </w:rPr>
      </w:pPr>
      <w:r w:rsidRPr="0032532C">
        <w:rPr>
          <w:rFonts w:ascii="Broadway" w:hAnsi="Broadway"/>
          <w:sz w:val="40"/>
          <w:szCs w:val="40"/>
        </w:rPr>
        <w:t xml:space="preserve">De </w:t>
      </w:r>
      <w:r w:rsidRPr="0032532C">
        <w:rPr>
          <w:rFonts w:ascii="Broadway" w:hAnsi="Broadway"/>
          <w:color w:val="FF0000"/>
          <w:sz w:val="40"/>
          <w:szCs w:val="40"/>
        </w:rPr>
        <w:t xml:space="preserve">8 h à14 h </w:t>
      </w:r>
      <w:r w:rsidRPr="0032532C">
        <w:rPr>
          <w:rFonts w:ascii="Broadway" w:hAnsi="Broadway"/>
          <w:sz w:val="40"/>
          <w:szCs w:val="40"/>
        </w:rPr>
        <w:t>animation avec Eric</w:t>
      </w:r>
      <w:r w:rsidR="00CC6C1C" w:rsidRPr="0032532C">
        <w:rPr>
          <w:rFonts w:ascii="Broadway" w:hAnsi="Broadway"/>
          <w:sz w:val="40"/>
          <w:szCs w:val="40"/>
        </w:rPr>
        <w:t xml:space="preserve">, fifres, </w:t>
      </w:r>
      <w:r w:rsidR="008F15FE" w:rsidRPr="0032532C">
        <w:rPr>
          <w:rFonts w:ascii="Broadway" w:hAnsi="Broadway"/>
          <w:sz w:val="40"/>
          <w:szCs w:val="40"/>
        </w:rPr>
        <w:t xml:space="preserve">  </w:t>
      </w:r>
      <w:r w:rsidR="00CC6C1C" w:rsidRPr="0032532C">
        <w:rPr>
          <w:rFonts w:ascii="Broadway" w:hAnsi="Broadway"/>
          <w:sz w:val="40"/>
          <w:szCs w:val="40"/>
        </w:rPr>
        <w:t xml:space="preserve">tambourinaires </w:t>
      </w:r>
      <w:r w:rsidR="00E14825" w:rsidRPr="0032532C">
        <w:rPr>
          <w:rFonts w:ascii="Broadway" w:hAnsi="Broadway"/>
          <w:sz w:val="40"/>
          <w:szCs w:val="40"/>
        </w:rPr>
        <w:t xml:space="preserve">et </w:t>
      </w:r>
      <w:r w:rsidRPr="0032532C">
        <w:rPr>
          <w:rFonts w:ascii="Broadway" w:hAnsi="Broadway"/>
          <w:sz w:val="40"/>
          <w:szCs w:val="40"/>
        </w:rPr>
        <w:t xml:space="preserve">Château gonflable gratuit  </w:t>
      </w:r>
      <w:r w:rsidR="008F15FE" w:rsidRPr="0032532C">
        <w:rPr>
          <w:rFonts w:ascii="Broadway" w:hAnsi="Broadway"/>
          <w:sz w:val="40"/>
          <w:szCs w:val="40"/>
        </w:rPr>
        <w:t xml:space="preserve">pour </w:t>
      </w:r>
      <w:r w:rsidRPr="0032532C">
        <w:rPr>
          <w:rFonts w:ascii="Broadway" w:hAnsi="Broadway"/>
          <w:sz w:val="40"/>
          <w:szCs w:val="40"/>
        </w:rPr>
        <w:t>les enfants</w:t>
      </w:r>
      <w:r w:rsidR="00E14825" w:rsidRPr="0032532C">
        <w:rPr>
          <w:rFonts w:ascii="Broadway" w:hAnsi="Broadway"/>
          <w:sz w:val="40"/>
          <w:szCs w:val="40"/>
        </w:rPr>
        <w:t>.</w:t>
      </w:r>
    </w:p>
    <w:p w:rsidR="0031309E" w:rsidRPr="0032532C" w:rsidRDefault="008F15FE" w:rsidP="00F5606D">
      <w:pPr>
        <w:spacing w:after="0"/>
        <w:ind w:left="-851"/>
        <w:rPr>
          <w:rFonts w:ascii="Broadway" w:hAnsi="Broadway"/>
          <w:sz w:val="40"/>
          <w:szCs w:val="40"/>
        </w:rPr>
      </w:pPr>
      <w:r w:rsidRPr="0032532C">
        <w:rPr>
          <w:rFonts w:ascii="Broadway" w:hAnsi="Broadway"/>
          <w:color w:val="FF0000"/>
          <w:sz w:val="40"/>
          <w:szCs w:val="40"/>
        </w:rPr>
        <w:t xml:space="preserve">       </w:t>
      </w:r>
      <w:r w:rsidR="00390A09" w:rsidRPr="0032532C">
        <w:rPr>
          <w:rFonts w:ascii="Broadway" w:hAnsi="Broadway"/>
          <w:color w:val="FF0000"/>
          <w:sz w:val="40"/>
          <w:szCs w:val="40"/>
        </w:rPr>
        <w:t>11 h</w:t>
      </w:r>
      <w:r w:rsidR="00390A09" w:rsidRPr="0032532C">
        <w:rPr>
          <w:rFonts w:ascii="Broadway" w:hAnsi="Broadway"/>
          <w:sz w:val="40"/>
          <w:szCs w:val="40"/>
        </w:rPr>
        <w:t xml:space="preserve"> Concours d’Aïoli avec prix</w:t>
      </w:r>
      <w:r w:rsidR="0031309E" w:rsidRPr="0032532C">
        <w:rPr>
          <w:rFonts w:ascii="Broadway" w:hAnsi="Broadway"/>
          <w:sz w:val="40"/>
          <w:szCs w:val="40"/>
        </w:rPr>
        <w:t xml:space="preserve"> ouvert à </w:t>
      </w:r>
      <w:r w:rsidRPr="0032532C">
        <w:rPr>
          <w:rFonts w:ascii="Broadway" w:hAnsi="Broadway"/>
          <w:sz w:val="40"/>
          <w:szCs w:val="40"/>
        </w:rPr>
        <w:t xml:space="preserve"> </w:t>
      </w:r>
      <w:r w:rsidR="0031309E" w:rsidRPr="0032532C">
        <w:rPr>
          <w:rFonts w:ascii="Broadway" w:hAnsi="Broadway"/>
          <w:sz w:val="40"/>
          <w:szCs w:val="40"/>
        </w:rPr>
        <w:t>tous</w:t>
      </w:r>
    </w:p>
    <w:p w:rsidR="001830D4" w:rsidRPr="0032532C" w:rsidRDefault="0031309E" w:rsidP="005332BC">
      <w:pPr>
        <w:spacing w:after="0"/>
        <w:ind w:left="-284"/>
        <w:rPr>
          <w:rFonts w:ascii="Broadway" w:hAnsi="Broadway"/>
          <w:sz w:val="40"/>
          <w:szCs w:val="40"/>
        </w:rPr>
      </w:pPr>
      <w:r w:rsidRPr="0032532C">
        <w:rPr>
          <w:rFonts w:ascii="Broadway" w:hAnsi="Broadway"/>
          <w:sz w:val="40"/>
          <w:szCs w:val="40"/>
        </w:rPr>
        <w:t xml:space="preserve">Parrainé par 2 grands chefs culinaires de </w:t>
      </w:r>
      <w:r w:rsidR="008F15FE" w:rsidRPr="0032532C">
        <w:rPr>
          <w:rFonts w:ascii="Broadway" w:hAnsi="Broadway"/>
          <w:sz w:val="40"/>
          <w:szCs w:val="40"/>
        </w:rPr>
        <w:t xml:space="preserve">   </w:t>
      </w:r>
      <w:r w:rsidRPr="0032532C">
        <w:rPr>
          <w:rFonts w:ascii="Broadway" w:hAnsi="Broadway"/>
          <w:sz w:val="40"/>
          <w:szCs w:val="40"/>
        </w:rPr>
        <w:t xml:space="preserve">Marseille et </w:t>
      </w:r>
      <w:r w:rsidR="001336AC" w:rsidRPr="0032532C">
        <w:rPr>
          <w:rFonts w:ascii="Broadway" w:hAnsi="Broadway"/>
          <w:sz w:val="40"/>
          <w:szCs w:val="40"/>
        </w:rPr>
        <w:t>les compagnons de l’aïoli</w:t>
      </w:r>
    </w:p>
    <w:p w:rsidR="001830D4" w:rsidRPr="0032532C" w:rsidRDefault="001830D4" w:rsidP="005332BC">
      <w:pPr>
        <w:spacing w:after="0"/>
        <w:ind w:left="-851"/>
        <w:rPr>
          <w:rFonts w:ascii="Broadway" w:hAnsi="Broadway"/>
          <w:color w:val="FF0000"/>
          <w:sz w:val="40"/>
          <w:szCs w:val="40"/>
        </w:rPr>
      </w:pPr>
      <w:r w:rsidRPr="0032532C">
        <w:rPr>
          <w:rFonts w:ascii="Broadway" w:hAnsi="Broadway"/>
          <w:color w:val="FF0000"/>
          <w:sz w:val="40"/>
          <w:szCs w:val="40"/>
        </w:rPr>
        <w:t xml:space="preserve">           </w:t>
      </w:r>
      <w:r w:rsidR="00743783" w:rsidRPr="0032532C">
        <w:rPr>
          <w:rFonts w:ascii="Broadway" w:hAnsi="Broadway"/>
          <w:color w:val="FF0000"/>
          <w:sz w:val="40"/>
          <w:szCs w:val="40"/>
        </w:rPr>
        <w:t xml:space="preserve">               </w:t>
      </w:r>
      <w:r w:rsidRPr="0032532C">
        <w:rPr>
          <w:rFonts w:ascii="Broadway" w:hAnsi="Broadway"/>
          <w:color w:val="FF0000"/>
          <w:sz w:val="40"/>
          <w:szCs w:val="40"/>
          <w:u w:val="single"/>
        </w:rPr>
        <w:t>Inscriptions</w:t>
      </w:r>
      <w:r w:rsidRPr="0032532C">
        <w:rPr>
          <w:rFonts w:ascii="Broadway" w:hAnsi="Broadway"/>
          <w:color w:val="FF0000"/>
          <w:sz w:val="40"/>
          <w:szCs w:val="40"/>
        </w:rPr>
        <w:t> : 04 42 61 35 16</w:t>
      </w:r>
    </w:p>
    <w:p w:rsidR="001336AC" w:rsidRPr="0032532C" w:rsidRDefault="001336AC" w:rsidP="008A6165">
      <w:pPr>
        <w:spacing w:after="360"/>
        <w:ind w:left="-284"/>
        <w:rPr>
          <w:rFonts w:ascii="Broadway" w:hAnsi="Broadway"/>
          <w:sz w:val="40"/>
          <w:szCs w:val="40"/>
        </w:rPr>
      </w:pPr>
      <w:r w:rsidRPr="0032532C">
        <w:rPr>
          <w:rFonts w:ascii="Broadway" w:hAnsi="Broadway"/>
          <w:sz w:val="40"/>
          <w:szCs w:val="40"/>
        </w:rPr>
        <w:t>Apéritif dégustation offert</w:t>
      </w:r>
      <w:r w:rsidR="00E32F2D" w:rsidRPr="0032532C">
        <w:rPr>
          <w:rFonts w:ascii="Broadway" w:hAnsi="Broadway"/>
          <w:sz w:val="40"/>
          <w:szCs w:val="40"/>
        </w:rPr>
        <w:t xml:space="preserve"> par la confrérie</w:t>
      </w:r>
    </w:p>
    <w:p w:rsidR="00E32F2D" w:rsidRPr="0032532C" w:rsidRDefault="00E32F2D" w:rsidP="005332BC">
      <w:pPr>
        <w:spacing w:after="0"/>
        <w:ind w:left="-284"/>
        <w:rPr>
          <w:rFonts w:ascii="Broadway" w:hAnsi="Broadway"/>
          <w:sz w:val="40"/>
          <w:szCs w:val="40"/>
        </w:rPr>
      </w:pPr>
      <w:r w:rsidRPr="0032532C">
        <w:rPr>
          <w:rFonts w:ascii="Broadway" w:hAnsi="Broadway"/>
          <w:color w:val="FF0000"/>
          <w:sz w:val="40"/>
          <w:szCs w:val="40"/>
        </w:rPr>
        <w:t xml:space="preserve">13h30 </w:t>
      </w:r>
      <w:r w:rsidRPr="0032532C">
        <w:rPr>
          <w:rFonts w:ascii="Broadway" w:hAnsi="Broadway"/>
          <w:sz w:val="40"/>
          <w:szCs w:val="40"/>
        </w:rPr>
        <w:t>repas dansant salle des colombes</w:t>
      </w:r>
    </w:p>
    <w:p w:rsidR="001830D4" w:rsidRPr="0032532C" w:rsidRDefault="00E32F2D" w:rsidP="008F15FE">
      <w:pPr>
        <w:ind w:left="-284" w:right="993"/>
        <w:rPr>
          <w:rFonts w:ascii="Broadway" w:hAnsi="Broadway"/>
          <w:sz w:val="40"/>
          <w:szCs w:val="40"/>
        </w:rPr>
      </w:pPr>
      <w:r w:rsidRPr="0032532C">
        <w:rPr>
          <w:rFonts w:ascii="Broadway" w:hAnsi="Broadway"/>
          <w:sz w:val="40"/>
          <w:szCs w:val="40"/>
        </w:rPr>
        <w:t>Aïoli+fromage+ dessert+café vin compris</w:t>
      </w:r>
      <w:r w:rsidR="00723AC9" w:rsidRPr="0032532C">
        <w:rPr>
          <w:rFonts w:ascii="Broadway" w:hAnsi="Broadway"/>
          <w:sz w:val="40"/>
          <w:szCs w:val="40"/>
        </w:rPr>
        <w:t xml:space="preserve"> </w:t>
      </w:r>
      <w:r w:rsidR="00723AC9" w:rsidRPr="0032532C">
        <w:rPr>
          <w:rFonts w:ascii="Broadway" w:hAnsi="Broadway"/>
          <w:color w:val="FF0000"/>
          <w:sz w:val="40"/>
          <w:szCs w:val="40"/>
        </w:rPr>
        <w:t>18€</w:t>
      </w:r>
      <w:r w:rsidRPr="0032532C">
        <w:rPr>
          <w:rFonts w:ascii="Broadway" w:hAnsi="Broadway"/>
          <w:sz w:val="40"/>
          <w:szCs w:val="40"/>
        </w:rPr>
        <w:t xml:space="preserve"> </w:t>
      </w:r>
      <w:r w:rsidR="008F15FE" w:rsidRPr="0032532C">
        <w:rPr>
          <w:rFonts w:ascii="Broadway" w:hAnsi="Broadway"/>
          <w:sz w:val="40"/>
          <w:szCs w:val="40"/>
        </w:rPr>
        <w:t xml:space="preserve">servi </w:t>
      </w:r>
      <w:r w:rsidR="001830D4" w:rsidRPr="0032532C">
        <w:rPr>
          <w:rFonts w:ascii="Broadway" w:hAnsi="Broadway"/>
          <w:sz w:val="40"/>
          <w:szCs w:val="40"/>
        </w:rPr>
        <w:t>par le romarin vert</w:t>
      </w:r>
    </w:p>
    <w:p w:rsidR="001830D4" w:rsidRPr="0032532C" w:rsidRDefault="001830D4" w:rsidP="008F15FE">
      <w:pPr>
        <w:ind w:left="-284"/>
        <w:rPr>
          <w:rFonts w:ascii="Broadway" w:hAnsi="Broadway"/>
          <w:color w:val="FF0000"/>
          <w:sz w:val="40"/>
          <w:szCs w:val="40"/>
        </w:rPr>
      </w:pPr>
      <w:r w:rsidRPr="0032532C">
        <w:rPr>
          <w:rFonts w:ascii="Broadway" w:hAnsi="Broadway"/>
          <w:sz w:val="40"/>
          <w:szCs w:val="40"/>
        </w:rPr>
        <w:t xml:space="preserve">           </w:t>
      </w:r>
      <w:r w:rsidR="008F15FE" w:rsidRPr="0032532C">
        <w:rPr>
          <w:rFonts w:ascii="Broadway" w:hAnsi="Broadway"/>
          <w:sz w:val="40"/>
          <w:szCs w:val="40"/>
        </w:rPr>
        <w:t xml:space="preserve">       </w:t>
      </w:r>
      <w:r w:rsidRPr="0032532C">
        <w:rPr>
          <w:rFonts w:ascii="Broadway" w:hAnsi="Broadway"/>
          <w:color w:val="FF0000"/>
          <w:sz w:val="40"/>
          <w:szCs w:val="40"/>
          <w:u w:val="single"/>
        </w:rPr>
        <w:t>Réservations</w:t>
      </w:r>
      <w:r w:rsidRPr="0032532C">
        <w:rPr>
          <w:rFonts w:ascii="Broadway" w:hAnsi="Broadway"/>
          <w:color w:val="FF0000"/>
          <w:sz w:val="40"/>
          <w:szCs w:val="40"/>
        </w:rPr>
        <w:t> : 04 42 61 33 78</w:t>
      </w:r>
    </w:p>
    <w:p w:rsidR="00723AC9" w:rsidRPr="0032532C" w:rsidRDefault="00723AC9" w:rsidP="008F15FE">
      <w:pPr>
        <w:ind w:left="-1276" w:right="568"/>
        <w:rPr>
          <w:rFonts w:ascii="Broadway" w:hAnsi="Broadway"/>
          <w:sz w:val="40"/>
          <w:szCs w:val="40"/>
        </w:rPr>
      </w:pPr>
      <w:r w:rsidRPr="0032532C">
        <w:rPr>
          <w:rFonts w:ascii="Broadway" w:hAnsi="Broadway"/>
          <w:sz w:val="40"/>
          <w:szCs w:val="40"/>
        </w:rPr>
        <w:t xml:space="preserve">                            </w:t>
      </w:r>
      <w:r w:rsidR="008F15FE" w:rsidRPr="0032532C">
        <w:rPr>
          <w:rFonts w:ascii="Broadway" w:hAnsi="Broadway"/>
          <w:sz w:val="40"/>
          <w:szCs w:val="40"/>
        </w:rPr>
        <w:t xml:space="preserve">       </w:t>
      </w:r>
      <w:r w:rsidRPr="0032532C">
        <w:rPr>
          <w:rFonts w:ascii="Broadway" w:hAnsi="Broadway"/>
          <w:sz w:val="40"/>
          <w:szCs w:val="40"/>
        </w:rPr>
        <w:t>Venez nombreux !!!</w:t>
      </w:r>
    </w:p>
    <w:p w:rsidR="0032532C" w:rsidRDefault="00F5606D" w:rsidP="00390A09">
      <w:pPr>
        <w:ind w:left="-851"/>
        <w:rPr>
          <w:rFonts w:ascii="Broadway" w:hAnsi="Broadway"/>
          <w:noProof/>
          <w:sz w:val="36"/>
          <w:szCs w:val="36"/>
          <w:lang w:eastAsia="fr-FR"/>
        </w:rPr>
      </w:pPr>
      <w:r>
        <w:rPr>
          <w:rFonts w:ascii="Broadway" w:hAnsi="Broadway"/>
          <w:noProof/>
          <w:sz w:val="36"/>
          <w:szCs w:val="36"/>
          <w:lang w:eastAsia="fr-FR"/>
        </w:rPr>
        <w:t xml:space="preserve">          </w:t>
      </w:r>
    </w:p>
    <w:p w:rsidR="0032532C" w:rsidRDefault="0032532C" w:rsidP="00390A09">
      <w:pPr>
        <w:ind w:left="-851"/>
        <w:rPr>
          <w:rFonts w:ascii="Broadway" w:hAnsi="Broadway"/>
          <w:noProof/>
          <w:sz w:val="36"/>
          <w:szCs w:val="36"/>
          <w:lang w:eastAsia="fr-FR"/>
        </w:rPr>
      </w:pPr>
      <w:r>
        <w:rPr>
          <w:rFonts w:ascii="Broadway" w:hAnsi="Broadway"/>
          <w:noProof/>
          <w:sz w:val="36"/>
          <w:szCs w:val="36"/>
          <w:lang w:eastAsia="fr-FR"/>
        </w:rPr>
        <w:t xml:space="preserve">                   </w:t>
      </w:r>
    </w:p>
    <w:p w:rsidR="00E32F2D" w:rsidRDefault="0032532C" w:rsidP="00390A09">
      <w:pPr>
        <w:ind w:left="-851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6"/>
          <w:szCs w:val="36"/>
          <w:lang w:eastAsia="fr-FR"/>
        </w:rPr>
        <w:t xml:space="preserve">                    </w:t>
      </w:r>
      <w:r w:rsidR="00F5606D" w:rsidRPr="00F5606D">
        <w:rPr>
          <w:rFonts w:ascii="Broadway" w:hAnsi="Broadway"/>
          <w:noProof/>
          <w:sz w:val="36"/>
          <w:szCs w:val="36"/>
          <w:lang w:eastAsia="fr-FR"/>
        </w:rPr>
        <w:drawing>
          <wp:inline distT="0" distB="0" distL="0" distR="0">
            <wp:extent cx="1013460" cy="550545"/>
            <wp:effectExtent l="0" t="0" r="0" b="0"/>
            <wp:docPr id="7" name="Image 1" descr="http://www.agglo-paysdaix.fr/typo3conf/ext/atol_cpa_templates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agglo-paysdaix.fr/typo3conf/ext/atol_cpa_templates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06D" w:rsidRPr="00F5606D">
        <w:rPr>
          <w:rFonts w:ascii="Broadway" w:hAnsi="Broadway"/>
          <w:noProof/>
          <w:sz w:val="36"/>
          <w:szCs w:val="36"/>
          <w:lang w:eastAsia="fr-FR"/>
        </w:rPr>
        <w:drawing>
          <wp:inline distT="0" distB="0" distL="0" distR="0">
            <wp:extent cx="1831783" cy="906391"/>
            <wp:effectExtent l="19050" t="0" r="0" b="0"/>
            <wp:docPr id="8" name="Image 6" descr="logo paca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a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782" cy="90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06D" w:rsidRPr="00F5606D">
        <w:rPr>
          <w:rFonts w:ascii="Broadway" w:hAnsi="Broadway"/>
          <w:noProof/>
          <w:sz w:val="36"/>
          <w:szCs w:val="36"/>
          <w:lang w:eastAsia="fr-FR"/>
        </w:rPr>
        <w:drawing>
          <wp:inline distT="0" distB="0" distL="0" distR="0">
            <wp:extent cx="760095" cy="617220"/>
            <wp:effectExtent l="19050" t="0" r="1905" b="0"/>
            <wp:docPr id="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06D" w:rsidRPr="00F5606D">
        <w:rPr>
          <w:rFonts w:ascii="Broadway" w:hAnsi="Broadway"/>
          <w:noProof/>
          <w:sz w:val="36"/>
          <w:szCs w:val="36"/>
          <w:lang w:eastAsia="fr-FR"/>
        </w:rPr>
        <w:drawing>
          <wp:inline distT="0" distB="0" distL="0" distR="0">
            <wp:extent cx="661035" cy="782320"/>
            <wp:effectExtent l="19050" t="0" r="5715" b="0"/>
            <wp:docPr id="10" name="il_fi" descr="http://www.festivaltouscourts.com/medias/Image/logos/2008_logos/armoiries%20trets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stivaltouscourts.com/medias/Image/logos/2008_logos/armoiries%20trets%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4C" w:rsidRDefault="00E60EBE" w:rsidP="00656617">
      <w:pPr>
        <w:ind w:left="-142"/>
        <w:rPr>
          <w:rFonts w:ascii="Broadway" w:hAnsi="Broadway"/>
          <w:sz w:val="32"/>
          <w:szCs w:val="32"/>
        </w:rPr>
      </w:pPr>
      <w:r w:rsidRPr="00E60EBE">
        <w:rPr>
          <w:rFonts w:ascii="Broadway" w:hAnsi="Broadway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4475197" cy="4285561"/>
            <wp:effectExtent l="19050" t="0" r="1553" b="0"/>
            <wp:docPr id="18" name="Image 17" descr="foire aux vins 2014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re aux vins 2014 0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669" cy="430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9A7" w:rsidRPr="006359A7">
        <w:rPr>
          <w:rFonts w:ascii="Broadway" w:hAnsi="Broadway"/>
          <w:noProof/>
          <w:sz w:val="32"/>
          <w:szCs w:val="32"/>
          <w:lang w:eastAsia="fr-FR"/>
        </w:rPr>
        <w:drawing>
          <wp:inline distT="0" distB="0" distL="0" distR="0">
            <wp:extent cx="4475197" cy="4285561"/>
            <wp:effectExtent l="19050" t="0" r="1553" b="0"/>
            <wp:docPr id="1" name="Image 17" descr="foire aux vins 2014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re aux vins 2014 0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669" cy="430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4C" w:rsidRDefault="003E024C" w:rsidP="00390A09">
      <w:pPr>
        <w:ind w:left="-851"/>
        <w:rPr>
          <w:rFonts w:ascii="Broadway" w:hAnsi="Broadway"/>
          <w:sz w:val="32"/>
          <w:szCs w:val="32"/>
        </w:rPr>
      </w:pPr>
    </w:p>
    <w:p w:rsidR="003E024C" w:rsidRDefault="00E60EBE" w:rsidP="00390A09">
      <w:pPr>
        <w:ind w:left="-851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         </w:t>
      </w:r>
      <w:r w:rsidRPr="00E60EBE">
        <w:rPr>
          <w:rFonts w:ascii="Broadway" w:hAnsi="Broadway"/>
          <w:noProof/>
          <w:sz w:val="32"/>
          <w:szCs w:val="32"/>
          <w:lang w:eastAsia="fr-FR"/>
        </w:rPr>
        <w:drawing>
          <wp:inline distT="0" distB="0" distL="0" distR="0">
            <wp:extent cx="1013460" cy="550545"/>
            <wp:effectExtent l="0" t="0" r="0" b="0"/>
            <wp:docPr id="11" name="Image 1" descr="http://www.agglo-paysdaix.fr/typo3conf/ext/atol_cpa_templates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agglo-paysdaix.fr/typo3conf/ext/atol_cpa_templates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BE">
        <w:rPr>
          <w:rFonts w:ascii="Broadway" w:hAnsi="Broadway"/>
          <w:noProof/>
          <w:sz w:val="32"/>
          <w:szCs w:val="32"/>
          <w:lang w:eastAsia="fr-FR"/>
        </w:rPr>
        <w:drawing>
          <wp:inline distT="0" distB="0" distL="0" distR="0">
            <wp:extent cx="1831783" cy="906391"/>
            <wp:effectExtent l="19050" t="0" r="0" b="0"/>
            <wp:docPr id="12" name="Image 6" descr="logo paca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a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782" cy="90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EBE">
        <w:rPr>
          <w:rFonts w:ascii="Broadway" w:hAnsi="Broadway"/>
          <w:noProof/>
          <w:sz w:val="32"/>
          <w:szCs w:val="32"/>
          <w:lang w:eastAsia="fr-FR"/>
        </w:rPr>
        <w:drawing>
          <wp:inline distT="0" distB="0" distL="0" distR="0">
            <wp:extent cx="760095" cy="617220"/>
            <wp:effectExtent l="19050" t="0" r="1905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BE">
        <w:rPr>
          <w:rFonts w:ascii="Broadway" w:hAnsi="Broadway"/>
          <w:noProof/>
          <w:sz w:val="32"/>
          <w:szCs w:val="32"/>
          <w:lang w:eastAsia="fr-FR"/>
        </w:rPr>
        <w:drawing>
          <wp:inline distT="0" distB="0" distL="0" distR="0">
            <wp:extent cx="661035" cy="782320"/>
            <wp:effectExtent l="19050" t="0" r="5715" b="0"/>
            <wp:docPr id="16" name="il_fi" descr="http://www.festivaltouscourts.com/medias/Image/logos/2008_logos/armoiries%20trets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stivaltouscourts.com/medias/Image/logos/2008_logos/armoiries%20trets%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4C" w:rsidRDefault="003E024C" w:rsidP="00390A09">
      <w:pPr>
        <w:ind w:left="-851"/>
        <w:rPr>
          <w:rFonts w:ascii="Broadway" w:hAnsi="Broadway"/>
          <w:sz w:val="32"/>
          <w:szCs w:val="32"/>
        </w:rPr>
      </w:pPr>
    </w:p>
    <w:p w:rsidR="003E024C" w:rsidRDefault="003E024C" w:rsidP="00390A09">
      <w:pPr>
        <w:ind w:left="-851"/>
        <w:rPr>
          <w:rFonts w:ascii="Broadway" w:hAnsi="Broadway"/>
          <w:sz w:val="32"/>
          <w:szCs w:val="32"/>
        </w:rPr>
      </w:pPr>
    </w:p>
    <w:p w:rsidR="003E024C" w:rsidRDefault="003E024C" w:rsidP="00390A09">
      <w:pPr>
        <w:ind w:left="-851"/>
        <w:rPr>
          <w:rFonts w:ascii="Broadway" w:hAnsi="Broadway"/>
          <w:sz w:val="32"/>
          <w:szCs w:val="32"/>
        </w:rPr>
      </w:pPr>
    </w:p>
    <w:p w:rsidR="00D74A8A" w:rsidRPr="00E32F2D" w:rsidRDefault="00D74A8A" w:rsidP="00E60EBE">
      <w:pPr>
        <w:tabs>
          <w:tab w:val="center" w:pos="3260"/>
          <w:tab w:val="left" w:pos="5205"/>
        </w:tabs>
        <w:ind w:left="-284" w:right="-6945" w:hanging="567"/>
        <w:jc w:val="right"/>
        <w:rPr>
          <w:rFonts w:ascii="Broadway" w:hAnsi="Broadway"/>
          <w:sz w:val="32"/>
          <w:szCs w:val="32"/>
        </w:rPr>
      </w:pPr>
    </w:p>
    <w:p w:rsidR="00D74A8A" w:rsidRPr="00390A09" w:rsidRDefault="00D74A8A" w:rsidP="00390A09">
      <w:pPr>
        <w:ind w:left="-851"/>
        <w:rPr>
          <w:rFonts w:ascii="Broadway" w:hAnsi="Broadway"/>
          <w:sz w:val="36"/>
          <w:szCs w:val="36"/>
        </w:rPr>
      </w:pPr>
    </w:p>
    <w:sectPr w:rsidR="00D74A8A" w:rsidRPr="00390A09" w:rsidSect="0032532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A3F60"/>
    <w:rsid w:val="000721B9"/>
    <w:rsid w:val="00075734"/>
    <w:rsid w:val="00096C72"/>
    <w:rsid w:val="000A1CE7"/>
    <w:rsid w:val="000E5E17"/>
    <w:rsid w:val="001336AC"/>
    <w:rsid w:val="0017107E"/>
    <w:rsid w:val="001830D4"/>
    <w:rsid w:val="001D23C9"/>
    <w:rsid w:val="002219E4"/>
    <w:rsid w:val="002A37DA"/>
    <w:rsid w:val="002D14A1"/>
    <w:rsid w:val="002D4DC9"/>
    <w:rsid w:val="0031309E"/>
    <w:rsid w:val="0032532C"/>
    <w:rsid w:val="0034401B"/>
    <w:rsid w:val="00390A09"/>
    <w:rsid w:val="003C77C3"/>
    <w:rsid w:val="003D6B8D"/>
    <w:rsid w:val="003E024C"/>
    <w:rsid w:val="00402A3C"/>
    <w:rsid w:val="004653A8"/>
    <w:rsid w:val="004B4854"/>
    <w:rsid w:val="004C740E"/>
    <w:rsid w:val="004F2621"/>
    <w:rsid w:val="005323D7"/>
    <w:rsid w:val="005332BC"/>
    <w:rsid w:val="0058539B"/>
    <w:rsid w:val="005C3465"/>
    <w:rsid w:val="00633411"/>
    <w:rsid w:val="006359A7"/>
    <w:rsid w:val="00656617"/>
    <w:rsid w:val="0068281E"/>
    <w:rsid w:val="00696762"/>
    <w:rsid w:val="006A3F60"/>
    <w:rsid w:val="006B07AE"/>
    <w:rsid w:val="00723AC9"/>
    <w:rsid w:val="00743783"/>
    <w:rsid w:val="007629D3"/>
    <w:rsid w:val="007847EE"/>
    <w:rsid w:val="007A184F"/>
    <w:rsid w:val="007A58A5"/>
    <w:rsid w:val="007B53CD"/>
    <w:rsid w:val="0083483B"/>
    <w:rsid w:val="008543AD"/>
    <w:rsid w:val="008A6165"/>
    <w:rsid w:val="008F15FE"/>
    <w:rsid w:val="00982C03"/>
    <w:rsid w:val="00987E37"/>
    <w:rsid w:val="00997F4C"/>
    <w:rsid w:val="00B166CF"/>
    <w:rsid w:val="00C60E09"/>
    <w:rsid w:val="00CC6C1C"/>
    <w:rsid w:val="00CE6C5D"/>
    <w:rsid w:val="00D32C95"/>
    <w:rsid w:val="00D74A8A"/>
    <w:rsid w:val="00DA40D0"/>
    <w:rsid w:val="00DA4C06"/>
    <w:rsid w:val="00E1045E"/>
    <w:rsid w:val="00E14825"/>
    <w:rsid w:val="00E32F2D"/>
    <w:rsid w:val="00E45AA4"/>
    <w:rsid w:val="00E60EBE"/>
    <w:rsid w:val="00E72507"/>
    <w:rsid w:val="00EC0449"/>
    <w:rsid w:val="00F142DF"/>
    <w:rsid w:val="00F41813"/>
    <w:rsid w:val="00F542F8"/>
    <w:rsid w:val="00F5606D"/>
    <w:rsid w:val="00F92B4D"/>
    <w:rsid w:val="00F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5E"/>
  </w:style>
  <w:style w:type="paragraph" w:styleId="Titre1">
    <w:name w:val="heading 1"/>
    <w:basedOn w:val="Normal"/>
    <w:next w:val="Normal"/>
    <w:link w:val="Titre1Car"/>
    <w:uiPriority w:val="9"/>
    <w:qFormat/>
    <w:rsid w:val="00EC0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F6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79A6-D5AD-4AE4-8004-D6E3A52A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Les chevaliers de l’AÏET </vt:lpstr>
      <vt:lpstr>ORGANISE SON 1er marché à l’ail et aux 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2014-07-03T16:07:00Z</cp:lastPrinted>
  <dcterms:created xsi:type="dcterms:W3CDTF">2014-07-03T16:09:00Z</dcterms:created>
  <dcterms:modified xsi:type="dcterms:W3CDTF">2014-07-03T16:09:00Z</dcterms:modified>
</cp:coreProperties>
</file>