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E31" w:rsidRDefault="009D3E31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C25EAB" wp14:editId="51B67566">
                <wp:simplePos x="0" y="0"/>
                <wp:positionH relativeFrom="margin">
                  <wp:align>right</wp:align>
                </wp:positionH>
                <wp:positionV relativeFrom="paragraph">
                  <wp:posOffset>265430</wp:posOffset>
                </wp:positionV>
                <wp:extent cx="5981700" cy="10334625"/>
                <wp:effectExtent l="0" t="0" r="0" b="952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033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AC6" w:rsidRDefault="00824B34" w:rsidP="00521AC6">
                            <w:pPr>
                              <w:pStyle w:val="Paragraphestandard"/>
                              <w:shd w:val="clear" w:color="auto" w:fill="FFFFFF" w:themeFill="background1"/>
                              <w:rPr>
                                <w:rFonts w:ascii="Segoe UI Semilight" w:hAnsi="Segoe UI Semilight" w:cs="Segoe UI Semilight"/>
                                <w:color w:val="2EA9A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2EA9A6"/>
                                <w:sz w:val="56"/>
                                <w:szCs w:val="56"/>
                              </w:rPr>
                              <w:t>Entre Deux Verres</w:t>
                            </w:r>
                            <w:r w:rsidR="00521AC6">
                              <w:rPr>
                                <w:rFonts w:ascii="Segoe UI Semilight" w:hAnsi="Segoe UI Semilight" w:cs="Segoe UI Semilight"/>
                                <w:color w:val="2EA9A6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631595" w:rsidRPr="00521AC6" w:rsidRDefault="0041429A" w:rsidP="00521AC6">
                            <w:pPr>
                              <w:pStyle w:val="Paragraphestandard"/>
                              <w:shd w:val="clear" w:color="auto" w:fill="FFFFFF" w:themeFill="background1"/>
                              <w:rPr>
                                <w:rFonts w:ascii="Segoe UI Semilight" w:hAnsi="Segoe UI Semilight" w:cs="Segoe UI Semilight"/>
                                <w:color w:val="2EA9A6"/>
                                <w:sz w:val="56"/>
                                <w:szCs w:val="56"/>
                              </w:rPr>
                            </w:pPr>
                            <w:r w:rsidRPr="00824B34">
                              <w:rPr>
                                <w:rFonts w:ascii="Segoe UI Semilight" w:hAnsi="Segoe UI Semilight" w:cs="Segoe UI Semilight"/>
                                <w:color w:val="2EA9A6"/>
                                <w:sz w:val="56"/>
                                <w:szCs w:val="56"/>
                              </w:rPr>
                              <w:t>Dégustations</w:t>
                            </w:r>
                            <w:r w:rsidR="00824B34">
                              <w:rPr>
                                <w:rFonts w:ascii="Segoe UI Semilight" w:hAnsi="Segoe UI Semilight" w:cs="Segoe UI Semilight"/>
                                <w:color w:val="2EA9A6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D3E31" w:rsidRPr="00824B34">
                              <w:rPr>
                                <w:rFonts w:ascii="Segoe UI Semilight" w:hAnsi="Segoe UI Semilight" w:cs="Segoe UI Semilight"/>
                                <w:color w:val="2EA9A6"/>
                                <w:sz w:val="56"/>
                                <w:szCs w:val="56"/>
                              </w:rPr>
                              <w:t>2014</w:t>
                            </w:r>
                          </w:p>
                          <w:p w:rsidR="00521AC6" w:rsidRDefault="00521AC6" w:rsidP="0040084A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before="40" w:line="240" w:lineRule="auto"/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</w:pPr>
                          </w:p>
                          <w:p w:rsidR="00631595" w:rsidRDefault="00631595" w:rsidP="0040084A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before="40" w:line="240" w:lineRule="auto"/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Le programme de rentrée vous transporte de vignob</w:t>
                            </w:r>
                            <w:r w:rsidR="00462C2B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 xml:space="preserve">es en domaines vers de nouvelles </w:t>
                            </w:r>
                            <w:r w:rsidR="001536EA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découvertes…</w:t>
                            </w:r>
                          </w:p>
                          <w:p w:rsidR="00631595" w:rsidRDefault="00631595" w:rsidP="0040084A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before="40" w:line="240" w:lineRule="auto"/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De vrais accord</w:t>
                            </w:r>
                            <w:r w:rsidR="007B4206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 xml:space="preserve">s vie vin </w:t>
                            </w:r>
                            <w:r w:rsidR="002D6A3E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aux accents exotiques, parcourant la C</w:t>
                            </w:r>
                            <w:r w:rsidR="007B4206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ôte de Nuits,</w:t>
                            </w:r>
                            <w:r w:rsidR="002D6A3E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 xml:space="preserve"> la vallée du Rhône,</w:t>
                            </w:r>
                            <w:r w:rsidR="007B4206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 xml:space="preserve"> le Médoc, l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a Proven</w:t>
                            </w:r>
                            <w:r w:rsidR="00021A24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c</w:t>
                            </w:r>
                            <w:r w:rsidR="007B4206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e</w:t>
                            </w:r>
                            <w:r w:rsidR="0001635F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,</w:t>
                            </w:r>
                            <w:r w:rsidR="007B4206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16A61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 xml:space="preserve">les vins </w:t>
                            </w:r>
                            <w:r w:rsidR="007B4206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 xml:space="preserve">d’Italie et </w:t>
                            </w:r>
                            <w:r w:rsidR="00016A61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du nouveau monde</w:t>
                            </w:r>
                            <w:r w:rsidR="00C82E1B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> :</w:t>
                            </w:r>
                            <w:r w:rsidR="00016A61">
                              <w:rPr>
                                <w:rFonts w:ascii="Segoe UI Semibold" w:hAnsi="Segoe UI Semibold" w:cs="Segoe UI Semibold"/>
                                <w:color w:val="004187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B4206" w:rsidRDefault="007B4206" w:rsidP="0061677B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999DA6"/>
                              </w:rPr>
                            </w:pPr>
                          </w:p>
                          <w:p w:rsidR="007C5843" w:rsidRDefault="007C5843" w:rsidP="0061677B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</w:p>
                          <w:p w:rsidR="0001635F" w:rsidRPr="00887218" w:rsidRDefault="0001635F" w:rsidP="0061677B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</w:p>
                          <w:p w:rsidR="00580A3B" w:rsidRPr="00887218" w:rsidRDefault="00016A61" w:rsidP="00016A61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Bordeaux : Les petits et grands vins du 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Médoc.</w:t>
                            </w:r>
                          </w:p>
                          <w:p w:rsidR="00016A61" w:rsidRPr="00887218" w:rsidRDefault="00016A61" w:rsidP="00016A61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Les vins de copains : petits prix et grands 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plaisirs.</w:t>
                            </w:r>
                          </w:p>
                          <w:p w:rsidR="00016A61" w:rsidRPr="00887218" w:rsidRDefault="00016A61" w:rsidP="00016A61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Les Vins du nouveau 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monde.</w:t>
                            </w:r>
                          </w:p>
                          <w:p w:rsidR="00016A61" w:rsidRPr="002D6A3E" w:rsidRDefault="00016A61" w:rsidP="002D6A3E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La Syrah dans tous ses 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états.</w:t>
                            </w:r>
                          </w:p>
                          <w:p w:rsidR="00016A61" w:rsidRPr="00887218" w:rsidRDefault="00016A61" w:rsidP="00016A61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Les fromages de Philipe Olivier, les pains d’</w:t>
                            </w:r>
                            <w:r w:rsidR="007B4206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Alex Croquet et mes vins </w:t>
                            </w: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en 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accord.</w:t>
                            </w:r>
                          </w:p>
                          <w:p w:rsidR="00016A61" w:rsidRPr="00887218" w:rsidRDefault="000C5420" w:rsidP="00016A61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Les différentes expressions du Pinot Noir de France et d’ailleurs.</w:t>
                            </w:r>
                          </w:p>
                          <w:p w:rsidR="000C5420" w:rsidRPr="00887218" w:rsidRDefault="007B4206" w:rsidP="00016A61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Les grands vins Italiens, visite en Piémont &amp; Toscane</w:t>
                            </w:r>
                          </w:p>
                          <w:p w:rsidR="007B4206" w:rsidRPr="00887218" w:rsidRDefault="007B4206" w:rsidP="00016A61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Gevrey-Chambertin </w:t>
                            </w:r>
                            <w:r w:rsidR="00462C2B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ses vins et ses 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vignerons.</w:t>
                            </w:r>
                          </w:p>
                          <w:p w:rsidR="00462C2B" w:rsidRDefault="00462C2B" w:rsidP="00016A61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Les accords exotiques d’Entre Deux Verres &amp; By 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Davon</w:t>
                            </w:r>
                            <w:r w:rsidR="007C5843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n</w:t>
                            </w:r>
                            <w:r w:rsidR="002D6A3E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 :</w:t>
                            </w:r>
                            <w:r w:rsidR="007C5843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 créations culinaires d’inspiration Thaï</w:t>
                            </w:r>
                            <w:r w:rsidR="002D6A3E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 </w:t>
                            </w:r>
                          </w:p>
                          <w:p w:rsidR="001536EA" w:rsidRPr="002D6A3E" w:rsidRDefault="002D6A3E" w:rsidP="002D6A3E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ind w:left="360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noProof/>
                                <w:color w:val="1F497D" w:themeColor="text2"/>
                              </w:rPr>
                              <w:t xml:space="preserve">      </w:t>
                            </w:r>
                            <w:r w:rsidR="007C5843">
                              <w:rPr>
                                <w:rFonts w:ascii="Cambria" w:hAnsi="Cambria" w:cs="Cambria"/>
                                <w:noProof/>
                                <w:color w:val="1F497D" w:themeColor="text2"/>
                              </w:rPr>
                              <w:t xml:space="preserve">  </w:t>
                            </w:r>
                            <w:r w:rsidR="007C5843">
                              <w:rPr>
                                <w:rFonts w:ascii="Cambria" w:hAnsi="Cambria" w:cs="Cambria"/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>
                                  <wp:extent cx="1165609" cy="1165609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0168-150x15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3042" cy="1183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        </w:t>
                            </w:r>
                            <w:r w:rsidR="007C5843">
                              <w:rPr>
                                <w:rFonts w:ascii="Cambria" w:hAnsi="Cambria" w:cs="Cambria"/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 wp14:anchorId="68C3DA13" wp14:editId="3C9205A3">
                                  <wp:extent cx="1105319" cy="1105319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2742-150x15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990" cy="1134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       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 wp14:anchorId="6F701D2F" wp14:editId="3B1C8810">
                                  <wp:extent cx="1155560" cy="1155560"/>
                                  <wp:effectExtent l="0" t="0" r="6985" b="698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âtes-de-riz-sautées-150x15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9" cy="1169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36EA" w:rsidRDefault="001536EA" w:rsidP="00462C2B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999DA6"/>
                              </w:rPr>
                            </w:pPr>
                          </w:p>
                          <w:p w:rsidR="002D6A3E" w:rsidRDefault="002D6A3E" w:rsidP="00462C2B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999DA6"/>
                              </w:rPr>
                            </w:pPr>
                          </w:p>
                          <w:p w:rsidR="002D6A3E" w:rsidRDefault="002D6A3E" w:rsidP="00462C2B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999DA6"/>
                              </w:rPr>
                            </w:pPr>
                          </w:p>
                          <w:p w:rsidR="0041429A" w:rsidRPr="00887218" w:rsidRDefault="0041429A" w:rsidP="0041429A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999DA6"/>
                              </w:rPr>
                              <w:t xml:space="preserve">     </w:t>
                            </w: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Les prestations d’une dégustation Entre Deux Verres: </w:t>
                            </w:r>
                          </w:p>
                          <w:p w:rsidR="0041429A" w:rsidRPr="00887218" w:rsidRDefault="0041429A" w:rsidP="0041429A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</w:p>
                          <w:p w:rsidR="0041429A" w:rsidRPr="00887218" w:rsidRDefault="0041429A" w:rsidP="0041429A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Sélection, présentation et service des vins.                                                                                                                                      </w:t>
                            </w:r>
                          </w:p>
                          <w:p w:rsidR="0041429A" w:rsidRPr="00887218" w:rsidRDefault="0041429A" w:rsidP="0041429A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À votre domicile ou dans votre entreprise.   </w:t>
                            </w:r>
                          </w:p>
                          <w:p w:rsidR="0041429A" w:rsidRPr="00887218" w:rsidRDefault="0041429A" w:rsidP="0041429A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Verres et ustensiles de dégustation fournis.  </w:t>
                            </w:r>
                          </w:p>
                          <w:p w:rsidR="0041429A" w:rsidRPr="00887218" w:rsidRDefault="00DA3085" w:rsidP="0041429A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B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uffe</w:t>
                            </w:r>
                            <w:r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t d'agapes ou accords mets vins compris.</w:t>
                            </w:r>
                          </w:p>
                          <w:p w:rsidR="0041429A" w:rsidRPr="00887218" w:rsidRDefault="0041429A" w:rsidP="0041429A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Tarif sur d</w:t>
                            </w:r>
                            <w:r w:rsidR="00CD7F7F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emande (Variable selon le thème et le </w:t>
                            </w: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nombre de dégustateurs). </w:t>
                            </w:r>
                          </w:p>
                          <w:p w:rsidR="0041429A" w:rsidRDefault="0041429A" w:rsidP="0041429A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Crachoirs et éthylotests à votre disposition pour toutes les dégustations.</w:t>
                            </w:r>
                          </w:p>
                          <w:p w:rsidR="003374BA" w:rsidRPr="003374BA" w:rsidRDefault="003374BA" w:rsidP="00686E20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ind w:left="720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</w:p>
                          <w:p w:rsidR="001536EA" w:rsidRDefault="0041429A" w:rsidP="0041429A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999DA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999DA6"/>
                              </w:rPr>
                              <w:t xml:space="preserve">     </w:t>
                            </w:r>
                            <w:r w:rsidR="001536EA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Réservations</w:t>
                            </w:r>
                            <w:r w:rsidR="001536EA">
                              <w:rPr>
                                <w:rFonts w:ascii="Cambria" w:hAnsi="Cambria" w:cs="Cambria"/>
                                <w:color w:val="999DA6"/>
                              </w:rPr>
                              <w:t xml:space="preserve">: </w:t>
                            </w:r>
                            <w:hyperlink r:id="rId11" w:history="1">
                              <w:r w:rsidRPr="00FE7E0C">
                                <w:rPr>
                                  <w:rStyle w:val="Lienhypertexte"/>
                                  <w:rFonts w:ascii="Cambria" w:hAnsi="Cambria" w:cs="Cambria"/>
                                </w:rPr>
                                <w:t>entredeuxverres@orange.fr</w:t>
                              </w:r>
                            </w:hyperlink>
                            <w:r w:rsidR="003374BA">
                              <w:rPr>
                                <w:rFonts w:ascii="Cambria" w:hAnsi="Cambria" w:cs="Cambria"/>
                                <w:color w:val="999DA6"/>
                              </w:rPr>
                              <w:t xml:space="preserve"> </w:t>
                            </w:r>
                          </w:p>
                          <w:p w:rsidR="001536EA" w:rsidRDefault="001536EA" w:rsidP="0041429A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999DA6"/>
                              </w:rPr>
                              <w:t xml:space="preserve">     </w:t>
                            </w:r>
                            <w:r w:rsidRPr="001536EA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Didier BLANC : 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06</w:t>
                            </w:r>
                            <w:r w:rsidR="00DA3085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.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22</w:t>
                            </w:r>
                            <w:r w:rsidR="00DA3085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.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56</w:t>
                            </w:r>
                            <w:r w:rsidR="00DA3085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.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05</w:t>
                            </w:r>
                            <w:r w:rsidR="00DA3085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.</w:t>
                            </w:r>
                            <w:r w:rsidR="0041429A" w:rsidRPr="00887218"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>28</w:t>
                            </w:r>
                            <w:r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:rsidR="001536EA" w:rsidRPr="001536EA" w:rsidRDefault="001536EA" w:rsidP="00631595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999DA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1F497D" w:themeColor="text2"/>
                              </w:rPr>
                              <w:t xml:space="preserve">     Facebook Entre Deux Verres</w:t>
                            </w:r>
                          </w:p>
                          <w:p w:rsidR="001536EA" w:rsidRDefault="001536EA" w:rsidP="00631595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999DA6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016A61" w:rsidRPr="0041429A" w:rsidRDefault="001536EA" w:rsidP="00631595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999D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999DA6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="002D6A3E">
                              <w:rPr>
                                <w:rFonts w:ascii="Cambria" w:hAnsi="Cambria" w:cs="Cambria"/>
                                <w:color w:val="999DA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Cambria" w:hAnsi="Cambria" w:cs="Cambria"/>
                                <w:color w:val="999DA6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1429A">
                              <w:rPr>
                                <w:rFonts w:ascii="Cambria" w:hAnsi="Cambria" w:cs="Cambria"/>
                                <w:color w:val="999D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429A" w:rsidRPr="0041429A">
                              <w:rPr>
                                <w:rFonts w:ascii="Cambria" w:hAnsi="Cambria" w:cs="Cambria"/>
                                <w:color w:val="999DA6"/>
                                <w:sz w:val="18"/>
                                <w:szCs w:val="18"/>
                              </w:rPr>
                              <w:t>L’abus d’alcool est dangereux pour la santé. Consommez avec</w:t>
                            </w:r>
                            <w:r w:rsidR="0041429A">
                              <w:rPr>
                                <w:rFonts w:ascii="Cambria" w:hAnsi="Cambria" w:cs="Cambria"/>
                                <w:color w:val="999DA6"/>
                                <w:sz w:val="18"/>
                                <w:szCs w:val="18"/>
                              </w:rPr>
                              <w:t xml:space="preserve"> modération.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25EA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9.8pt;margin-top:20.9pt;width:471pt;height:813.7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" filled="f" stroked="f">
                <v:textbox>
                  <w:txbxContent>
                    <w:p w:rsidR="00521AC6" w:rsidRDefault="00824B34" w:rsidP="00521AC6">
                      <w:pPr>
                        <w:pStyle w:val="Paragraphestandard"/>
                        <w:shd w:val="clear" w:color="auto" w:fill="FFFFFF" w:themeFill="background1"/>
                        <w:rPr>
                          <w:rFonts w:ascii="Segoe UI Semilight" w:hAnsi="Segoe UI Semilight" w:cs="Segoe UI Semilight"/>
                          <w:color w:val="2EA9A6"/>
                          <w:sz w:val="56"/>
                          <w:szCs w:val="56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2EA9A6"/>
                          <w:sz w:val="56"/>
                          <w:szCs w:val="56"/>
                        </w:rPr>
                        <w:t>Entre Deux Verres</w:t>
                      </w:r>
                      <w:r w:rsidR="00521AC6">
                        <w:rPr>
                          <w:rFonts w:ascii="Segoe UI Semilight" w:hAnsi="Segoe UI Semilight" w:cs="Segoe UI Semilight"/>
                          <w:color w:val="2EA9A6"/>
                          <w:sz w:val="56"/>
                          <w:szCs w:val="56"/>
                        </w:rPr>
                        <w:t xml:space="preserve"> </w:t>
                      </w:r>
                    </w:p>
                    <w:p w:rsidR="00631595" w:rsidRPr="00521AC6" w:rsidRDefault="0041429A" w:rsidP="00521AC6">
                      <w:pPr>
                        <w:pStyle w:val="Paragraphestandard"/>
                        <w:shd w:val="clear" w:color="auto" w:fill="FFFFFF" w:themeFill="background1"/>
                        <w:rPr>
                          <w:rFonts w:ascii="Segoe UI Semilight" w:hAnsi="Segoe UI Semilight" w:cs="Segoe UI Semilight"/>
                          <w:color w:val="2EA9A6"/>
                          <w:sz w:val="56"/>
                          <w:szCs w:val="56"/>
                        </w:rPr>
                      </w:pPr>
                      <w:r w:rsidRPr="00824B34">
                        <w:rPr>
                          <w:rFonts w:ascii="Segoe UI Semilight" w:hAnsi="Segoe UI Semilight" w:cs="Segoe UI Semilight"/>
                          <w:color w:val="2EA9A6"/>
                          <w:sz w:val="56"/>
                          <w:szCs w:val="56"/>
                        </w:rPr>
                        <w:t>Dégustations</w:t>
                      </w:r>
                      <w:r w:rsidR="00824B34">
                        <w:rPr>
                          <w:rFonts w:ascii="Segoe UI Semilight" w:hAnsi="Segoe UI Semilight" w:cs="Segoe UI Semilight"/>
                          <w:color w:val="2EA9A6"/>
                          <w:sz w:val="56"/>
                          <w:szCs w:val="56"/>
                        </w:rPr>
                        <w:t xml:space="preserve"> </w:t>
                      </w:r>
                      <w:r w:rsidR="009D3E31" w:rsidRPr="00824B34">
                        <w:rPr>
                          <w:rFonts w:ascii="Segoe UI Semilight" w:hAnsi="Segoe UI Semilight" w:cs="Segoe UI Semilight"/>
                          <w:color w:val="2EA9A6"/>
                          <w:sz w:val="56"/>
                          <w:szCs w:val="56"/>
                        </w:rPr>
                        <w:t>2014</w:t>
                      </w:r>
                    </w:p>
                    <w:p w:rsidR="00521AC6" w:rsidRDefault="00521AC6" w:rsidP="0040084A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before="40" w:line="240" w:lineRule="auto"/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</w:pPr>
                    </w:p>
                    <w:p w:rsidR="00631595" w:rsidRDefault="00631595" w:rsidP="0040084A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before="40" w:line="240" w:lineRule="auto"/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Le programme de rentrée vous transporte de vignob</w:t>
                      </w:r>
                      <w:r w:rsidR="00462C2B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 xml:space="preserve">es en domaines vers de nouvelles </w:t>
                      </w:r>
                      <w:r w:rsidR="001536EA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découvertes…</w:t>
                      </w:r>
                    </w:p>
                    <w:p w:rsidR="00631595" w:rsidRDefault="00631595" w:rsidP="0040084A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before="40" w:line="240" w:lineRule="auto"/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De vrais accord</w:t>
                      </w:r>
                      <w:r w:rsidR="007B4206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 xml:space="preserve">s vie vin </w:t>
                      </w:r>
                      <w:r w:rsidR="002D6A3E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aux accents exotiques, parcourant la C</w:t>
                      </w:r>
                      <w:r w:rsidR="007B4206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ôte de Nuits,</w:t>
                      </w:r>
                      <w:r w:rsidR="002D6A3E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 xml:space="preserve"> la vallée du Rhône,</w:t>
                      </w:r>
                      <w:r w:rsidR="007B4206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 xml:space="preserve"> le Médoc, l</w:t>
                      </w:r>
                      <w:r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a Proven</w:t>
                      </w:r>
                      <w:r w:rsidR="00021A24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c</w:t>
                      </w:r>
                      <w:r w:rsidR="007B4206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e</w:t>
                      </w:r>
                      <w:r w:rsidR="0001635F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,</w:t>
                      </w:r>
                      <w:r w:rsidR="007B4206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 xml:space="preserve"> </w:t>
                      </w:r>
                      <w:r w:rsidR="00016A61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 xml:space="preserve">les vins </w:t>
                      </w:r>
                      <w:r w:rsidR="007B4206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 xml:space="preserve">d’Italie et </w:t>
                      </w:r>
                      <w:r w:rsidR="00016A61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du nouveau monde</w:t>
                      </w:r>
                      <w:r w:rsidR="00C82E1B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> :</w:t>
                      </w:r>
                      <w:r w:rsidR="00016A61">
                        <w:rPr>
                          <w:rFonts w:ascii="Segoe UI Semibold" w:hAnsi="Segoe UI Semibold" w:cs="Segoe UI Semibold"/>
                          <w:color w:val="004187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B4206" w:rsidRDefault="007B4206" w:rsidP="0061677B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999DA6"/>
                        </w:rPr>
                      </w:pPr>
                    </w:p>
                    <w:p w:rsidR="007C5843" w:rsidRDefault="007C5843" w:rsidP="0061677B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</w:p>
                    <w:p w:rsidR="0001635F" w:rsidRPr="00887218" w:rsidRDefault="0001635F" w:rsidP="0061677B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</w:p>
                    <w:p w:rsidR="00580A3B" w:rsidRPr="00887218" w:rsidRDefault="00016A61" w:rsidP="00016A61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Bordeaux : Les petits et grands vins du 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Médoc.</w:t>
                      </w:r>
                    </w:p>
                    <w:p w:rsidR="00016A61" w:rsidRPr="00887218" w:rsidRDefault="00016A61" w:rsidP="00016A61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Les vins de copains : petits prix et grands 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plaisirs.</w:t>
                      </w:r>
                    </w:p>
                    <w:p w:rsidR="00016A61" w:rsidRPr="00887218" w:rsidRDefault="00016A61" w:rsidP="00016A61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Les Vins du nouveau 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monde.</w:t>
                      </w:r>
                    </w:p>
                    <w:p w:rsidR="00016A61" w:rsidRPr="002D6A3E" w:rsidRDefault="00016A61" w:rsidP="002D6A3E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La Syrah dans tous ses 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états.</w:t>
                      </w:r>
                    </w:p>
                    <w:p w:rsidR="00016A61" w:rsidRPr="00887218" w:rsidRDefault="00016A61" w:rsidP="00016A61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>Les fromages de Philipe Olivier, les pains d’</w:t>
                      </w:r>
                      <w:r w:rsidR="007B4206"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Alex Croquet et mes vins </w:t>
                      </w: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en 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accord.</w:t>
                      </w:r>
                    </w:p>
                    <w:p w:rsidR="00016A61" w:rsidRPr="00887218" w:rsidRDefault="000C5420" w:rsidP="00016A61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>Les différentes expressions du Pinot Noir de France et d’ailleurs.</w:t>
                      </w:r>
                    </w:p>
                    <w:p w:rsidR="000C5420" w:rsidRPr="00887218" w:rsidRDefault="007B4206" w:rsidP="00016A61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>Les grands vins Italiens, visite en Piémont &amp; Toscane</w:t>
                      </w:r>
                    </w:p>
                    <w:p w:rsidR="007B4206" w:rsidRPr="00887218" w:rsidRDefault="007B4206" w:rsidP="00016A61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Gevrey-Chambertin </w:t>
                      </w:r>
                      <w:r w:rsidR="00462C2B"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ses vins et ses 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vignerons.</w:t>
                      </w:r>
                    </w:p>
                    <w:p w:rsidR="00462C2B" w:rsidRDefault="00462C2B" w:rsidP="00016A61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Les accords exotiques d’Entre Deux Verres &amp; By 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Davon</w:t>
                      </w:r>
                      <w:r w:rsidR="007C5843">
                        <w:rPr>
                          <w:rFonts w:ascii="Cambria" w:hAnsi="Cambria" w:cs="Cambria"/>
                          <w:color w:val="1F497D" w:themeColor="text2"/>
                        </w:rPr>
                        <w:t>n</w:t>
                      </w:r>
                      <w:r w:rsidR="002D6A3E">
                        <w:rPr>
                          <w:rFonts w:ascii="Cambria" w:hAnsi="Cambria" w:cs="Cambria"/>
                          <w:color w:val="1F497D" w:themeColor="text2"/>
                        </w:rPr>
                        <w:t> :</w:t>
                      </w:r>
                      <w:r w:rsidR="007C5843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 créations culinaires d’inspiration Thaï</w:t>
                      </w:r>
                      <w:r w:rsidR="002D6A3E">
                        <w:rPr>
                          <w:rFonts w:ascii="Cambria" w:hAnsi="Cambria" w:cs="Cambria"/>
                          <w:color w:val="1F497D" w:themeColor="text2"/>
                        </w:rPr>
                        <w:t> </w:t>
                      </w:r>
                    </w:p>
                    <w:p w:rsidR="001536EA" w:rsidRPr="002D6A3E" w:rsidRDefault="002D6A3E" w:rsidP="002D6A3E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ind w:left="360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>
                        <w:rPr>
                          <w:rFonts w:ascii="Cambria" w:hAnsi="Cambria" w:cs="Cambria"/>
                          <w:noProof/>
                          <w:color w:val="1F497D" w:themeColor="text2"/>
                        </w:rPr>
                        <w:t xml:space="preserve">      </w:t>
                      </w:r>
                      <w:r w:rsidR="007C5843">
                        <w:rPr>
                          <w:rFonts w:ascii="Cambria" w:hAnsi="Cambria" w:cs="Cambria"/>
                          <w:noProof/>
                          <w:color w:val="1F497D" w:themeColor="text2"/>
                        </w:rPr>
                        <w:t xml:space="preserve">  </w:t>
                      </w:r>
                      <w:r w:rsidR="007C5843">
                        <w:rPr>
                          <w:rFonts w:ascii="Cambria" w:hAnsi="Cambria" w:cs="Cambria"/>
                          <w:noProof/>
                          <w:color w:val="1F497D" w:themeColor="text2"/>
                        </w:rPr>
                        <w:drawing>
                          <wp:inline distT="0" distB="0" distL="0" distR="0">
                            <wp:extent cx="1165609" cy="1165609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0168-150x15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3042" cy="1183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" w:hAnsi="Cambria" w:cs="Cambria"/>
                          <w:color w:val="1F497D" w:themeColor="text2"/>
                        </w:rPr>
                        <w:t xml:space="preserve">        </w:t>
                      </w:r>
                      <w:r w:rsidR="007C5843">
                        <w:rPr>
                          <w:rFonts w:ascii="Cambria" w:hAnsi="Cambria" w:cs="Cambria"/>
                          <w:noProof/>
                          <w:color w:val="1F497D" w:themeColor="text2"/>
                        </w:rPr>
                        <w:drawing>
                          <wp:inline distT="0" distB="0" distL="0" distR="0" wp14:anchorId="68C3DA13" wp14:editId="3C9205A3">
                            <wp:extent cx="1105319" cy="1105319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2742-150x15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990" cy="1134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" w:hAnsi="Cambria" w:cs="Cambria"/>
                          <w:color w:val="1F497D" w:themeColor="text2"/>
                        </w:rPr>
                        <w:t xml:space="preserve">        </w:t>
                      </w:r>
                      <w:r>
                        <w:rPr>
                          <w:rFonts w:ascii="Cambria" w:hAnsi="Cambria" w:cs="Cambria"/>
                          <w:noProof/>
                          <w:color w:val="1F497D" w:themeColor="text2"/>
                        </w:rPr>
                        <w:drawing>
                          <wp:inline distT="0" distB="0" distL="0" distR="0" wp14:anchorId="6F701D2F" wp14:editId="3B1C8810">
                            <wp:extent cx="1155560" cy="1155560"/>
                            <wp:effectExtent l="0" t="0" r="6985" b="698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âtes-de-riz-sautées-150x15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9" cy="1169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36EA" w:rsidRDefault="001536EA" w:rsidP="00462C2B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999DA6"/>
                        </w:rPr>
                      </w:pPr>
                    </w:p>
                    <w:p w:rsidR="002D6A3E" w:rsidRDefault="002D6A3E" w:rsidP="00462C2B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999DA6"/>
                        </w:rPr>
                      </w:pPr>
                    </w:p>
                    <w:p w:rsidR="002D6A3E" w:rsidRDefault="002D6A3E" w:rsidP="00462C2B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999DA6"/>
                        </w:rPr>
                      </w:pPr>
                    </w:p>
                    <w:p w:rsidR="0041429A" w:rsidRPr="00887218" w:rsidRDefault="0041429A" w:rsidP="0041429A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>
                        <w:rPr>
                          <w:rFonts w:ascii="Cambria" w:hAnsi="Cambria" w:cs="Cambria"/>
                          <w:color w:val="999DA6"/>
                        </w:rPr>
                        <w:t xml:space="preserve">     </w:t>
                      </w: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Les prestations d’une dégustation Entre Deux Verres: </w:t>
                      </w:r>
                    </w:p>
                    <w:p w:rsidR="0041429A" w:rsidRPr="00887218" w:rsidRDefault="0041429A" w:rsidP="0041429A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</w:p>
                    <w:p w:rsidR="0041429A" w:rsidRPr="00887218" w:rsidRDefault="0041429A" w:rsidP="0041429A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Sélection, présentation et service des vins.                                                                                                                                      </w:t>
                      </w:r>
                    </w:p>
                    <w:p w:rsidR="0041429A" w:rsidRPr="00887218" w:rsidRDefault="0041429A" w:rsidP="0041429A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À votre domicile ou dans votre entreprise.   </w:t>
                      </w:r>
                    </w:p>
                    <w:p w:rsidR="0041429A" w:rsidRPr="00887218" w:rsidRDefault="0041429A" w:rsidP="0041429A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Verres et ustensiles de dégustation fournis.  </w:t>
                      </w:r>
                    </w:p>
                    <w:p w:rsidR="0041429A" w:rsidRPr="00887218" w:rsidRDefault="00DA3085" w:rsidP="0041429A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>
                        <w:rPr>
                          <w:rFonts w:ascii="Cambria" w:hAnsi="Cambria" w:cs="Cambria"/>
                          <w:color w:val="1F497D" w:themeColor="text2"/>
                        </w:rPr>
                        <w:t>B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uffe</w:t>
                      </w:r>
                      <w:r>
                        <w:rPr>
                          <w:rFonts w:ascii="Cambria" w:hAnsi="Cambria" w:cs="Cambria"/>
                          <w:color w:val="1F497D" w:themeColor="text2"/>
                        </w:rPr>
                        <w:t>t d'agapes ou accords mets vins compris.</w:t>
                      </w:r>
                    </w:p>
                    <w:p w:rsidR="0041429A" w:rsidRPr="00887218" w:rsidRDefault="0041429A" w:rsidP="0041429A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>Tarif sur d</w:t>
                      </w:r>
                      <w:r w:rsidR="00CD7F7F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emande (Variable selon le thème et le </w:t>
                      </w: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nombre de dégustateurs). </w:t>
                      </w:r>
                    </w:p>
                    <w:p w:rsidR="0041429A" w:rsidRDefault="0041429A" w:rsidP="0041429A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 w:rsidRPr="00887218">
                        <w:rPr>
                          <w:rFonts w:ascii="Cambria" w:hAnsi="Cambria" w:cs="Cambria"/>
                          <w:color w:val="1F497D" w:themeColor="text2"/>
                        </w:rPr>
                        <w:t>Crachoirs et éthylotests à votre disposition pour toutes les dégustations.</w:t>
                      </w:r>
                    </w:p>
                    <w:p w:rsidR="003374BA" w:rsidRPr="003374BA" w:rsidRDefault="003374BA" w:rsidP="00686E20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ind w:left="720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</w:p>
                    <w:p w:rsidR="001536EA" w:rsidRDefault="0041429A" w:rsidP="0041429A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999DA6"/>
                        </w:rPr>
                      </w:pPr>
                      <w:r>
                        <w:rPr>
                          <w:rFonts w:ascii="Cambria" w:hAnsi="Cambria" w:cs="Cambria"/>
                          <w:color w:val="999DA6"/>
                        </w:rPr>
                        <w:t xml:space="preserve">     </w:t>
                      </w:r>
                      <w:r w:rsidR="001536EA">
                        <w:rPr>
                          <w:rFonts w:ascii="Cambria" w:hAnsi="Cambria" w:cs="Cambria"/>
                          <w:color w:val="1F497D" w:themeColor="text2"/>
                        </w:rPr>
                        <w:t>Réservations</w:t>
                      </w:r>
                      <w:r w:rsidR="001536EA">
                        <w:rPr>
                          <w:rFonts w:ascii="Cambria" w:hAnsi="Cambria" w:cs="Cambria"/>
                          <w:color w:val="999DA6"/>
                        </w:rPr>
                        <w:t xml:space="preserve">: </w:t>
                      </w:r>
                      <w:hyperlink r:id="rId12" w:history="1">
                        <w:r w:rsidRPr="00FE7E0C">
                          <w:rPr>
                            <w:rStyle w:val="Lienhypertexte"/>
                            <w:rFonts w:ascii="Cambria" w:hAnsi="Cambria" w:cs="Cambria"/>
                          </w:rPr>
                          <w:t>entredeuxverres@orange.fr</w:t>
                        </w:r>
                      </w:hyperlink>
                      <w:r w:rsidR="003374BA">
                        <w:rPr>
                          <w:rFonts w:ascii="Cambria" w:hAnsi="Cambria" w:cs="Cambria"/>
                          <w:color w:val="999DA6"/>
                        </w:rPr>
                        <w:t xml:space="preserve"> </w:t>
                      </w:r>
                    </w:p>
                    <w:p w:rsidR="001536EA" w:rsidRDefault="001536EA" w:rsidP="0041429A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1F497D" w:themeColor="text2"/>
                        </w:rPr>
                      </w:pPr>
                      <w:r>
                        <w:rPr>
                          <w:rFonts w:ascii="Cambria" w:hAnsi="Cambria" w:cs="Cambria"/>
                          <w:color w:val="999DA6"/>
                        </w:rPr>
                        <w:t xml:space="preserve">     </w:t>
                      </w:r>
                      <w:r w:rsidRPr="001536EA">
                        <w:rPr>
                          <w:rFonts w:ascii="Cambria" w:hAnsi="Cambria" w:cs="Cambria"/>
                          <w:color w:val="1F497D" w:themeColor="text2"/>
                        </w:rPr>
                        <w:t xml:space="preserve">Didier BLANC : 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06</w:t>
                      </w:r>
                      <w:r w:rsidR="00DA3085">
                        <w:rPr>
                          <w:rFonts w:ascii="Cambria" w:hAnsi="Cambria" w:cs="Cambria"/>
                          <w:color w:val="1F497D" w:themeColor="text2"/>
                        </w:rPr>
                        <w:t>.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22</w:t>
                      </w:r>
                      <w:r w:rsidR="00DA3085">
                        <w:rPr>
                          <w:rFonts w:ascii="Cambria" w:hAnsi="Cambria" w:cs="Cambria"/>
                          <w:color w:val="1F497D" w:themeColor="text2"/>
                        </w:rPr>
                        <w:t>.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56</w:t>
                      </w:r>
                      <w:r w:rsidR="00DA3085">
                        <w:rPr>
                          <w:rFonts w:ascii="Cambria" w:hAnsi="Cambria" w:cs="Cambria"/>
                          <w:color w:val="1F497D" w:themeColor="text2"/>
                        </w:rPr>
                        <w:t>.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05</w:t>
                      </w:r>
                      <w:r w:rsidR="00DA3085">
                        <w:rPr>
                          <w:rFonts w:ascii="Cambria" w:hAnsi="Cambria" w:cs="Cambria"/>
                          <w:color w:val="1F497D" w:themeColor="text2"/>
                        </w:rPr>
                        <w:t>.</w:t>
                      </w:r>
                      <w:r w:rsidR="0041429A" w:rsidRPr="00887218">
                        <w:rPr>
                          <w:rFonts w:ascii="Cambria" w:hAnsi="Cambria" w:cs="Cambria"/>
                          <w:color w:val="1F497D" w:themeColor="text2"/>
                        </w:rPr>
                        <w:t>28</w:t>
                      </w:r>
                      <w:r>
                        <w:rPr>
                          <w:rFonts w:ascii="Cambria" w:hAnsi="Cambria" w:cs="Cambria"/>
                          <w:color w:val="1F497D" w:themeColor="text2"/>
                        </w:rPr>
                        <w:t xml:space="preserve"> </w:t>
                      </w:r>
                    </w:p>
                    <w:p w:rsidR="001536EA" w:rsidRPr="001536EA" w:rsidRDefault="001536EA" w:rsidP="00631595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999DA6"/>
                        </w:rPr>
                      </w:pPr>
                      <w:r>
                        <w:rPr>
                          <w:rFonts w:ascii="Cambria" w:hAnsi="Cambria" w:cs="Cambria"/>
                          <w:color w:val="1F497D" w:themeColor="text2"/>
                        </w:rPr>
                        <w:t xml:space="preserve">     Facebook Entre Deux Verres</w:t>
                      </w:r>
                    </w:p>
                    <w:p w:rsidR="001536EA" w:rsidRDefault="001536EA" w:rsidP="00631595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999DA6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016A61" w:rsidRPr="0041429A" w:rsidRDefault="001536EA" w:rsidP="00631595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999DA6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 w:cs="Cambria"/>
                          <w:color w:val="999DA6"/>
                          <w:sz w:val="18"/>
                          <w:szCs w:val="18"/>
                        </w:rPr>
                        <w:t xml:space="preserve">                             </w:t>
                      </w:r>
                      <w:r w:rsidR="002D6A3E">
                        <w:rPr>
                          <w:rFonts w:ascii="Cambria" w:hAnsi="Cambria" w:cs="Cambria"/>
                          <w:color w:val="999DA6"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rFonts w:ascii="Cambria" w:hAnsi="Cambria" w:cs="Cambria"/>
                          <w:color w:val="999DA6"/>
                          <w:sz w:val="18"/>
                          <w:szCs w:val="18"/>
                        </w:rPr>
                        <w:t xml:space="preserve">  </w:t>
                      </w:r>
                      <w:r w:rsidR="0041429A">
                        <w:rPr>
                          <w:rFonts w:ascii="Cambria" w:hAnsi="Cambria" w:cs="Cambria"/>
                          <w:color w:val="999DA6"/>
                          <w:sz w:val="18"/>
                          <w:szCs w:val="18"/>
                        </w:rPr>
                        <w:t xml:space="preserve"> </w:t>
                      </w:r>
                      <w:r w:rsidR="0041429A" w:rsidRPr="0041429A">
                        <w:rPr>
                          <w:rFonts w:ascii="Cambria" w:hAnsi="Cambria" w:cs="Cambria"/>
                          <w:color w:val="999DA6"/>
                          <w:sz w:val="18"/>
                          <w:szCs w:val="18"/>
                        </w:rPr>
                        <w:t>L’abus d’alcool est dangereux pour la santé. Consommez avec</w:t>
                      </w:r>
                      <w:r w:rsidR="0041429A">
                        <w:rPr>
                          <w:rFonts w:ascii="Cambria" w:hAnsi="Cambria" w:cs="Cambria"/>
                          <w:color w:val="999DA6"/>
                          <w:sz w:val="18"/>
                          <w:szCs w:val="18"/>
                        </w:rPr>
                        <w:t xml:space="preserve"> modération.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74BA">
        <w:t xml:space="preserve"> </w:t>
      </w:r>
    </w:p>
    <w:p w:rsidR="009D3E31" w:rsidRPr="009D3E31" w:rsidRDefault="00DE5238" w:rsidP="009D3E31">
      <w:r>
        <w:t xml:space="preserve">                        </w:t>
      </w:r>
      <w:r w:rsidR="007C5843">
        <w:t xml:space="preserve">                                </w:t>
      </w:r>
      <w:r>
        <w:t xml:space="preserve">    </w:t>
      </w:r>
      <w:r w:rsidR="003374BA">
        <w:t xml:space="preserve">  </w:t>
      </w:r>
      <w:r w:rsidR="00D911F5">
        <w:rPr>
          <w:noProof/>
        </w:rPr>
        <w:drawing>
          <wp:inline distT="0" distB="0" distL="0" distR="0" wp14:anchorId="1021CDC5" wp14:editId="7BDFC1D9">
            <wp:extent cx="3051544" cy="34594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_77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228" cy="347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4" w:rsidRDefault="007C5843" w:rsidP="00631595">
      <w:r>
        <w:t xml:space="preserve"> </w:t>
      </w:r>
    </w:p>
    <w:p w:rsidR="00631595" w:rsidRDefault="00631595" w:rsidP="009D3E31">
      <w:pPr>
        <w:jc w:val="center"/>
      </w:pPr>
    </w:p>
    <w:p w:rsidR="00462C2B" w:rsidRDefault="00824B34" w:rsidP="009D3E31">
      <w:pPr>
        <w:jc w:val="center"/>
      </w:pPr>
      <w:r>
        <w:rPr>
          <w:noProof/>
        </w:rPr>
        <w:drawing>
          <wp:inline distT="0" distB="0" distL="0" distR="0">
            <wp:extent cx="3046431" cy="2758999"/>
            <wp:effectExtent l="0" t="0" r="1905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sai EDV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498" cy="280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C2B" w:rsidRDefault="00462C2B" w:rsidP="00462C2B"/>
    <w:p w:rsidR="002D6A3E" w:rsidRPr="00462C2B" w:rsidRDefault="002D6A3E" w:rsidP="00462C2B"/>
    <w:p w:rsidR="00462C2B" w:rsidRDefault="00462C2B" w:rsidP="00462C2B"/>
    <w:p w:rsidR="00824B34" w:rsidRPr="00462C2B" w:rsidRDefault="00462C2B" w:rsidP="00462C2B">
      <w:pPr>
        <w:jc w:val="center"/>
      </w:pPr>
      <w:r>
        <w:rPr>
          <w:noProof/>
        </w:rPr>
        <w:drawing>
          <wp:inline distT="0" distB="0" distL="0" distR="0">
            <wp:extent cx="2997640" cy="3114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sung-portable-04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36" cy="315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B34" w:rsidRPr="00462C2B" w:rsidSect="00DE4713">
      <w:pgSz w:w="11901" w:h="16817"/>
      <w:pgMar w:top="159" w:right="198" w:bottom="278" w:left="181" w:header="227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685" w:rsidRDefault="00727685" w:rsidP="009012E5">
      <w:r>
        <w:separator/>
      </w:r>
    </w:p>
  </w:endnote>
  <w:endnote w:type="continuationSeparator" w:id="0">
    <w:p w:rsidR="00727685" w:rsidRDefault="00727685" w:rsidP="00901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685" w:rsidRDefault="00727685" w:rsidP="009012E5">
      <w:r>
        <w:separator/>
      </w:r>
    </w:p>
  </w:footnote>
  <w:footnote w:type="continuationSeparator" w:id="0">
    <w:p w:rsidR="00727685" w:rsidRDefault="00727685" w:rsidP="009012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60218"/>
    <w:multiLevelType w:val="hybridMultilevel"/>
    <w:tmpl w:val="4CF4C17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95"/>
  <w:removePersonalInformation/>
  <w:removeDateAndTime/>
  <w:embedSystemFonts/>
  <w:hideSpellingErrors/>
  <w:hideGrammaticalErrors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E31"/>
    <w:rsid w:val="0001635F"/>
    <w:rsid w:val="00016A61"/>
    <w:rsid w:val="00021A24"/>
    <w:rsid w:val="000326C5"/>
    <w:rsid w:val="000573DF"/>
    <w:rsid w:val="000861DC"/>
    <w:rsid w:val="000C5420"/>
    <w:rsid w:val="000E1949"/>
    <w:rsid w:val="001536EA"/>
    <w:rsid w:val="00154F18"/>
    <w:rsid w:val="001730CA"/>
    <w:rsid w:val="001A02BE"/>
    <w:rsid w:val="00202362"/>
    <w:rsid w:val="00221492"/>
    <w:rsid w:val="00240B62"/>
    <w:rsid w:val="002534DD"/>
    <w:rsid w:val="00255463"/>
    <w:rsid w:val="00256A93"/>
    <w:rsid w:val="00262012"/>
    <w:rsid w:val="002A724D"/>
    <w:rsid w:val="002B33D1"/>
    <w:rsid w:val="002D6A3E"/>
    <w:rsid w:val="00301197"/>
    <w:rsid w:val="00303CAA"/>
    <w:rsid w:val="00324397"/>
    <w:rsid w:val="003374BA"/>
    <w:rsid w:val="00341F0E"/>
    <w:rsid w:val="00364ADF"/>
    <w:rsid w:val="003874D9"/>
    <w:rsid w:val="003B5121"/>
    <w:rsid w:val="0040084A"/>
    <w:rsid w:val="0041429A"/>
    <w:rsid w:val="0043287E"/>
    <w:rsid w:val="004411A8"/>
    <w:rsid w:val="00462C2B"/>
    <w:rsid w:val="00472FC1"/>
    <w:rsid w:val="00521AC6"/>
    <w:rsid w:val="00552A23"/>
    <w:rsid w:val="00575FB8"/>
    <w:rsid w:val="00580A3B"/>
    <w:rsid w:val="0058332A"/>
    <w:rsid w:val="0059249A"/>
    <w:rsid w:val="0061677B"/>
    <w:rsid w:val="00631595"/>
    <w:rsid w:val="00686E20"/>
    <w:rsid w:val="006B445E"/>
    <w:rsid w:val="006F4AA7"/>
    <w:rsid w:val="007113F3"/>
    <w:rsid w:val="0071609F"/>
    <w:rsid w:val="00726528"/>
    <w:rsid w:val="00727685"/>
    <w:rsid w:val="0073536E"/>
    <w:rsid w:val="00791C9A"/>
    <w:rsid w:val="007975A2"/>
    <w:rsid w:val="007B4206"/>
    <w:rsid w:val="007C5843"/>
    <w:rsid w:val="00812600"/>
    <w:rsid w:val="00814543"/>
    <w:rsid w:val="00824B34"/>
    <w:rsid w:val="0087101A"/>
    <w:rsid w:val="00887218"/>
    <w:rsid w:val="009012E5"/>
    <w:rsid w:val="00901EB1"/>
    <w:rsid w:val="00907377"/>
    <w:rsid w:val="009323A3"/>
    <w:rsid w:val="009B35C8"/>
    <w:rsid w:val="009D3E31"/>
    <w:rsid w:val="009D657B"/>
    <w:rsid w:val="00A01DFF"/>
    <w:rsid w:val="00A771D1"/>
    <w:rsid w:val="00AA04D5"/>
    <w:rsid w:val="00AC0341"/>
    <w:rsid w:val="00AF3316"/>
    <w:rsid w:val="00AF7742"/>
    <w:rsid w:val="00B3766B"/>
    <w:rsid w:val="00B95C66"/>
    <w:rsid w:val="00BB5E8F"/>
    <w:rsid w:val="00BD6711"/>
    <w:rsid w:val="00BF0E26"/>
    <w:rsid w:val="00C05B9A"/>
    <w:rsid w:val="00C57FC3"/>
    <w:rsid w:val="00C82E1B"/>
    <w:rsid w:val="00CD7F7F"/>
    <w:rsid w:val="00CE30BC"/>
    <w:rsid w:val="00D16219"/>
    <w:rsid w:val="00D86F3D"/>
    <w:rsid w:val="00D90008"/>
    <w:rsid w:val="00D911F5"/>
    <w:rsid w:val="00D97D16"/>
    <w:rsid w:val="00DA3085"/>
    <w:rsid w:val="00DE1BFB"/>
    <w:rsid w:val="00DE4713"/>
    <w:rsid w:val="00DE5238"/>
    <w:rsid w:val="00DF1608"/>
    <w:rsid w:val="00E05866"/>
    <w:rsid w:val="00E10045"/>
    <w:rsid w:val="00E5405E"/>
    <w:rsid w:val="00F2275A"/>
    <w:rsid w:val="00F40A20"/>
    <w:rsid w:val="00F6197E"/>
    <w:rsid w:val="00F8101C"/>
    <w:rsid w:val="00FA4A9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45E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80A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9012E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12E5"/>
  </w:style>
  <w:style w:type="paragraph" w:styleId="Pieddepage">
    <w:name w:val="footer"/>
    <w:basedOn w:val="Normal"/>
    <w:link w:val="PieddepageCar"/>
    <w:uiPriority w:val="99"/>
    <w:unhideWhenUsed/>
    <w:rsid w:val="009012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12E5"/>
  </w:style>
  <w:style w:type="character" w:styleId="Lienhypertexte">
    <w:name w:val="Hyperlink"/>
    <w:basedOn w:val="Policepardfaut"/>
    <w:uiPriority w:val="99"/>
    <w:unhideWhenUsed/>
    <w:rsid w:val="004142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ntredeuxverres@orange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ntredeuxverres@orange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dier\AppData\Roaming\Microsoft\Templates\Page%20de%20garde%20Monde%20pour%20rappor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1860752-93B9-4B2F-B942-D905AB6831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Page de garde Monde pour rapport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Page de garde "Monde" pour rapport</vt:lpstr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"Monde" pour rapport</dc:title>
  <dc:subject/>
  <dc:creator/>
  <cp:keywords/>
  <dc:description/>
  <cp:lastModifiedBy/>
  <cp:revision>1</cp:revision>
  <dcterms:created xsi:type="dcterms:W3CDTF">2014-08-22T11:52:00Z</dcterms:created>
  <dcterms:modified xsi:type="dcterms:W3CDTF">2014-08-24T08:48:00Z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TC043191969991</vt:lpwstr>
  </property>
</Properties>
</file>