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78D9" w:rsidRPr="00C678D9" w:rsidRDefault="009F3F31" w:rsidP="00C678D9">
      <w:pPr>
        <w:pBdr>
          <w:top w:val="single" w:sz="4" w:space="1" w:color="auto"/>
          <w:left w:val="single" w:sz="4" w:space="4" w:color="auto"/>
          <w:bottom w:val="single" w:sz="4" w:space="1" w:color="auto"/>
          <w:right w:val="single" w:sz="4" w:space="4" w:color="auto"/>
        </w:pBdr>
        <w:jc w:val="center"/>
        <w:rPr>
          <w:b/>
          <w:color w:val="EEECE1" w:themeColor="background2"/>
          <w:szCs w:val="2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Pr>
          <w:b/>
          <w:color w:val="EEECE1" w:themeColor="background2"/>
          <w:szCs w:val="2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UNE BELLE RECETTE BOURGUIGNONNE …</w:t>
      </w:r>
      <w:r w:rsidR="003C7762">
        <w:rPr>
          <w:b/>
          <w:color w:val="EEECE1" w:themeColor="background2"/>
          <w:szCs w:val="2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L</w:t>
      </w:r>
      <w:r w:rsidR="008F5966">
        <w:rPr>
          <w:b/>
          <w:color w:val="EEECE1" w:themeColor="background2"/>
          <w:szCs w:val="2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w:t>
      </w:r>
      <w:r w:rsidR="003C7762">
        <w:rPr>
          <w:b/>
          <w:color w:val="EEECE1" w:themeColor="background2"/>
          <w:szCs w:val="2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GOUE</w:t>
      </w:r>
      <w:r>
        <w:rPr>
          <w:b/>
          <w:color w:val="EEECE1" w:themeColor="background2"/>
          <w:szCs w:val="2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RE </w:t>
      </w:r>
      <w:r w:rsidR="003C7762">
        <w:rPr>
          <w:b/>
          <w:color w:val="EEECE1" w:themeColor="background2"/>
          <w:szCs w:val="2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AUX POMMES</w:t>
      </w:r>
      <w:r w:rsidR="003C7762">
        <w:rPr>
          <w:b/>
          <w:color w:val="EEECE1" w:themeColor="background2"/>
          <w:szCs w:val="2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r>
        <w:rPr>
          <w:b/>
          <w:color w:val="EEECE1" w:themeColor="background2"/>
          <w:szCs w:val="20"/>
          <w14:textOutline w14:w="5270"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 xml:space="preserve">! </w:t>
      </w:r>
    </w:p>
    <w:p w:rsidR="00C678D9" w:rsidRDefault="00C678D9" w:rsidP="00537590">
      <w:pPr>
        <w:rPr>
          <w:sz w:val="20"/>
          <w:szCs w:val="20"/>
        </w:rPr>
      </w:pPr>
    </w:p>
    <w:p w:rsidR="003C7762" w:rsidRDefault="003C7762" w:rsidP="00537590">
      <w:pPr>
        <w:rPr>
          <w:sz w:val="20"/>
          <w:szCs w:val="20"/>
        </w:rPr>
      </w:pPr>
      <w:r>
        <w:rPr>
          <w:sz w:val="20"/>
          <w:szCs w:val="20"/>
        </w:rPr>
        <w:t>Aujourd’hui je suis contente de vous présenter une recette que m’a transmise mon collègue Jean-Pierre, qu’il tient lui-même de sa grand-mère, tous deux bourguignons d’origine</w:t>
      </w:r>
      <w:bookmarkStart w:id="0" w:name="_GoBack"/>
      <w:bookmarkEnd w:id="0"/>
      <w:r>
        <w:rPr>
          <w:sz w:val="20"/>
          <w:szCs w:val="20"/>
        </w:rPr>
        <w:t>… Je lui disais que j’avais peu de recettes bourguignonnes… Alors</w:t>
      </w:r>
      <w:r w:rsidR="00014317">
        <w:rPr>
          <w:sz w:val="20"/>
          <w:szCs w:val="20"/>
        </w:rPr>
        <w:t xml:space="preserve"> il a comblé mes lacunes… Et</w:t>
      </w:r>
      <w:r>
        <w:rPr>
          <w:sz w:val="20"/>
          <w:szCs w:val="20"/>
        </w:rPr>
        <w:t xml:space="preserve"> voici la première recette : la </w:t>
      </w:r>
      <w:proofErr w:type="spellStart"/>
      <w:r>
        <w:rPr>
          <w:sz w:val="20"/>
          <w:szCs w:val="20"/>
        </w:rPr>
        <w:t>gouère</w:t>
      </w:r>
      <w:proofErr w:type="spellEnd"/>
      <w:r>
        <w:rPr>
          <w:sz w:val="20"/>
          <w:szCs w:val="20"/>
        </w:rPr>
        <w:t xml:space="preserve">… </w:t>
      </w:r>
    </w:p>
    <w:p w:rsidR="003C7762" w:rsidRDefault="003C7762" w:rsidP="003C7762">
      <w:pPr>
        <w:jc w:val="both"/>
        <w:rPr>
          <w:sz w:val="20"/>
          <w:szCs w:val="20"/>
        </w:rPr>
      </w:pPr>
      <w:r w:rsidRPr="003C7762">
        <w:rPr>
          <w:sz w:val="20"/>
          <w:szCs w:val="20"/>
        </w:rPr>
        <w:t xml:space="preserve">La </w:t>
      </w:r>
      <w:proofErr w:type="spellStart"/>
      <w:r w:rsidRPr="003C7762">
        <w:rPr>
          <w:sz w:val="20"/>
          <w:szCs w:val="20"/>
        </w:rPr>
        <w:t>gouère</w:t>
      </w:r>
      <w:proofErr w:type="spellEnd"/>
      <w:r w:rsidRPr="003C7762">
        <w:rPr>
          <w:sz w:val="20"/>
          <w:szCs w:val="20"/>
        </w:rPr>
        <w:t xml:space="preserve"> est un plat local</w:t>
      </w:r>
      <w:r w:rsidRPr="003C7762">
        <w:rPr>
          <w:sz w:val="20"/>
          <w:szCs w:val="20"/>
        </w:rPr>
        <w:t xml:space="preserve"> </w:t>
      </w:r>
      <w:r>
        <w:rPr>
          <w:sz w:val="20"/>
          <w:szCs w:val="20"/>
        </w:rPr>
        <w:t xml:space="preserve">qui nous vient de </w:t>
      </w:r>
      <w:r w:rsidRPr="003C7762">
        <w:rPr>
          <w:sz w:val="20"/>
          <w:szCs w:val="20"/>
        </w:rPr>
        <w:t xml:space="preserve">Saint-Firmin, </w:t>
      </w:r>
      <w:r>
        <w:rPr>
          <w:sz w:val="20"/>
          <w:szCs w:val="20"/>
        </w:rPr>
        <w:t xml:space="preserve">petit village </w:t>
      </w:r>
      <w:r w:rsidRPr="003C7762">
        <w:rPr>
          <w:sz w:val="20"/>
          <w:szCs w:val="20"/>
        </w:rPr>
        <w:t>situé à</w:t>
      </w:r>
      <w:r>
        <w:rPr>
          <w:sz w:val="20"/>
          <w:szCs w:val="20"/>
        </w:rPr>
        <w:t xml:space="preserve"> quelques kilomètres du Creusot, à quelques kilomètres de chez moi… C’est une galette épaisse qui est</w:t>
      </w:r>
      <w:r w:rsidRPr="003C7762">
        <w:rPr>
          <w:sz w:val="20"/>
          <w:szCs w:val="20"/>
        </w:rPr>
        <w:t xml:space="preserve"> cuite au four. </w:t>
      </w:r>
    </w:p>
    <w:p w:rsidR="00014317" w:rsidRDefault="00014317" w:rsidP="003C7762">
      <w:pPr>
        <w:jc w:val="both"/>
        <w:rPr>
          <w:sz w:val="20"/>
          <w:szCs w:val="20"/>
        </w:rPr>
      </w:pPr>
      <w:r>
        <w:rPr>
          <w:sz w:val="20"/>
          <w:szCs w:val="20"/>
        </w:rPr>
        <w:t xml:space="preserve">Cette recette peut se faire sans fruits et vous l’accompagnez de la garniture choisie comme pour les crêpes… Plus traditionnellement, c’est la cerise qui est le fruit choisi pour l’agrémenter. Moi j’ai choisi les pommes pour ce premier essai, mais vu comme mon fils a adoré cette recette, je vais la décliner avec plusieurs fruits ! </w:t>
      </w:r>
    </w:p>
    <w:p w:rsidR="003C7762" w:rsidRPr="003C7762" w:rsidRDefault="003C7762" w:rsidP="003C7762">
      <w:pPr>
        <w:jc w:val="both"/>
        <w:rPr>
          <w:sz w:val="20"/>
          <w:szCs w:val="20"/>
        </w:rPr>
      </w:pPr>
      <w:r w:rsidRPr="003C7762">
        <w:rPr>
          <w:sz w:val="20"/>
          <w:szCs w:val="20"/>
        </w:rPr>
        <w:t xml:space="preserve">Pour les personnes qui suivent le programme </w:t>
      </w:r>
      <w:proofErr w:type="spellStart"/>
      <w:r w:rsidRPr="003C7762">
        <w:rPr>
          <w:sz w:val="20"/>
          <w:szCs w:val="20"/>
        </w:rPr>
        <w:t>Weight</w:t>
      </w:r>
      <w:proofErr w:type="spellEnd"/>
      <w:r w:rsidRPr="003C7762">
        <w:rPr>
          <w:sz w:val="20"/>
          <w:szCs w:val="20"/>
        </w:rPr>
        <w:t xml:space="preserve"> </w:t>
      </w:r>
      <w:proofErr w:type="spellStart"/>
      <w:r w:rsidRPr="003C7762">
        <w:rPr>
          <w:sz w:val="20"/>
          <w:szCs w:val="20"/>
        </w:rPr>
        <w:t>Watchers</w:t>
      </w:r>
      <w:proofErr w:type="spellEnd"/>
      <w:r w:rsidRPr="003C7762">
        <w:rPr>
          <w:sz w:val="20"/>
          <w:szCs w:val="20"/>
        </w:rPr>
        <w:t xml:space="preserve">, vous ne compterez que 3pp par personne en sachant que la recette que je vous présente est faite pour </w:t>
      </w:r>
      <w:r>
        <w:rPr>
          <w:sz w:val="20"/>
          <w:szCs w:val="20"/>
        </w:rPr>
        <w:t>8</w:t>
      </w:r>
      <w:r w:rsidRPr="003C7762">
        <w:rPr>
          <w:sz w:val="20"/>
          <w:szCs w:val="20"/>
        </w:rPr>
        <w:t xml:space="preserve"> personnes.</w:t>
      </w:r>
    </w:p>
    <w:p w:rsidR="003C7762" w:rsidRDefault="003C7762" w:rsidP="003C7762">
      <w:pPr>
        <w:jc w:val="both"/>
        <w:rPr>
          <w:sz w:val="20"/>
          <w:szCs w:val="20"/>
        </w:rPr>
      </w:pPr>
      <w:r w:rsidRPr="003C7762">
        <w:rPr>
          <w:sz w:val="20"/>
          <w:szCs w:val="20"/>
        </w:rPr>
        <w:t>Alors sans plus attendre, voici la recette !</w:t>
      </w:r>
    </w:p>
    <w:p w:rsidR="003C7762" w:rsidRDefault="003C7762" w:rsidP="003C7762">
      <w:pPr>
        <w:jc w:val="both"/>
        <w:rPr>
          <w:sz w:val="20"/>
          <w:szCs w:val="20"/>
        </w:rPr>
      </w:pPr>
    </w:p>
    <w:p w:rsidR="003C7762" w:rsidRDefault="003C7762" w:rsidP="003C7762">
      <w:pPr>
        <w:jc w:val="center"/>
        <w:rPr>
          <w:sz w:val="20"/>
          <w:szCs w:val="20"/>
        </w:rPr>
      </w:pPr>
      <w:r>
        <w:rPr>
          <w:noProof/>
          <w:sz w:val="20"/>
          <w:szCs w:val="20"/>
          <w:lang w:eastAsia="fr-FR"/>
        </w:rPr>
        <w:drawing>
          <wp:inline distT="0" distB="0" distL="0" distR="0" wp14:anchorId="3CA4554A">
            <wp:extent cx="4468495" cy="4468495"/>
            <wp:effectExtent l="0" t="0" r="8255" b="825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468495" cy="4468495"/>
                    </a:xfrm>
                    <a:prstGeom prst="rect">
                      <a:avLst/>
                    </a:prstGeom>
                    <a:noFill/>
                  </pic:spPr>
                </pic:pic>
              </a:graphicData>
            </a:graphic>
          </wp:inline>
        </w:drawing>
      </w:r>
    </w:p>
    <w:p w:rsidR="00014317" w:rsidRDefault="00014317" w:rsidP="00014317">
      <w:pPr>
        <w:rPr>
          <w:b/>
          <w:sz w:val="20"/>
          <w:szCs w:val="20"/>
          <w:u w:val="single"/>
        </w:rPr>
      </w:pPr>
    </w:p>
    <w:p w:rsidR="00014317" w:rsidRDefault="00014317" w:rsidP="00014317">
      <w:pPr>
        <w:rPr>
          <w:b/>
          <w:sz w:val="20"/>
          <w:szCs w:val="20"/>
          <w:u w:val="single"/>
        </w:rPr>
      </w:pPr>
    </w:p>
    <w:p w:rsidR="00014317" w:rsidRDefault="00014317" w:rsidP="00014317">
      <w:pPr>
        <w:rPr>
          <w:b/>
          <w:sz w:val="20"/>
          <w:szCs w:val="20"/>
          <w:u w:val="single"/>
        </w:rPr>
      </w:pPr>
    </w:p>
    <w:p w:rsidR="00014317" w:rsidRPr="007D78D1" w:rsidRDefault="00014317" w:rsidP="00014317">
      <w:pPr>
        <w:rPr>
          <w:b/>
          <w:sz w:val="20"/>
          <w:szCs w:val="20"/>
          <w:u w:val="single"/>
        </w:rPr>
      </w:pPr>
      <w:r w:rsidRPr="00FA1E4C">
        <w:rPr>
          <w:b/>
          <w:sz w:val="20"/>
          <w:szCs w:val="20"/>
          <w:u w:val="single"/>
        </w:rPr>
        <w:t>La liste des courses pour votre marché :</w:t>
      </w:r>
    </w:p>
    <w:p w:rsidR="003C7762" w:rsidRPr="003C7762" w:rsidRDefault="003C7762" w:rsidP="003C7762">
      <w:pPr>
        <w:jc w:val="both"/>
        <w:rPr>
          <w:sz w:val="20"/>
          <w:szCs w:val="20"/>
        </w:rPr>
      </w:pPr>
    </w:p>
    <w:p w:rsidR="003C7762" w:rsidRPr="003C7762" w:rsidRDefault="003C7762" w:rsidP="003C7762">
      <w:pPr>
        <w:jc w:val="both"/>
        <w:rPr>
          <w:sz w:val="20"/>
          <w:szCs w:val="20"/>
        </w:rPr>
      </w:pPr>
      <w:r w:rsidRPr="003C7762">
        <w:rPr>
          <w:sz w:val="20"/>
          <w:szCs w:val="20"/>
        </w:rPr>
        <w:t>5 pommes = 0pp</w:t>
      </w:r>
    </w:p>
    <w:p w:rsidR="003C7762" w:rsidRPr="003C7762" w:rsidRDefault="003C7762" w:rsidP="003C7762">
      <w:pPr>
        <w:jc w:val="both"/>
        <w:rPr>
          <w:sz w:val="20"/>
          <w:szCs w:val="20"/>
        </w:rPr>
      </w:pPr>
      <w:r w:rsidRPr="003C7762">
        <w:rPr>
          <w:sz w:val="20"/>
          <w:szCs w:val="20"/>
        </w:rPr>
        <w:t>150g de farine = 14pp</w:t>
      </w:r>
    </w:p>
    <w:p w:rsidR="003C7762" w:rsidRPr="003C7762" w:rsidRDefault="003C7762" w:rsidP="003C7762">
      <w:pPr>
        <w:jc w:val="both"/>
        <w:rPr>
          <w:sz w:val="20"/>
          <w:szCs w:val="20"/>
        </w:rPr>
      </w:pPr>
      <w:r w:rsidRPr="003C7762">
        <w:rPr>
          <w:sz w:val="20"/>
          <w:szCs w:val="20"/>
        </w:rPr>
        <w:t>2 œufs = 4pp</w:t>
      </w:r>
    </w:p>
    <w:p w:rsidR="003C7762" w:rsidRPr="003C7762" w:rsidRDefault="003C7762" w:rsidP="003C7762">
      <w:pPr>
        <w:jc w:val="both"/>
        <w:rPr>
          <w:sz w:val="20"/>
          <w:szCs w:val="20"/>
        </w:rPr>
      </w:pPr>
      <w:r w:rsidRPr="003C7762">
        <w:rPr>
          <w:sz w:val="20"/>
          <w:szCs w:val="20"/>
        </w:rPr>
        <w:t>3 sachets de sucre vanillé</w:t>
      </w:r>
      <w:r w:rsidR="00014317">
        <w:rPr>
          <w:sz w:val="20"/>
          <w:szCs w:val="20"/>
        </w:rPr>
        <w:t> : 2pp</w:t>
      </w:r>
    </w:p>
    <w:p w:rsidR="003C7762" w:rsidRPr="003C7762" w:rsidRDefault="00014317" w:rsidP="003C7762">
      <w:pPr>
        <w:jc w:val="both"/>
        <w:rPr>
          <w:sz w:val="20"/>
          <w:szCs w:val="20"/>
        </w:rPr>
      </w:pPr>
      <w:r>
        <w:rPr>
          <w:sz w:val="20"/>
          <w:szCs w:val="20"/>
        </w:rPr>
        <w:t>5</w:t>
      </w:r>
      <w:r w:rsidR="003C7762" w:rsidRPr="003C7762">
        <w:rPr>
          <w:sz w:val="20"/>
          <w:szCs w:val="20"/>
        </w:rPr>
        <w:t xml:space="preserve">00ml de lait écrémé = </w:t>
      </w:r>
      <w:r>
        <w:rPr>
          <w:sz w:val="20"/>
          <w:szCs w:val="20"/>
        </w:rPr>
        <w:t>4</w:t>
      </w:r>
      <w:r w:rsidR="003C7762" w:rsidRPr="003C7762">
        <w:rPr>
          <w:sz w:val="20"/>
          <w:szCs w:val="20"/>
        </w:rPr>
        <w:t>pp</w:t>
      </w:r>
    </w:p>
    <w:p w:rsidR="003C7762" w:rsidRPr="003C7762" w:rsidRDefault="003C7762" w:rsidP="003C7762">
      <w:pPr>
        <w:jc w:val="both"/>
        <w:rPr>
          <w:sz w:val="20"/>
          <w:szCs w:val="20"/>
        </w:rPr>
      </w:pPr>
      <w:r w:rsidRPr="003C7762">
        <w:rPr>
          <w:sz w:val="20"/>
          <w:szCs w:val="20"/>
        </w:rPr>
        <w:t>1 gousse de vanille = 0pp</w:t>
      </w:r>
    </w:p>
    <w:p w:rsidR="00014317" w:rsidRDefault="00014317" w:rsidP="00014317">
      <w:pPr>
        <w:rPr>
          <w:b/>
          <w:sz w:val="20"/>
          <w:szCs w:val="20"/>
          <w:u w:val="single"/>
        </w:rPr>
      </w:pPr>
    </w:p>
    <w:p w:rsidR="00014317" w:rsidRDefault="00014317" w:rsidP="00014317">
      <w:pPr>
        <w:rPr>
          <w:b/>
          <w:sz w:val="20"/>
          <w:szCs w:val="20"/>
          <w:u w:val="single"/>
        </w:rPr>
      </w:pPr>
    </w:p>
    <w:p w:rsidR="00014317" w:rsidRPr="00B50CBC" w:rsidRDefault="00014317" w:rsidP="00014317">
      <w:pPr>
        <w:rPr>
          <w:b/>
          <w:sz w:val="20"/>
          <w:szCs w:val="20"/>
          <w:u w:val="single"/>
        </w:rPr>
      </w:pPr>
      <w:r w:rsidRPr="00FA1E4C">
        <w:rPr>
          <w:b/>
          <w:sz w:val="20"/>
          <w:szCs w:val="20"/>
          <w:u w:val="single"/>
        </w:rPr>
        <w:t xml:space="preserve">Les étapes de la recette : </w:t>
      </w:r>
    </w:p>
    <w:p w:rsidR="003C7762" w:rsidRPr="003C7762" w:rsidRDefault="00014317" w:rsidP="003C7762">
      <w:pPr>
        <w:jc w:val="both"/>
        <w:rPr>
          <w:sz w:val="20"/>
          <w:szCs w:val="20"/>
        </w:rPr>
      </w:pPr>
      <w:r>
        <w:rPr>
          <w:sz w:val="20"/>
          <w:szCs w:val="20"/>
        </w:rPr>
        <w:t xml:space="preserve">Mettez tous les ingrédients dans un saladier en tamisant la farine. </w:t>
      </w:r>
    </w:p>
    <w:p w:rsidR="003C7762" w:rsidRDefault="003C7762" w:rsidP="003C7762">
      <w:pPr>
        <w:jc w:val="both"/>
        <w:rPr>
          <w:sz w:val="20"/>
          <w:szCs w:val="20"/>
        </w:rPr>
      </w:pPr>
      <w:r w:rsidRPr="003C7762">
        <w:rPr>
          <w:sz w:val="20"/>
          <w:szCs w:val="20"/>
        </w:rPr>
        <w:t xml:space="preserve">Il faut mélanger la pâte longtemps, et surtout bien la battre pour qu'elle soit vraiment très oxygénée. C'est tout le secret de la </w:t>
      </w:r>
      <w:proofErr w:type="spellStart"/>
      <w:r w:rsidRPr="003C7762">
        <w:rPr>
          <w:sz w:val="20"/>
          <w:szCs w:val="20"/>
        </w:rPr>
        <w:t>Gouère</w:t>
      </w:r>
      <w:proofErr w:type="spellEnd"/>
      <w:r w:rsidRPr="003C7762">
        <w:rPr>
          <w:sz w:val="20"/>
          <w:szCs w:val="20"/>
        </w:rPr>
        <w:t xml:space="preserve">... </w:t>
      </w:r>
      <w:r w:rsidR="00014317">
        <w:rPr>
          <w:sz w:val="20"/>
          <w:szCs w:val="20"/>
        </w:rPr>
        <w:t xml:space="preserve">La pâte est liquide, c’est normal. </w:t>
      </w:r>
    </w:p>
    <w:p w:rsidR="00014317" w:rsidRPr="003C7762" w:rsidRDefault="00014317" w:rsidP="003C7762">
      <w:pPr>
        <w:jc w:val="both"/>
        <w:rPr>
          <w:sz w:val="20"/>
          <w:szCs w:val="20"/>
        </w:rPr>
      </w:pPr>
      <w:r>
        <w:rPr>
          <w:sz w:val="20"/>
          <w:szCs w:val="20"/>
        </w:rPr>
        <w:t xml:space="preserve">Préchauffez votre four à 200°c. </w:t>
      </w:r>
    </w:p>
    <w:p w:rsidR="00014317" w:rsidRDefault="00014317" w:rsidP="003C7762">
      <w:pPr>
        <w:jc w:val="both"/>
        <w:rPr>
          <w:sz w:val="20"/>
          <w:szCs w:val="20"/>
        </w:rPr>
      </w:pPr>
      <w:r>
        <w:rPr>
          <w:sz w:val="20"/>
          <w:szCs w:val="20"/>
        </w:rPr>
        <w:t>M</w:t>
      </w:r>
      <w:r w:rsidR="003C7762" w:rsidRPr="003C7762">
        <w:rPr>
          <w:sz w:val="20"/>
          <w:szCs w:val="20"/>
        </w:rPr>
        <w:t xml:space="preserve">ettez la pâte dans des petits moules individuels huilés </w:t>
      </w:r>
      <w:r>
        <w:rPr>
          <w:sz w:val="20"/>
          <w:szCs w:val="20"/>
        </w:rPr>
        <w:t>ou dans un grand moule</w:t>
      </w:r>
      <w:r w:rsidR="003C7762" w:rsidRPr="003C7762">
        <w:rPr>
          <w:sz w:val="20"/>
          <w:szCs w:val="20"/>
        </w:rPr>
        <w:t xml:space="preserve">. </w:t>
      </w:r>
    </w:p>
    <w:p w:rsidR="00014317" w:rsidRDefault="00014317" w:rsidP="003C7762">
      <w:pPr>
        <w:jc w:val="both"/>
        <w:rPr>
          <w:sz w:val="20"/>
          <w:szCs w:val="20"/>
        </w:rPr>
      </w:pPr>
      <w:r>
        <w:rPr>
          <w:sz w:val="20"/>
          <w:szCs w:val="20"/>
        </w:rPr>
        <w:t xml:space="preserve">Epluchez vos pommes et coupez-les en gros quartier. Disposez-les harmonieusement dans le moule. </w:t>
      </w:r>
    </w:p>
    <w:p w:rsidR="00014317" w:rsidRDefault="003C7762" w:rsidP="003C7762">
      <w:pPr>
        <w:jc w:val="both"/>
        <w:rPr>
          <w:sz w:val="20"/>
          <w:szCs w:val="20"/>
        </w:rPr>
      </w:pPr>
      <w:r w:rsidRPr="003C7762">
        <w:rPr>
          <w:sz w:val="20"/>
          <w:szCs w:val="20"/>
        </w:rPr>
        <w:t>Mettez à four très chaud pendant 10 minutes</w:t>
      </w:r>
      <w:r w:rsidR="00014317">
        <w:rPr>
          <w:sz w:val="20"/>
          <w:szCs w:val="20"/>
        </w:rPr>
        <w:t xml:space="preserve"> pour les petits moules et pendant au moins 2à minutes pour un grand moule</w:t>
      </w:r>
      <w:r w:rsidRPr="003C7762">
        <w:rPr>
          <w:sz w:val="20"/>
          <w:szCs w:val="20"/>
        </w:rPr>
        <w:t xml:space="preserve">. Vous ressortirez une galette en forme de chapeau ou de béret renversé. </w:t>
      </w:r>
    </w:p>
    <w:p w:rsidR="003C7762" w:rsidRPr="003C7762" w:rsidRDefault="003C7762" w:rsidP="003C7762">
      <w:pPr>
        <w:jc w:val="both"/>
        <w:rPr>
          <w:sz w:val="20"/>
          <w:szCs w:val="20"/>
        </w:rPr>
      </w:pPr>
      <w:r w:rsidRPr="003C7762">
        <w:rPr>
          <w:sz w:val="20"/>
          <w:szCs w:val="20"/>
        </w:rPr>
        <w:t>Dégustez chaud</w:t>
      </w:r>
      <w:r w:rsidR="00014317">
        <w:rPr>
          <w:sz w:val="20"/>
          <w:szCs w:val="20"/>
        </w:rPr>
        <w:t xml:space="preserve"> ou tiède… saupoudrez de sucre glace pour les plus gourmands. </w:t>
      </w:r>
    </w:p>
    <w:p w:rsidR="00B50CBC" w:rsidRDefault="00B50CBC" w:rsidP="00084EEB">
      <w:pPr>
        <w:jc w:val="both"/>
        <w:rPr>
          <w:sz w:val="20"/>
          <w:szCs w:val="20"/>
        </w:rPr>
      </w:pPr>
    </w:p>
    <w:p w:rsidR="007D78D1" w:rsidRPr="00084EEB" w:rsidRDefault="007D78D1" w:rsidP="00084EEB">
      <w:pPr>
        <w:jc w:val="both"/>
        <w:rPr>
          <w:sz w:val="20"/>
          <w:szCs w:val="20"/>
        </w:rPr>
      </w:pPr>
    </w:p>
    <w:p w:rsidR="00084EEB" w:rsidRPr="00084EEB" w:rsidRDefault="00084EEB" w:rsidP="00084EEB">
      <w:pPr>
        <w:jc w:val="both"/>
        <w:rPr>
          <w:sz w:val="20"/>
          <w:szCs w:val="20"/>
        </w:rPr>
      </w:pPr>
      <w:r w:rsidRPr="00084EEB">
        <w:rPr>
          <w:sz w:val="20"/>
          <w:szCs w:val="20"/>
        </w:rPr>
        <w:t>Alors à vos tabliers, c'est à vous maintenant !</w:t>
      </w:r>
    </w:p>
    <w:p w:rsidR="00084EEB" w:rsidRPr="00084EEB" w:rsidRDefault="00084EEB" w:rsidP="00084EEB">
      <w:pPr>
        <w:jc w:val="both"/>
        <w:rPr>
          <w:sz w:val="20"/>
          <w:szCs w:val="20"/>
        </w:rPr>
      </w:pPr>
    </w:p>
    <w:p w:rsidR="00084EEB" w:rsidRPr="00084EEB" w:rsidRDefault="00084EEB" w:rsidP="00084EEB">
      <w:pPr>
        <w:rPr>
          <w:sz w:val="20"/>
          <w:szCs w:val="20"/>
        </w:rPr>
      </w:pPr>
    </w:p>
    <w:p w:rsidR="00084EEB" w:rsidRPr="00084EEB" w:rsidRDefault="00084EEB" w:rsidP="00084EEB">
      <w:pPr>
        <w:rPr>
          <w:sz w:val="20"/>
          <w:szCs w:val="20"/>
        </w:rPr>
      </w:pPr>
      <w:r w:rsidRPr="00084EEB">
        <w:rPr>
          <w:sz w:val="20"/>
          <w:szCs w:val="20"/>
        </w:rPr>
        <w:t>Toute reproduction, même partielle, du texte et des photos, est interdite sans l'autorisation de Cuisine et citations</w:t>
      </w:r>
    </w:p>
    <w:p w:rsidR="00084EEB" w:rsidRPr="00084EEB" w:rsidRDefault="00084EEB" w:rsidP="00084EEB">
      <w:pPr>
        <w:rPr>
          <w:sz w:val="20"/>
          <w:szCs w:val="20"/>
        </w:rPr>
      </w:pPr>
    </w:p>
    <w:p w:rsidR="005305AF" w:rsidRPr="00FA1E4C" w:rsidRDefault="00084EEB" w:rsidP="00084EEB">
      <w:pPr>
        <w:rPr>
          <w:sz w:val="20"/>
          <w:szCs w:val="20"/>
        </w:rPr>
      </w:pPr>
      <w:r w:rsidRPr="00084EEB">
        <w:rPr>
          <w:sz w:val="20"/>
          <w:szCs w:val="20"/>
        </w:rPr>
        <w:t>©Cuisine et citations 2013</w:t>
      </w:r>
    </w:p>
    <w:sectPr w:rsidR="005305AF" w:rsidRPr="00FA1E4C">
      <w:headerReference w:type="default" r:id="rId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30C95" w:rsidRDefault="00D30C95" w:rsidP="00537590">
      <w:pPr>
        <w:spacing w:after="0" w:line="240" w:lineRule="auto"/>
      </w:pPr>
      <w:r>
        <w:separator/>
      </w:r>
    </w:p>
  </w:endnote>
  <w:endnote w:type="continuationSeparator" w:id="0">
    <w:p w:rsidR="00D30C95" w:rsidRDefault="00D30C95" w:rsidP="0053759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30C95" w:rsidRDefault="00D30C95" w:rsidP="00537590">
      <w:pPr>
        <w:spacing w:after="0" w:line="240" w:lineRule="auto"/>
      </w:pPr>
      <w:r>
        <w:separator/>
      </w:r>
    </w:p>
  </w:footnote>
  <w:footnote w:type="continuationSeparator" w:id="0">
    <w:p w:rsidR="00D30C95" w:rsidRDefault="00D30C95" w:rsidP="0053759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A1E4C" w:rsidRDefault="00FA1E4C">
    <w:pPr>
      <w:pStyle w:val="En-tte"/>
    </w:pPr>
    <w:r>
      <w:t>Cuisine et citations le blog</w:t>
    </w:r>
    <w:r>
      <w:tab/>
    </w:r>
    <w:r>
      <w:tab/>
      <w:t>www.cuisineetcitations-leblog.com</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7590"/>
    <w:rsid w:val="00014317"/>
    <w:rsid w:val="00084EEB"/>
    <w:rsid w:val="00134F30"/>
    <w:rsid w:val="003C7762"/>
    <w:rsid w:val="00537590"/>
    <w:rsid w:val="007D78D1"/>
    <w:rsid w:val="008F5966"/>
    <w:rsid w:val="009F3F31"/>
    <w:rsid w:val="00B50CBC"/>
    <w:rsid w:val="00C678D9"/>
    <w:rsid w:val="00D30C95"/>
    <w:rsid w:val="00F006AB"/>
    <w:rsid w:val="00FA1E4C"/>
    <w:rsid w:val="00FA6E73"/>
    <w:rsid w:val="00FD421C"/>
    <w:rsid w:val="00FF5260"/>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3759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37590"/>
    <w:rPr>
      <w:rFonts w:ascii="Tahoma" w:hAnsi="Tahoma" w:cs="Tahoma"/>
      <w:sz w:val="16"/>
      <w:szCs w:val="16"/>
    </w:rPr>
  </w:style>
  <w:style w:type="paragraph" w:styleId="En-tte">
    <w:name w:val="header"/>
    <w:basedOn w:val="Normal"/>
    <w:link w:val="En-tteCar"/>
    <w:uiPriority w:val="99"/>
    <w:unhideWhenUsed/>
    <w:rsid w:val="00537590"/>
    <w:pPr>
      <w:tabs>
        <w:tab w:val="center" w:pos="4536"/>
        <w:tab w:val="right" w:pos="9072"/>
      </w:tabs>
      <w:spacing w:after="0" w:line="240" w:lineRule="auto"/>
    </w:pPr>
  </w:style>
  <w:style w:type="character" w:customStyle="1" w:styleId="En-tteCar">
    <w:name w:val="En-tête Car"/>
    <w:basedOn w:val="Policepardfaut"/>
    <w:link w:val="En-tte"/>
    <w:uiPriority w:val="99"/>
    <w:rsid w:val="00537590"/>
  </w:style>
  <w:style w:type="paragraph" w:styleId="Pieddepage">
    <w:name w:val="footer"/>
    <w:basedOn w:val="Normal"/>
    <w:link w:val="PieddepageCar"/>
    <w:uiPriority w:val="99"/>
    <w:unhideWhenUsed/>
    <w:rsid w:val="0053759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3759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37590"/>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537590"/>
    <w:rPr>
      <w:rFonts w:ascii="Tahoma" w:hAnsi="Tahoma" w:cs="Tahoma"/>
      <w:sz w:val="16"/>
      <w:szCs w:val="16"/>
    </w:rPr>
  </w:style>
  <w:style w:type="paragraph" w:styleId="En-tte">
    <w:name w:val="header"/>
    <w:basedOn w:val="Normal"/>
    <w:link w:val="En-tteCar"/>
    <w:uiPriority w:val="99"/>
    <w:unhideWhenUsed/>
    <w:rsid w:val="00537590"/>
    <w:pPr>
      <w:tabs>
        <w:tab w:val="center" w:pos="4536"/>
        <w:tab w:val="right" w:pos="9072"/>
      </w:tabs>
      <w:spacing w:after="0" w:line="240" w:lineRule="auto"/>
    </w:pPr>
  </w:style>
  <w:style w:type="character" w:customStyle="1" w:styleId="En-tteCar">
    <w:name w:val="En-tête Car"/>
    <w:basedOn w:val="Policepardfaut"/>
    <w:link w:val="En-tte"/>
    <w:uiPriority w:val="99"/>
    <w:rsid w:val="00537590"/>
  </w:style>
  <w:style w:type="paragraph" w:styleId="Pieddepage">
    <w:name w:val="footer"/>
    <w:basedOn w:val="Normal"/>
    <w:link w:val="PieddepageCar"/>
    <w:uiPriority w:val="99"/>
    <w:unhideWhenUsed/>
    <w:rsid w:val="00537590"/>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3759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347</Words>
  <Characters>1911</Characters>
  <Application>Microsoft Office Word</Application>
  <DocSecurity>0</DocSecurity>
  <Lines>15</Lines>
  <Paragraphs>4</Paragraphs>
  <ScaleCrop>false</ScaleCrop>
  <HeadingPairs>
    <vt:vector size="2" baseType="variant">
      <vt:variant>
        <vt:lpstr>Titre</vt:lpstr>
      </vt:variant>
      <vt:variant>
        <vt:i4>1</vt:i4>
      </vt:variant>
    </vt:vector>
  </HeadingPairs>
  <TitlesOfParts>
    <vt:vector size="1" baseType="lpstr">
      <vt:lpstr/>
    </vt:vector>
  </TitlesOfParts>
  <Company>Michelin</Company>
  <LinksUpToDate>false</LinksUpToDate>
  <CharactersWithSpaces>2254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Nathalie Montfort</dc:creator>
  <cp:keywords/>
  <dc:description/>
  <cp:lastModifiedBy>Nathalie Montfort</cp:lastModifiedBy>
  <cp:revision>4</cp:revision>
  <dcterms:created xsi:type="dcterms:W3CDTF">2013-01-23T15:01:00Z</dcterms:created>
  <dcterms:modified xsi:type="dcterms:W3CDTF">2013-01-23T15:20:00Z</dcterms:modified>
</cp:coreProperties>
</file>