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D9" w:rsidRPr="002F4E12" w:rsidRDefault="00A56E50" w:rsidP="00C67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EEECE1" w:themeColor="background2"/>
          <w:sz w:val="24"/>
          <w:szCs w:val="2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color w:val="EEECE1" w:themeColor="background2"/>
          <w:sz w:val="24"/>
          <w:szCs w:val="2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Astuce pour des pâtes cuisson à la savoyarde</w:t>
      </w:r>
      <w:bookmarkStart w:id="0" w:name="_GoBack"/>
      <w:bookmarkEnd w:id="0"/>
    </w:p>
    <w:p w:rsidR="00A56E50" w:rsidRPr="00A56E50" w:rsidRDefault="00A56E50" w:rsidP="00A56E50">
      <w:pPr>
        <w:rPr>
          <w:sz w:val="20"/>
          <w:szCs w:val="20"/>
        </w:rPr>
      </w:pPr>
      <w:r w:rsidRPr="00A56E50">
        <w:rPr>
          <w:sz w:val="20"/>
          <w:szCs w:val="20"/>
        </w:rPr>
        <w:t>Pour aujourd'hui, c'est plus une astuce qu'une recette que je vous présente. En effet, ce sont des pâtes à la mode savoyarde dont je vais vous parler.</w:t>
      </w:r>
    </w:p>
    <w:p w:rsidR="00A56E50" w:rsidRPr="00A56E50" w:rsidRDefault="00A56E50" w:rsidP="00A56E50">
      <w:pPr>
        <w:rPr>
          <w:sz w:val="20"/>
          <w:szCs w:val="20"/>
        </w:rPr>
      </w:pPr>
      <w:r w:rsidRPr="00A56E50">
        <w:rPr>
          <w:sz w:val="20"/>
          <w:szCs w:val="20"/>
        </w:rPr>
        <w:t xml:space="preserve">Ma grand-mère puis ma maman ont toutes deux fait cette recette pendant toute mon enfance et bien entendu je refais de </w:t>
      </w:r>
      <w:r>
        <w:rPr>
          <w:sz w:val="20"/>
          <w:szCs w:val="20"/>
        </w:rPr>
        <w:t>même aujourd'hui pour mon fils.</w:t>
      </w:r>
    </w:p>
    <w:p w:rsidR="00A56E50" w:rsidRPr="00A56E50" w:rsidRDefault="00A56E50" w:rsidP="00A56E50">
      <w:pPr>
        <w:rPr>
          <w:sz w:val="20"/>
          <w:szCs w:val="20"/>
        </w:rPr>
      </w:pPr>
      <w:r w:rsidRPr="00A56E50">
        <w:rPr>
          <w:sz w:val="20"/>
          <w:szCs w:val="20"/>
        </w:rPr>
        <w:t xml:space="preserve">Pour les personnes qui suivent le programme Weight Watchers, vous ne </w:t>
      </w:r>
      <w:r>
        <w:rPr>
          <w:sz w:val="20"/>
          <w:szCs w:val="20"/>
        </w:rPr>
        <w:t>compterez que 4pp par personne.</w:t>
      </w:r>
    </w:p>
    <w:p w:rsidR="001A1EB7" w:rsidRDefault="00A56E50" w:rsidP="00A56E50">
      <w:pPr>
        <w:rPr>
          <w:sz w:val="20"/>
          <w:szCs w:val="20"/>
        </w:rPr>
      </w:pPr>
      <w:r w:rsidRPr="00A56E50">
        <w:rPr>
          <w:sz w:val="20"/>
          <w:szCs w:val="20"/>
        </w:rPr>
        <w:t>Alors sans plus attendre voici ma petite astuce pour 4 personnes.</w:t>
      </w:r>
    </w:p>
    <w:p w:rsidR="001A1EB7" w:rsidRDefault="00A56E50" w:rsidP="005761DC">
      <w:pPr>
        <w:rPr>
          <w:b/>
          <w:sz w:val="20"/>
          <w:szCs w:val="20"/>
          <w:u w:val="single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C57FD" wp14:editId="198832FE">
                <wp:simplePos x="0" y="0"/>
                <wp:positionH relativeFrom="column">
                  <wp:posOffset>3167380</wp:posOffset>
                </wp:positionH>
                <wp:positionV relativeFrom="paragraph">
                  <wp:posOffset>391795</wp:posOffset>
                </wp:positionV>
                <wp:extent cx="3204845" cy="1971675"/>
                <wp:effectExtent l="0" t="0" r="1460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84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C83" w:rsidRPr="005761DC" w:rsidRDefault="00750C83" w:rsidP="00750C8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1E4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La liste des courses pour votre marché :</w:t>
                            </w:r>
                          </w:p>
                          <w:p w:rsidR="00A56E50" w:rsidRPr="00A56E50" w:rsidRDefault="00A56E50" w:rsidP="00A56E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6E50">
                              <w:rPr>
                                <w:sz w:val="18"/>
                                <w:szCs w:val="18"/>
                              </w:rPr>
                              <w:t>120g de coquillettes = 12pp</w:t>
                            </w:r>
                          </w:p>
                          <w:p w:rsidR="00A56E50" w:rsidRPr="00A56E50" w:rsidRDefault="00A56E50" w:rsidP="00A56E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6E50">
                              <w:rPr>
                                <w:sz w:val="18"/>
                                <w:szCs w:val="18"/>
                              </w:rPr>
                              <w:t>1 gros oignon = 0pp</w:t>
                            </w:r>
                          </w:p>
                          <w:p w:rsidR="00A56E50" w:rsidRPr="00A56E50" w:rsidRDefault="00A56E50" w:rsidP="00A56E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6E50">
                              <w:rPr>
                                <w:sz w:val="18"/>
                                <w:szCs w:val="18"/>
                              </w:rPr>
                              <w:t>1 bouillon cube = 1pp</w:t>
                            </w:r>
                          </w:p>
                          <w:p w:rsidR="00A56E50" w:rsidRPr="00A56E50" w:rsidRDefault="00A56E50" w:rsidP="00A56E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6E50">
                              <w:rPr>
                                <w:sz w:val="18"/>
                                <w:szCs w:val="18"/>
                              </w:rPr>
                              <w:t>1/2 cuillère à soupe d'huile = 2pp</w:t>
                            </w:r>
                          </w:p>
                          <w:p w:rsidR="00750C83" w:rsidRDefault="00A56E50" w:rsidP="00A56E50">
                            <w:r w:rsidRPr="00A56E50">
                              <w:rPr>
                                <w:sz w:val="18"/>
                                <w:szCs w:val="18"/>
                              </w:rPr>
                              <w:t>250g de Champignons de Paris = 0pp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49.4pt;margin-top:30.85pt;width:252.3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" fillcolor="white [3201]" strokeweight=".5pt">
                <v:textbox>
                  <w:txbxContent>
                    <w:p w:rsidR="00750C83" w:rsidRPr="005761DC" w:rsidRDefault="00750C83" w:rsidP="00750C83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A1E4C">
                        <w:rPr>
                          <w:b/>
                          <w:sz w:val="20"/>
                          <w:szCs w:val="20"/>
                          <w:u w:val="single"/>
                        </w:rPr>
                        <w:t>La liste des courses pour votre marché :</w:t>
                      </w:r>
                    </w:p>
                    <w:p w:rsidR="00A56E50" w:rsidRPr="00A56E50" w:rsidRDefault="00A56E50" w:rsidP="00A56E50">
                      <w:pPr>
                        <w:rPr>
                          <w:sz w:val="18"/>
                          <w:szCs w:val="18"/>
                        </w:rPr>
                      </w:pPr>
                      <w:r w:rsidRPr="00A56E50">
                        <w:rPr>
                          <w:sz w:val="18"/>
                          <w:szCs w:val="18"/>
                        </w:rPr>
                        <w:t>120g de coquillettes = 12pp</w:t>
                      </w:r>
                    </w:p>
                    <w:p w:rsidR="00A56E50" w:rsidRPr="00A56E50" w:rsidRDefault="00A56E50" w:rsidP="00A56E50">
                      <w:pPr>
                        <w:rPr>
                          <w:sz w:val="18"/>
                          <w:szCs w:val="18"/>
                        </w:rPr>
                      </w:pPr>
                      <w:r w:rsidRPr="00A56E50">
                        <w:rPr>
                          <w:sz w:val="18"/>
                          <w:szCs w:val="18"/>
                        </w:rPr>
                        <w:t>1 gros oignon = 0pp</w:t>
                      </w:r>
                    </w:p>
                    <w:p w:rsidR="00A56E50" w:rsidRPr="00A56E50" w:rsidRDefault="00A56E50" w:rsidP="00A56E50">
                      <w:pPr>
                        <w:rPr>
                          <w:sz w:val="18"/>
                          <w:szCs w:val="18"/>
                        </w:rPr>
                      </w:pPr>
                      <w:r w:rsidRPr="00A56E50">
                        <w:rPr>
                          <w:sz w:val="18"/>
                          <w:szCs w:val="18"/>
                        </w:rPr>
                        <w:t>1 bouillon cube = 1pp</w:t>
                      </w:r>
                    </w:p>
                    <w:p w:rsidR="00A56E50" w:rsidRPr="00A56E50" w:rsidRDefault="00A56E50" w:rsidP="00A56E50">
                      <w:pPr>
                        <w:rPr>
                          <w:sz w:val="18"/>
                          <w:szCs w:val="18"/>
                        </w:rPr>
                      </w:pPr>
                      <w:r w:rsidRPr="00A56E50">
                        <w:rPr>
                          <w:sz w:val="18"/>
                          <w:szCs w:val="18"/>
                        </w:rPr>
                        <w:t>1/2 cuillère à soupe d'huile = 2pp</w:t>
                      </w:r>
                    </w:p>
                    <w:p w:rsidR="00750C83" w:rsidRDefault="00A56E50" w:rsidP="00A56E50">
                      <w:r w:rsidRPr="00A56E50">
                        <w:rPr>
                          <w:sz w:val="18"/>
                          <w:szCs w:val="18"/>
                        </w:rPr>
                        <w:t>250g de Champignons de Paris = 0pp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  <w:lang w:eastAsia="fr-FR"/>
        </w:rPr>
        <w:drawing>
          <wp:inline distT="0" distB="0" distL="0" distR="0" wp14:anchorId="04EBAD92" wp14:editId="606E7CF3">
            <wp:extent cx="2914650" cy="2914650"/>
            <wp:effectExtent l="0" t="0" r="0" b="0"/>
            <wp:docPr id="2" name="Image 2" descr="D:\Documents and Settings\F274093\Local Settings\Temp\notes75DE7C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F274093\Local Settings\Temp\notes75DE7C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686" cy="291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B7" w:rsidRDefault="001A1EB7" w:rsidP="005761DC">
      <w:pPr>
        <w:rPr>
          <w:b/>
          <w:sz w:val="20"/>
          <w:szCs w:val="20"/>
          <w:u w:val="single"/>
        </w:rPr>
      </w:pPr>
    </w:p>
    <w:p w:rsidR="005761DC" w:rsidRPr="005761DC" w:rsidRDefault="005761DC" w:rsidP="005761DC">
      <w:pPr>
        <w:rPr>
          <w:b/>
          <w:sz w:val="20"/>
          <w:szCs w:val="20"/>
          <w:u w:val="single"/>
        </w:rPr>
      </w:pPr>
      <w:r w:rsidRPr="00FA1E4C">
        <w:rPr>
          <w:b/>
          <w:sz w:val="20"/>
          <w:szCs w:val="20"/>
          <w:u w:val="single"/>
        </w:rPr>
        <w:t xml:space="preserve">Les étapes de la recette : </w:t>
      </w:r>
    </w:p>
    <w:p w:rsidR="00A56E50" w:rsidRPr="00A56E50" w:rsidRDefault="00A56E50" w:rsidP="00A56E50">
      <w:pPr>
        <w:rPr>
          <w:sz w:val="20"/>
          <w:szCs w:val="20"/>
        </w:rPr>
      </w:pPr>
      <w:r w:rsidRPr="00A56E50">
        <w:rPr>
          <w:sz w:val="20"/>
          <w:szCs w:val="20"/>
        </w:rPr>
        <w:t xml:space="preserve">Commencez par éplucher votre oignon puis coupez-le en petits morceaux. Réservez. </w:t>
      </w:r>
    </w:p>
    <w:p w:rsidR="00A56E50" w:rsidRPr="00A56E50" w:rsidRDefault="00A56E50" w:rsidP="00A56E50">
      <w:pPr>
        <w:rPr>
          <w:sz w:val="20"/>
          <w:szCs w:val="20"/>
        </w:rPr>
      </w:pPr>
      <w:r w:rsidRPr="00A56E50">
        <w:rPr>
          <w:sz w:val="20"/>
          <w:szCs w:val="20"/>
        </w:rPr>
        <w:t>Dans une bouilloire, faites chau</w:t>
      </w:r>
      <w:r>
        <w:rPr>
          <w:sz w:val="20"/>
          <w:szCs w:val="20"/>
        </w:rPr>
        <w:t xml:space="preserve">ffer une grande quantité d'eau. </w:t>
      </w:r>
      <w:r w:rsidRPr="00A56E50">
        <w:rPr>
          <w:sz w:val="20"/>
          <w:szCs w:val="20"/>
        </w:rPr>
        <w:t>Dans une grande poêle, mettez l'huile d'olive puis ajoutez les oignons coupés en morceaux. Ajoutez immédiatement les coquillettes puis faites les revenir avec l'oignon.</w:t>
      </w:r>
    </w:p>
    <w:p w:rsidR="00A56E50" w:rsidRPr="00A56E50" w:rsidRDefault="00A56E50" w:rsidP="00A56E50">
      <w:pPr>
        <w:rPr>
          <w:sz w:val="20"/>
          <w:szCs w:val="20"/>
        </w:rPr>
      </w:pPr>
      <w:r w:rsidRPr="00A56E50">
        <w:rPr>
          <w:sz w:val="20"/>
          <w:szCs w:val="20"/>
        </w:rPr>
        <w:t>Attendez quelques minutes pour que les coquillettes puissent</w:t>
      </w:r>
      <w:r>
        <w:rPr>
          <w:sz w:val="20"/>
          <w:szCs w:val="20"/>
        </w:rPr>
        <w:t xml:space="preserve"> avoir une jolie couleur dorée. </w:t>
      </w:r>
      <w:r w:rsidRPr="00A56E50">
        <w:rPr>
          <w:sz w:val="20"/>
          <w:szCs w:val="20"/>
        </w:rPr>
        <w:t>Mettez alors de l'eau bouillante p</w:t>
      </w:r>
      <w:r>
        <w:rPr>
          <w:sz w:val="20"/>
          <w:szCs w:val="20"/>
        </w:rPr>
        <w:t xml:space="preserve">our recouvrir les coquillettes. </w:t>
      </w:r>
      <w:r w:rsidRPr="00A56E50">
        <w:rPr>
          <w:sz w:val="20"/>
          <w:szCs w:val="20"/>
        </w:rPr>
        <w:t>Ajoutez le bouillon cube puis laissez cuire jusqu'à ce que l'eau soit complètement absorbée.</w:t>
      </w:r>
      <w:r>
        <w:rPr>
          <w:sz w:val="20"/>
          <w:szCs w:val="20"/>
        </w:rPr>
        <w:t xml:space="preserve"> </w:t>
      </w:r>
      <w:r w:rsidRPr="00A56E50">
        <w:rPr>
          <w:sz w:val="20"/>
          <w:szCs w:val="20"/>
        </w:rPr>
        <w:t>Vous pouvez ensuite agrémentez vos pâtes avec des champignons de Paris que vous aurez préalablement fait revenir dans une casserol</w:t>
      </w:r>
      <w:r>
        <w:rPr>
          <w:sz w:val="20"/>
          <w:szCs w:val="20"/>
        </w:rPr>
        <w:t>e avec un tout petit peu d'eau.</w:t>
      </w:r>
    </w:p>
    <w:p w:rsidR="005761DC" w:rsidRDefault="00A56E50" w:rsidP="00A56E50">
      <w:pPr>
        <w:rPr>
          <w:sz w:val="20"/>
          <w:szCs w:val="20"/>
        </w:rPr>
      </w:pPr>
      <w:r w:rsidRPr="00A56E50">
        <w:rPr>
          <w:sz w:val="20"/>
          <w:szCs w:val="20"/>
        </w:rPr>
        <w:t>Et voilà, rien de plus simple pour avoir des pâtes délicieuses qui me rappelle mon enfance !</w:t>
      </w:r>
      <w:r w:rsidR="005761DC" w:rsidRPr="005761DC">
        <w:rPr>
          <w:sz w:val="20"/>
          <w:szCs w:val="20"/>
        </w:rPr>
        <w:t>Alors à vos tabl</w:t>
      </w:r>
      <w:r w:rsidR="005761DC">
        <w:rPr>
          <w:sz w:val="20"/>
          <w:szCs w:val="20"/>
        </w:rPr>
        <w:t>iers, c'est à vous maintenant !</w:t>
      </w:r>
    </w:p>
    <w:p w:rsidR="002F4E12" w:rsidRPr="005761DC" w:rsidRDefault="002F4E12" w:rsidP="005761DC">
      <w:pPr>
        <w:rPr>
          <w:sz w:val="20"/>
          <w:szCs w:val="20"/>
        </w:rPr>
      </w:pPr>
    </w:p>
    <w:p w:rsidR="002F4E12" w:rsidRDefault="005761DC" w:rsidP="005761DC">
      <w:pPr>
        <w:rPr>
          <w:sz w:val="18"/>
          <w:szCs w:val="20"/>
        </w:rPr>
      </w:pPr>
      <w:r w:rsidRPr="002F4E12">
        <w:rPr>
          <w:sz w:val="18"/>
          <w:szCs w:val="20"/>
        </w:rPr>
        <w:t>Toute reproduction, même partielle, du texte et des photos, est interdite sans l'autorisation de Cuisine et citations</w:t>
      </w:r>
    </w:p>
    <w:p w:rsidR="005305AF" w:rsidRPr="002F4E12" w:rsidRDefault="005761DC" w:rsidP="005761DC">
      <w:pPr>
        <w:rPr>
          <w:sz w:val="18"/>
          <w:szCs w:val="20"/>
        </w:rPr>
      </w:pPr>
      <w:r w:rsidRPr="002F4E12">
        <w:rPr>
          <w:sz w:val="18"/>
          <w:szCs w:val="20"/>
        </w:rPr>
        <w:t>©Cuisine et citations 2013</w:t>
      </w:r>
    </w:p>
    <w:sectPr w:rsidR="005305AF" w:rsidRPr="002F4E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26" w:rsidRDefault="00E31B26" w:rsidP="00537590">
      <w:pPr>
        <w:spacing w:after="0" w:line="240" w:lineRule="auto"/>
      </w:pPr>
      <w:r>
        <w:separator/>
      </w:r>
    </w:p>
  </w:endnote>
  <w:endnote w:type="continuationSeparator" w:id="0">
    <w:p w:rsidR="00E31B26" w:rsidRDefault="00E31B26" w:rsidP="0053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26" w:rsidRDefault="00E31B26" w:rsidP="00537590">
      <w:pPr>
        <w:spacing w:after="0" w:line="240" w:lineRule="auto"/>
      </w:pPr>
      <w:r>
        <w:separator/>
      </w:r>
    </w:p>
  </w:footnote>
  <w:footnote w:type="continuationSeparator" w:id="0">
    <w:p w:rsidR="00E31B26" w:rsidRDefault="00E31B26" w:rsidP="00537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4C" w:rsidRDefault="00FA1E4C">
    <w:pPr>
      <w:pStyle w:val="En-tte"/>
    </w:pPr>
    <w:r>
      <w:t>Cuisine et citations le blog</w:t>
    </w:r>
    <w:r>
      <w:tab/>
    </w:r>
    <w:r>
      <w:tab/>
      <w:t>www.cuisineetcitations-leblog.com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90"/>
    <w:rsid w:val="00127056"/>
    <w:rsid w:val="00134F30"/>
    <w:rsid w:val="001A1EB7"/>
    <w:rsid w:val="00215D1A"/>
    <w:rsid w:val="002F4E12"/>
    <w:rsid w:val="00537590"/>
    <w:rsid w:val="005761DC"/>
    <w:rsid w:val="00617322"/>
    <w:rsid w:val="00750C83"/>
    <w:rsid w:val="00857F65"/>
    <w:rsid w:val="00A56E50"/>
    <w:rsid w:val="00B748B3"/>
    <w:rsid w:val="00C678D9"/>
    <w:rsid w:val="00C80631"/>
    <w:rsid w:val="00C91485"/>
    <w:rsid w:val="00CD394B"/>
    <w:rsid w:val="00D52EAD"/>
    <w:rsid w:val="00E31B26"/>
    <w:rsid w:val="00F006AB"/>
    <w:rsid w:val="00FA1E4C"/>
    <w:rsid w:val="00FA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5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7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590"/>
  </w:style>
  <w:style w:type="paragraph" w:styleId="Pieddepage">
    <w:name w:val="footer"/>
    <w:basedOn w:val="Normal"/>
    <w:link w:val="PieddepageCar"/>
    <w:uiPriority w:val="99"/>
    <w:unhideWhenUsed/>
    <w:rsid w:val="00537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5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7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590"/>
  </w:style>
  <w:style w:type="paragraph" w:styleId="Pieddepage">
    <w:name w:val="footer"/>
    <w:basedOn w:val="Normal"/>
    <w:link w:val="PieddepageCar"/>
    <w:uiPriority w:val="99"/>
    <w:unhideWhenUsed/>
    <w:rsid w:val="00537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Michelin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Montfort</dc:creator>
  <cp:keywords/>
  <dc:description/>
  <cp:lastModifiedBy>Nathalie Montfort</cp:lastModifiedBy>
  <cp:revision>4</cp:revision>
  <cp:lastPrinted>2013-01-23T12:51:00Z</cp:lastPrinted>
  <dcterms:created xsi:type="dcterms:W3CDTF">2013-01-28T08:40:00Z</dcterms:created>
  <dcterms:modified xsi:type="dcterms:W3CDTF">2013-01-28T08:42:00Z</dcterms:modified>
</cp:coreProperties>
</file>