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992" w:rsidRPr="00CE66F6" w:rsidRDefault="00633992" w:rsidP="00633992">
      <w:pPr>
        <w:rPr>
          <w:rFonts w:asciiTheme="majorBidi" w:hAnsiTheme="majorBidi" w:cstheme="majorBidi"/>
        </w:rPr>
      </w:pPr>
    </w:p>
    <w:p w:rsidR="00633992" w:rsidRDefault="009B2756" w:rsidP="00633992">
      <w:pPr>
        <w:jc w:val="right"/>
        <w:rPr>
          <w:color w:val="7F7F7F"/>
          <w:sz w:val="32"/>
          <w:szCs w:val="32"/>
        </w:rPr>
      </w:pPr>
      <w:r w:rsidRPr="009B2756">
        <w:rPr>
          <w:noProof/>
          <w:color w:val="C4BC96"/>
          <w:sz w:val="32"/>
          <w:szCs w:val="32"/>
        </w:rPr>
        <w:pict>
          <v:group id="_x0000_s1026" style="position:absolute;left:0;text-align:left;margin-left:0;margin-top:0;width:610.2pt;height:790.2pt;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633992" w:rsidRPr="00633992" w:rsidTr="00E92096">
        <w:tc>
          <w:tcPr>
            <w:tcW w:w="9576" w:type="dxa"/>
          </w:tcPr>
          <w:p w:rsidR="00633992" w:rsidRDefault="00633992" w:rsidP="00E92096">
            <w:pPr>
              <w:jc w:val="center"/>
              <w:rPr>
                <w:rFonts w:asciiTheme="majorBidi" w:hAnsiTheme="majorBidi" w:cstheme="majorBidi"/>
                <w:b/>
                <w:bCs/>
                <w:i/>
                <w:iCs/>
                <w:color w:val="FFFFFF" w:themeColor="background1"/>
                <w:sz w:val="32"/>
                <w:szCs w:val="32"/>
              </w:rPr>
            </w:pPr>
          </w:p>
          <w:p w:rsidR="00633992" w:rsidRDefault="00633992" w:rsidP="00E92096">
            <w:pPr>
              <w:jc w:val="center"/>
              <w:rPr>
                <w:rFonts w:asciiTheme="majorBidi" w:hAnsiTheme="majorBidi" w:cstheme="majorBidi"/>
                <w:b/>
                <w:bCs/>
                <w:i/>
                <w:iCs/>
                <w:color w:val="FFFFFF" w:themeColor="background1"/>
                <w:sz w:val="32"/>
                <w:szCs w:val="32"/>
              </w:rPr>
            </w:pPr>
          </w:p>
          <w:p w:rsidR="00633992" w:rsidRPr="00612770" w:rsidRDefault="00633992" w:rsidP="00E92096">
            <w:pPr>
              <w:pStyle w:val="Sansinterligne"/>
              <w:jc w:val="center"/>
              <w:rPr>
                <w:color w:val="7F7F7F"/>
                <w:sz w:val="32"/>
                <w:szCs w:val="32"/>
                <w:lang w:val="en-US"/>
              </w:rPr>
            </w:pPr>
          </w:p>
        </w:tc>
      </w:tr>
    </w:tbl>
    <w:p w:rsidR="00633992" w:rsidRPr="00612770" w:rsidRDefault="00633992" w:rsidP="00633992">
      <w:pPr>
        <w:jc w:val="right"/>
        <w:rPr>
          <w:color w:val="7F7F7F"/>
          <w:sz w:val="32"/>
          <w:szCs w:val="32"/>
          <w:lang w:val="en-US"/>
        </w:rPr>
      </w:pPr>
    </w:p>
    <w:p w:rsidR="00633992" w:rsidRPr="00612770" w:rsidRDefault="009B2756" w:rsidP="00633992">
      <w:pPr>
        <w:rPr>
          <w:lang w:val="en-US"/>
        </w:rPr>
      </w:pPr>
      <w:r w:rsidRPr="009B2756">
        <w:rPr>
          <w:noProof/>
          <w:color w:val="C4BC96"/>
          <w:sz w:val="32"/>
          <w:szCs w:val="32"/>
        </w:rPr>
        <w:pict>
          <v:rect id="_x0000_s1029" style="position:absolute;margin-left:0;margin-top:0;width:535.65pt;height:76.6pt;z-index:251661312;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9"/>
                  </w:tblGrid>
                  <w:tr w:rsidR="00633992" w:rsidRPr="00344919" w:rsidTr="00855F53">
                    <w:trPr>
                      <w:trHeight w:val="1080"/>
                    </w:trPr>
                    <w:tc>
                      <w:tcPr>
                        <w:tcW w:w="1000" w:type="pct"/>
                        <w:shd w:val="clear" w:color="auto" w:fill="000000"/>
                        <w:vAlign w:val="center"/>
                      </w:tcPr>
                      <w:p w:rsidR="00633992" w:rsidRPr="00344919" w:rsidRDefault="00633992" w:rsidP="00CB7712">
                        <w:pPr>
                          <w:jc w:val="center"/>
                          <w:rPr>
                            <w:smallCaps/>
                            <w:sz w:val="48"/>
                            <w:szCs w:val="48"/>
                          </w:rPr>
                        </w:pPr>
                        <w:r w:rsidRPr="00344919">
                          <w:rPr>
                            <w:smallCaps/>
                            <w:noProof/>
                            <w:sz w:val="48"/>
                            <w:szCs w:val="48"/>
                            <w:lang w:eastAsia="fr-FR"/>
                          </w:rPr>
                          <w:drawing>
                            <wp:inline distT="0" distB="0" distL="0" distR="0">
                              <wp:extent cx="1275080" cy="958215"/>
                              <wp:effectExtent l="19050" t="0" r="1270" b="0"/>
                              <wp:docPr id="6"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633992" w:rsidRPr="004C3926" w:rsidRDefault="004C3926" w:rsidP="004C3926">
                        <w:pPr>
                          <w:pStyle w:val="Sansinterligne"/>
                          <w:rPr>
                            <w:b/>
                            <w:bCs/>
                            <w:color w:val="FFFFFF" w:themeColor="background1"/>
                            <w:sz w:val="48"/>
                            <w:szCs w:val="48"/>
                            <w:lang w:eastAsia="fr-FR"/>
                          </w:rPr>
                        </w:pPr>
                        <w:r w:rsidRPr="004C3926">
                          <w:rPr>
                            <w:b/>
                            <w:bCs/>
                            <w:color w:val="FFFFFF" w:themeColor="background1"/>
                            <w:sz w:val="48"/>
                            <w:szCs w:val="48"/>
                            <w:lang w:eastAsia="fr-FR"/>
                          </w:rPr>
                          <w:t>Athar</w:t>
                        </w:r>
                        <w:r w:rsidR="00633992" w:rsidRPr="004C3926">
                          <w:rPr>
                            <w:b/>
                            <w:bCs/>
                            <w:color w:val="FFFFFF" w:themeColor="background1"/>
                            <w:sz w:val="48"/>
                            <w:szCs w:val="48"/>
                            <w:lang w:eastAsia="fr-FR"/>
                          </w:rPr>
                          <w:t xml:space="preserve"> </w:t>
                        </w:r>
                        <w:r w:rsidRPr="004C3926">
                          <w:rPr>
                            <w:b/>
                            <w:bCs/>
                            <w:color w:val="FFFFFF" w:themeColor="background1"/>
                            <w:sz w:val="48"/>
                            <w:szCs w:val="48"/>
                            <w:lang w:eastAsia="fr-FR"/>
                          </w:rPr>
                          <w:t>sur</w:t>
                        </w:r>
                        <w:r w:rsidR="00633992" w:rsidRPr="004C3926">
                          <w:rPr>
                            <w:b/>
                            <w:bCs/>
                            <w:color w:val="FFFFFF" w:themeColor="background1"/>
                            <w:sz w:val="48"/>
                            <w:szCs w:val="48"/>
                            <w:lang w:eastAsia="fr-FR"/>
                          </w:rPr>
                          <w:t xml:space="preserve"> </w:t>
                        </w:r>
                        <w:r w:rsidRPr="004C3926">
                          <w:rPr>
                            <w:b/>
                            <w:bCs/>
                            <w:color w:val="FFFFFF" w:themeColor="background1"/>
                            <w:sz w:val="48"/>
                            <w:szCs w:val="48"/>
                            <w:lang w:eastAsia="fr-FR"/>
                          </w:rPr>
                          <w:t xml:space="preserve">la description [Sifat] des </w:t>
                        </w:r>
                        <w:r w:rsidR="00633992" w:rsidRPr="004C3926">
                          <w:rPr>
                            <w:b/>
                            <w:bCs/>
                            <w:color w:val="FFFFFF" w:themeColor="background1"/>
                            <w:sz w:val="48"/>
                            <w:szCs w:val="48"/>
                            <w:lang w:eastAsia="fr-FR"/>
                          </w:rPr>
                          <w:t>Hypocrites</w:t>
                        </w:r>
                        <w:r w:rsidRPr="004C3926">
                          <w:rPr>
                            <w:b/>
                            <w:bCs/>
                            <w:color w:val="FFFFFF" w:themeColor="background1"/>
                            <w:sz w:val="48"/>
                            <w:szCs w:val="48"/>
                            <w:lang w:eastAsia="fr-FR"/>
                          </w:rPr>
                          <w:t xml:space="preserve"> [Al-Mounafiiqine]</w:t>
                        </w:r>
                      </w:p>
                    </w:tc>
                  </w:tr>
                </w:tbl>
                <w:p w:rsidR="00633992" w:rsidRPr="00344919" w:rsidRDefault="00633992" w:rsidP="00633992">
                  <w:pPr>
                    <w:pStyle w:val="Sansinterligne"/>
                    <w:spacing w:line="14" w:lineRule="exact"/>
                    <w:rPr>
                      <w:sz w:val="48"/>
                      <w:szCs w:val="48"/>
                    </w:rPr>
                  </w:pPr>
                </w:p>
              </w:txbxContent>
            </v:textbox>
            <w10:wrap anchorx="page" anchory="page"/>
          </v:rect>
        </w:pict>
      </w:r>
      <w:r w:rsidR="00633992" w:rsidRPr="00612770">
        <w:rPr>
          <w:lang w:val="en-US"/>
        </w:rPr>
        <w:br w:type="page"/>
      </w:r>
    </w:p>
    <w:p w:rsidR="00B555A9" w:rsidRDefault="00B555A9" w:rsidP="007F3759">
      <w:pPr>
        <w:pStyle w:val="Sansinterligne"/>
        <w:jc w:val="center"/>
        <w:rPr>
          <w:lang w:eastAsia="fr-FR"/>
        </w:rPr>
      </w:pPr>
      <w:r>
        <w:rPr>
          <w:noProof/>
          <w:lang w:eastAsia="fr-FR"/>
        </w:rPr>
        <w:lastRenderedPageBreak/>
        <w:drawing>
          <wp:inline distT="0" distB="0" distL="0" distR="0">
            <wp:extent cx="2773503" cy="1435396"/>
            <wp:effectExtent l="19050" t="0" r="7797" b="0"/>
            <wp:docPr id="1" name="Image 0" descr="bismillah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5.jpg"/>
                    <pic:cNvPicPr/>
                  </pic:nvPicPr>
                  <pic:blipFill>
                    <a:blip r:embed="rId8" cstate="print">
                      <a:lum bright="40000" contrast="40000"/>
                    </a:blip>
                    <a:stretch>
                      <a:fillRect/>
                    </a:stretch>
                  </pic:blipFill>
                  <pic:spPr>
                    <a:xfrm>
                      <a:off x="0" y="0"/>
                      <a:ext cx="2775573" cy="1436467"/>
                    </a:xfrm>
                    <a:prstGeom prst="rect">
                      <a:avLst/>
                    </a:prstGeom>
                  </pic:spPr>
                </pic:pic>
              </a:graphicData>
            </a:graphic>
          </wp:inline>
        </w:drawing>
      </w:r>
    </w:p>
    <w:p w:rsidR="007F3759" w:rsidRDefault="007F3759" w:rsidP="00B555A9">
      <w:pPr>
        <w:pStyle w:val="Sansinterligne"/>
        <w:rPr>
          <w:lang w:eastAsia="fr-FR"/>
        </w:rPr>
      </w:pPr>
    </w:p>
    <w:p w:rsidR="007F3759" w:rsidRDefault="007F3759" w:rsidP="00B555A9">
      <w:pPr>
        <w:pStyle w:val="Sansinterligne"/>
        <w:rPr>
          <w:lang w:eastAsia="fr-FR"/>
        </w:rPr>
      </w:pPr>
    </w:p>
    <w:p w:rsidR="0023419C" w:rsidRPr="00BB4848" w:rsidRDefault="0023419C" w:rsidP="00B555A9">
      <w:pPr>
        <w:pStyle w:val="Sansinterligne"/>
        <w:rPr>
          <w:szCs w:val="24"/>
          <w:lang w:eastAsia="fr-FR"/>
        </w:rPr>
      </w:pPr>
      <w:r w:rsidRPr="00BB4848">
        <w:rPr>
          <w:lang w:eastAsia="fr-FR"/>
        </w:rPr>
        <w:t>Hassan</w:t>
      </w:r>
      <w:r w:rsidR="00BF73AF">
        <w:rPr>
          <w:lang w:eastAsia="fr-FR"/>
        </w:rPr>
        <w:t xml:space="preserve"> Al-</w:t>
      </w:r>
      <w:proofErr w:type="spellStart"/>
      <w:r w:rsidR="00BF73AF">
        <w:rPr>
          <w:lang w:eastAsia="fr-FR"/>
        </w:rPr>
        <w:t>Basri</w:t>
      </w:r>
      <w:proofErr w:type="spellEnd"/>
      <w:r w:rsidRPr="00BB4848">
        <w:rPr>
          <w:lang w:eastAsia="fr-FR"/>
        </w:rPr>
        <w:t xml:space="preserve"> </w:t>
      </w:r>
      <w:r w:rsidR="00B555A9" w:rsidRPr="00F375EC">
        <w:rPr>
          <w:color w:val="000000"/>
        </w:rPr>
        <w:t>-</w:t>
      </w:r>
      <w:r w:rsidR="00B555A9" w:rsidRPr="00F375EC">
        <w:rPr>
          <w:i/>
          <w:iCs/>
          <w:color w:val="000000"/>
        </w:rPr>
        <w:t>qu’</w:t>
      </w:r>
      <w:proofErr w:type="spellStart"/>
      <w:r w:rsidR="00B555A9" w:rsidRPr="00F375EC">
        <w:rPr>
          <w:i/>
          <w:iCs/>
          <w:color w:val="000000"/>
        </w:rPr>
        <w:t>All</w:t>
      </w:r>
      <w:r w:rsidR="00B555A9">
        <w:rPr>
          <w:i/>
          <w:iCs/>
          <w:color w:val="000000"/>
        </w:rPr>
        <w:t>â</w:t>
      </w:r>
      <w:r w:rsidR="00B555A9" w:rsidRPr="00F375EC">
        <w:rPr>
          <w:i/>
          <w:iCs/>
          <w:color w:val="000000"/>
        </w:rPr>
        <w:t>h</w:t>
      </w:r>
      <w:proofErr w:type="spellEnd"/>
      <w:r w:rsidR="00B555A9" w:rsidRPr="00F375EC">
        <w:rPr>
          <w:i/>
          <w:iCs/>
          <w:color w:val="000000"/>
        </w:rPr>
        <w:t xml:space="preserve"> lui fasse Miséricorde</w:t>
      </w:r>
      <w:r w:rsidR="00B555A9" w:rsidRPr="00F375EC">
        <w:rPr>
          <w:color w:val="000000"/>
        </w:rPr>
        <w:t>-</w:t>
      </w:r>
      <w:r w:rsidRPr="00BB4848">
        <w:rPr>
          <w:lang w:eastAsia="fr-FR"/>
        </w:rPr>
        <w:t xml:space="preserve"> a dit : </w:t>
      </w:r>
    </w:p>
    <w:p w:rsidR="0023419C" w:rsidRPr="00BB4848" w:rsidRDefault="0023419C" w:rsidP="007F3759">
      <w:pPr>
        <w:pStyle w:val="Sansinterligne"/>
        <w:rPr>
          <w:szCs w:val="24"/>
          <w:lang w:eastAsia="fr-FR"/>
        </w:rPr>
      </w:pPr>
      <w:r w:rsidRPr="00BB4848">
        <w:rPr>
          <w:lang w:eastAsia="fr-FR"/>
        </w:rPr>
        <w:t> </w:t>
      </w:r>
    </w:p>
    <w:p w:rsidR="0023419C" w:rsidRPr="00BB4848" w:rsidRDefault="0023419C" w:rsidP="00B555A9">
      <w:pPr>
        <w:pStyle w:val="Sansinterligne"/>
        <w:rPr>
          <w:szCs w:val="24"/>
          <w:lang w:eastAsia="fr-FR"/>
        </w:rPr>
      </w:pPr>
      <w:r w:rsidRPr="00BB4848">
        <w:rPr>
          <w:lang w:eastAsia="fr-FR"/>
        </w:rPr>
        <w:t>« </w:t>
      </w:r>
      <w:r w:rsidRPr="007F3759">
        <w:rPr>
          <w:b/>
          <w:bCs/>
          <w:color w:val="002060"/>
          <w:lang w:eastAsia="fr-FR"/>
        </w:rPr>
        <w:t xml:space="preserve">Il a été déclaré que </w:t>
      </w:r>
      <w:proofErr w:type="spellStart"/>
      <w:r w:rsidRPr="007F3759">
        <w:rPr>
          <w:b/>
          <w:bCs/>
          <w:i/>
          <w:iCs/>
          <w:color w:val="002060"/>
          <w:lang w:eastAsia="fr-FR"/>
        </w:rPr>
        <w:t>Nifaq</w:t>
      </w:r>
      <w:proofErr w:type="spellEnd"/>
      <w:r w:rsidRPr="007F3759">
        <w:rPr>
          <w:b/>
          <w:bCs/>
          <w:color w:val="002060"/>
          <w:lang w:eastAsia="fr-FR"/>
        </w:rPr>
        <w:t xml:space="preserve"> (l'hypocrisie) apparaît quand l'intention cachée est différente des actes extérieurement exécutés; quand la croyance intérieure et les mots sont opposés et contraires aux dires en public et ce qui est tenu secret vient de ce qui apparaît.</w:t>
      </w:r>
      <w:r w:rsidRPr="00BB4848">
        <w:rPr>
          <w:lang w:eastAsia="fr-FR"/>
        </w:rPr>
        <w:t> »</w:t>
      </w:r>
    </w:p>
    <w:p w:rsidR="0023419C" w:rsidRPr="00BB4848" w:rsidRDefault="0023419C" w:rsidP="00B555A9">
      <w:pPr>
        <w:pStyle w:val="Sansinterligne"/>
        <w:rPr>
          <w:szCs w:val="24"/>
          <w:lang w:eastAsia="fr-FR"/>
        </w:rPr>
      </w:pPr>
    </w:p>
    <w:p w:rsidR="0023419C" w:rsidRPr="00BB4848" w:rsidRDefault="0023419C" w:rsidP="007F3759">
      <w:pPr>
        <w:pStyle w:val="Sansinterligne"/>
        <w:rPr>
          <w:szCs w:val="24"/>
          <w:lang w:eastAsia="fr-FR"/>
        </w:rPr>
      </w:pPr>
      <w:r w:rsidRPr="00BB4848">
        <w:rPr>
          <w:lang w:eastAsia="fr-FR"/>
        </w:rPr>
        <w:t>Et on disait : « </w:t>
      </w:r>
      <w:r w:rsidR="007F3759" w:rsidRPr="007F3759">
        <w:rPr>
          <w:b/>
          <w:bCs/>
          <w:color w:val="002060"/>
          <w:lang w:eastAsia="fr-FR"/>
        </w:rPr>
        <w:t>L</w:t>
      </w:r>
      <w:r w:rsidRPr="007F3759">
        <w:rPr>
          <w:b/>
          <w:bCs/>
          <w:color w:val="002060"/>
          <w:lang w:eastAsia="fr-FR"/>
        </w:rPr>
        <w:t xml:space="preserve">a base du </w:t>
      </w:r>
      <w:proofErr w:type="spellStart"/>
      <w:r w:rsidRPr="007F3759">
        <w:rPr>
          <w:b/>
          <w:bCs/>
          <w:i/>
          <w:iCs/>
          <w:color w:val="002060"/>
          <w:lang w:eastAsia="fr-FR"/>
        </w:rPr>
        <w:t>Nifaq</w:t>
      </w:r>
      <w:proofErr w:type="spellEnd"/>
      <w:r w:rsidRPr="007F3759">
        <w:rPr>
          <w:b/>
          <w:bCs/>
          <w:color w:val="002060"/>
          <w:lang w:eastAsia="fr-FR"/>
        </w:rPr>
        <w:t>, par lequel il est</w:t>
      </w:r>
      <w:r w:rsidR="00B555A9" w:rsidRPr="007F3759">
        <w:rPr>
          <w:b/>
          <w:bCs/>
          <w:color w:val="002060"/>
          <w:lang w:eastAsia="fr-FR"/>
        </w:rPr>
        <w:t xml:space="preserve"> supporté, est le mensonge.</w:t>
      </w:r>
      <w:r w:rsidR="00B555A9">
        <w:rPr>
          <w:lang w:eastAsia="fr-FR"/>
        </w:rPr>
        <w:t> »</w:t>
      </w:r>
    </w:p>
    <w:p w:rsidR="0023419C" w:rsidRPr="00BB4848" w:rsidRDefault="0023419C" w:rsidP="00B555A9">
      <w:pPr>
        <w:pStyle w:val="Sansinterligne"/>
        <w:rPr>
          <w:szCs w:val="24"/>
          <w:lang w:eastAsia="fr-FR"/>
        </w:rPr>
      </w:pPr>
    </w:p>
    <w:p w:rsidR="0023419C" w:rsidRPr="00BB4848" w:rsidRDefault="0023419C" w:rsidP="007F3759">
      <w:pPr>
        <w:pStyle w:val="Sansinterligne"/>
        <w:rPr>
          <w:szCs w:val="24"/>
          <w:lang w:eastAsia="fr-FR"/>
        </w:rPr>
      </w:pPr>
    </w:p>
    <w:p w:rsidR="0023419C" w:rsidRPr="00BB4848" w:rsidRDefault="00B555A9" w:rsidP="00B555A9">
      <w:pPr>
        <w:pStyle w:val="Sansinterligne"/>
        <w:rPr>
          <w:szCs w:val="24"/>
          <w:lang w:eastAsia="fr-FR"/>
        </w:rPr>
      </w:pPr>
      <w:r w:rsidRPr="00BB4848">
        <w:rPr>
          <w:lang w:eastAsia="fr-FR"/>
        </w:rPr>
        <w:t>Hassan</w:t>
      </w:r>
      <w:r>
        <w:rPr>
          <w:lang w:eastAsia="fr-FR"/>
        </w:rPr>
        <w:t xml:space="preserve"> Al-</w:t>
      </w:r>
      <w:proofErr w:type="spellStart"/>
      <w:r>
        <w:rPr>
          <w:lang w:eastAsia="fr-FR"/>
        </w:rPr>
        <w:t>Basri</w:t>
      </w:r>
      <w:proofErr w:type="spellEnd"/>
      <w:r w:rsidRPr="00BB4848">
        <w:rPr>
          <w:lang w:eastAsia="fr-FR"/>
        </w:rPr>
        <w:t xml:space="preserve"> </w:t>
      </w:r>
      <w:r w:rsidRPr="00F375EC">
        <w:rPr>
          <w:color w:val="000000"/>
        </w:rPr>
        <w:t>-</w:t>
      </w:r>
      <w:r w:rsidRPr="00F375EC">
        <w:rPr>
          <w:i/>
          <w:iCs/>
          <w:color w:val="000000"/>
        </w:rPr>
        <w:t>qu’</w:t>
      </w:r>
      <w:proofErr w:type="spellStart"/>
      <w:r w:rsidRPr="00F375EC">
        <w:rPr>
          <w:i/>
          <w:iCs/>
          <w:color w:val="000000"/>
        </w:rPr>
        <w:t>All</w:t>
      </w:r>
      <w:r>
        <w:rPr>
          <w:i/>
          <w:iCs/>
          <w:color w:val="000000"/>
        </w:rPr>
        <w:t>â</w:t>
      </w:r>
      <w:r w:rsidRPr="00F375EC">
        <w:rPr>
          <w:i/>
          <w:iCs/>
          <w:color w:val="000000"/>
        </w:rPr>
        <w:t>h</w:t>
      </w:r>
      <w:proofErr w:type="spellEnd"/>
      <w:r w:rsidRPr="00F375EC">
        <w:rPr>
          <w:i/>
          <w:iCs/>
          <w:color w:val="000000"/>
        </w:rPr>
        <w:t xml:space="preserve"> lui fasse Miséricorde</w:t>
      </w:r>
      <w:r w:rsidRPr="00F375EC">
        <w:rPr>
          <w:color w:val="000000"/>
        </w:rPr>
        <w:t>-</w:t>
      </w:r>
      <w:r w:rsidR="0023419C" w:rsidRPr="00BB4848">
        <w:rPr>
          <w:lang w:eastAsia="fr-FR"/>
        </w:rPr>
        <w:t xml:space="preserve"> a aussi dit : </w:t>
      </w:r>
    </w:p>
    <w:p w:rsidR="0023419C" w:rsidRPr="00BB4848" w:rsidRDefault="0023419C" w:rsidP="007F3759">
      <w:pPr>
        <w:pStyle w:val="Sansinterligne"/>
        <w:rPr>
          <w:szCs w:val="24"/>
          <w:lang w:eastAsia="fr-FR"/>
        </w:rPr>
      </w:pPr>
    </w:p>
    <w:p w:rsidR="0023419C" w:rsidRPr="00BB4848" w:rsidRDefault="0023419C" w:rsidP="007F3759">
      <w:pPr>
        <w:pStyle w:val="Sansinterligne"/>
        <w:rPr>
          <w:szCs w:val="24"/>
          <w:lang w:eastAsia="fr-FR"/>
        </w:rPr>
      </w:pPr>
      <w:r w:rsidRPr="00BB4848">
        <w:rPr>
          <w:lang w:eastAsia="fr-FR"/>
        </w:rPr>
        <w:t>« </w:t>
      </w:r>
      <w:r w:rsidR="007F3759" w:rsidRPr="007F3759">
        <w:rPr>
          <w:b/>
          <w:bCs/>
          <w:color w:val="002060"/>
          <w:lang w:eastAsia="fr-FR"/>
        </w:rPr>
        <w:t>L</w:t>
      </w:r>
      <w:r w:rsidRPr="007F3759">
        <w:rPr>
          <w:b/>
          <w:bCs/>
          <w:color w:val="002060"/>
          <w:lang w:eastAsia="fr-FR"/>
        </w:rPr>
        <w:t xml:space="preserve">es gens sont de trois types : </w:t>
      </w:r>
      <w:proofErr w:type="spellStart"/>
      <w:r w:rsidRPr="007F3759">
        <w:rPr>
          <w:b/>
          <w:bCs/>
          <w:i/>
          <w:iCs/>
          <w:color w:val="002060"/>
          <w:lang w:eastAsia="fr-FR"/>
        </w:rPr>
        <w:t>Mu'min</w:t>
      </w:r>
      <w:proofErr w:type="spellEnd"/>
      <w:r w:rsidRPr="007F3759">
        <w:rPr>
          <w:b/>
          <w:bCs/>
          <w:color w:val="002060"/>
          <w:lang w:eastAsia="fr-FR"/>
        </w:rPr>
        <w:t xml:space="preserve"> (croyant), </w:t>
      </w:r>
      <w:proofErr w:type="spellStart"/>
      <w:r w:rsidRPr="007F3759">
        <w:rPr>
          <w:b/>
          <w:bCs/>
          <w:i/>
          <w:iCs/>
          <w:color w:val="002060"/>
          <w:lang w:eastAsia="fr-FR"/>
        </w:rPr>
        <w:t>Munafiq</w:t>
      </w:r>
      <w:proofErr w:type="spellEnd"/>
      <w:r w:rsidRPr="007F3759">
        <w:rPr>
          <w:b/>
          <w:bCs/>
          <w:color w:val="002060"/>
          <w:lang w:eastAsia="fr-FR"/>
        </w:rPr>
        <w:t xml:space="preserve"> (hypocrite) et </w:t>
      </w:r>
      <w:proofErr w:type="spellStart"/>
      <w:r w:rsidRPr="007F3759">
        <w:rPr>
          <w:b/>
          <w:bCs/>
          <w:i/>
          <w:iCs/>
          <w:color w:val="002060"/>
          <w:lang w:eastAsia="fr-FR"/>
        </w:rPr>
        <w:t>Kafir</w:t>
      </w:r>
      <w:proofErr w:type="spellEnd"/>
      <w:r w:rsidRPr="007F3759">
        <w:rPr>
          <w:b/>
          <w:bCs/>
          <w:color w:val="002060"/>
          <w:lang w:eastAsia="fr-FR"/>
        </w:rPr>
        <w:t xml:space="preserve"> (mécréant). Quant au </w:t>
      </w:r>
      <w:proofErr w:type="spellStart"/>
      <w:r w:rsidRPr="007F3759">
        <w:rPr>
          <w:b/>
          <w:bCs/>
          <w:i/>
          <w:iCs/>
          <w:color w:val="002060"/>
          <w:lang w:eastAsia="fr-FR"/>
        </w:rPr>
        <w:t>Mu'min</w:t>
      </w:r>
      <w:proofErr w:type="spellEnd"/>
      <w:r w:rsidRPr="007F3759">
        <w:rPr>
          <w:b/>
          <w:bCs/>
          <w:color w:val="002060"/>
          <w:lang w:eastAsia="fr-FR"/>
        </w:rPr>
        <w:t xml:space="preserve">, il est celui qui agit dans l'obéissance aux ordres d'Allah. Allah a humilié le </w:t>
      </w:r>
      <w:proofErr w:type="spellStart"/>
      <w:r w:rsidRPr="007F3759">
        <w:rPr>
          <w:b/>
          <w:bCs/>
          <w:i/>
          <w:iCs/>
          <w:color w:val="002060"/>
          <w:lang w:eastAsia="fr-FR"/>
        </w:rPr>
        <w:t>Kafir</w:t>
      </w:r>
      <w:proofErr w:type="spellEnd"/>
      <w:r w:rsidRPr="007F3759">
        <w:rPr>
          <w:b/>
          <w:bCs/>
          <w:color w:val="002060"/>
          <w:lang w:eastAsia="fr-FR"/>
        </w:rPr>
        <w:t xml:space="preserve">  (en le laissant dans la mécréance) comme nous le voyons tous. Quant au </w:t>
      </w:r>
      <w:proofErr w:type="spellStart"/>
      <w:r w:rsidRPr="007F3759">
        <w:rPr>
          <w:b/>
          <w:bCs/>
          <w:i/>
          <w:iCs/>
          <w:color w:val="002060"/>
          <w:lang w:eastAsia="fr-FR"/>
        </w:rPr>
        <w:t>Munafiq</w:t>
      </w:r>
      <w:proofErr w:type="spellEnd"/>
      <w:r w:rsidRPr="007F3759">
        <w:rPr>
          <w:b/>
          <w:bCs/>
          <w:color w:val="002060"/>
          <w:lang w:eastAsia="fr-FR"/>
        </w:rPr>
        <w:t>, il est ici (</w:t>
      </w:r>
      <w:proofErr w:type="spellStart"/>
      <w:r w:rsidRPr="007F3759">
        <w:rPr>
          <w:b/>
          <w:bCs/>
          <w:i/>
          <w:iCs/>
          <w:color w:val="002060"/>
          <w:lang w:eastAsia="fr-FR"/>
        </w:rPr>
        <w:t>Mu'min</w:t>
      </w:r>
      <w:proofErr w:type="spellEnd"/>
      <w:r w:rsidRPr="007F3759">
        <w:rPr>
          <w:b/>
          <w:bCs/>
          <w:color w:val="002060"/>
          <w:lang w:eastAsia="fr-FR"/>
        </w:rPr>
        <w:t>) et là (</w:t>
      </w:r>
      <w:proofErr w:type="spellStart"/>
      <w:r w:rsidRPr="007F3759">
        <w:rPr>
          <w:b/>
          <w:bCs/>
          <w:i/>
          <w:iCs/>
          <w:color w:val="002060"/>
          <w:lang w:eastAsia="fr-FR"/>
        </w:rPr>
        <w:t>Kafir</w:t>
      </w:r>
      <w:proofErr w:type="spellEnd"/>
      <w:r w:rsidRPr="007F3759">
        <w:rPr>
          <w:b/>
          <w:bCs/>
          <w:color w:val="002060"/>
          <w:lang w:eastAsia="fr-FR"/>
        </w:rPr>
        <w:t>). Nous cherchons refuge auprès d'Allah contre cela. Par Allah ils (les hypocrites) ne connaissent pas leur Seigneur. Ils rejettent Allah par les mauvais actes qu'ils exécutent. Ils sont cyniques, manquent de science et sont éloignés de la sunna. Vraiment ! À Allah nous appartenons et certes, à Lui nous retournerons. (</w:t>
      </w:r>
      <w:proofErr w:type="spellStart"/>
      <w:r w:rsidRPr="007F3759">
        <w:rPr>
          <w:b/>
          <w:bCs/>
          <w:i/>
          <w:iCs/>
          <w:color w:val="002060"/>
          <w:lang w:eastAsia="fr-FR"/>
        </w:rPr>
        <w:t>Inna</w:t>
      </w:r>
      <w:proofErr w:type="spellEnd"/>
      <w:r w:rsidRPr="007F3759">
        <w:rPr>
          <w:b/>
          <w:bCs/>
          <w:i/>
          <w:iCs/>
          <w:color w:val="002060"/>
          <w:lang w:eastAsia="fr-FR"/>
        </w:rPr>
        <w:t xml:space="preserve"> </w:t>
      </w:r>
      <w:proofErr w:type="spellStart"/>
      <w:r w:rsidRPr="007F3759">
        <w:rPr>
          <w:b/>
          <w:bCs/>
          <w:i/>
          <w:iCs/>
          <w:color w:val="002060"/>
          <w:lang w:eastAsia="fr-FR"/>
        </w:rPr>
        <w:t>lillahi</w:t>
      </w:r>
      <w:proofErr w:type="spellEnd"/>
      <w:r w:rsidRPr="007F3759">
        <w:rPr>
          <w:b/>
          <w:bCs/>
          <w:i/>
          <w:iCs/>
          <w:color w:val="002060"/>
          <w:lang w:eastAsia="fr-FR"/>
        </w:rPr>
        <w:t xml:space="preserve"> </w:t>
      </w:r>
      <w:proofErr w:type="spellStart"/>
      <w:r w:rsidRPr="007F3759">
        <w:rPr>
          <w:b/>
          <w:bCs/>
          <w:i/>
          <w:iCs/>
          <w:color w:val="002060"/>
          <w:lang w:eastAsia="fr-FR"/>
        </w:rPr>
        <w:t>wa</w:t>
      </w:r>
      <w:proofErr w:type="spellEnd"/>
      <w:r w:rsidRPr="007F3759">
        <w:rPr>
          <w:b/>
          <w:bCs/>
          <w:i/>
          <w:iCs/>
          <w:color w:val="002060"/>
          <w:lang w:eastAsia="fr-FR"/>
        </w:rPr>
        <w:t xml:space="preserve"> </w:t>
      </w:r>
      <w:proofErr w:type="spellStart"/>
      <w:r w:rsidRPr="007F3759">
        <w:rPr>
          <w:b/>
          <w:bCs/>
          <w:i/>
          <w:iCs/>
          <w:color w:val="002060"/>
          <w:lang w:eastAsia="fr-FR"/>
        </w:rPr>
        <w:t>Inna</w:t>
      </w:r>
      <w:proofErr w:type="spellEnd"/>
      <w:r w:rsidRPr="007F3759">
        <w:rPr>
          <w:b/>
          <w:bCs/>
          <w:i/>
          <w:iCs/>
          <w:color w:val="002060"/>
          <w:lang w:eastAsia="fr-FR"/>
        </w:rPr>
        <w:t xml:space="preserve"> </w:t>
      </w:r>
      <w:proofErr w:type="spellStart"/>
      <w:r w:rsidRPr="007F3759">
        <w:rPr>
          <w:b/>
          <w:bCs/>
          <w:i/>
          <w:iCs/>
          <w:color w:val="002060"/>
          <w:lang w:eastAsia="fr-FR"/>
        </w:rPr>
        <w:t>llaihi</w:t>
      </w:r>
      <w:proofErr w:type="spellEnd"/>
      <w:r w:rsidRPr="007F3759">
        <w:rPr>
          <w:b/>
          <w:bCs/>
          <w:i/>
          <w:iCs/>
          <w:color w:val="002060"/>
          <w:lang w:eastAsia="fr-FR"/>
        </w:rPr>
        <w:t xml:space="preserve"> </w:t>
      </w:r>
      <w:proofErr w:type="spellStart"/>
      <w:r w:rsidRPr="007F3759">
        <w:rPr>
          <w:b/>
          <w:bCs/>
          <w:i/>
          <w:iCs/>
          <w:color w:val="002060"/>
          <w:lang w:eastAsia="fr-FR"/>
        </w:rPr>
        <w:t>raji'un</w:t>
      </w:r>
      <w:proofErr w:type="spellEnd"/>
      <w:r w:rsidRPr="007F3759">
        <w:rPr>
          <w:b/>
          <w:bCs/>
          <w:color w:val="002060"/>
          <w:lang w:eastAsia="fr-FR"/>
        </w:rPr>
        <w:t xml:space="preserve">). Ils sont perdus et dans l'ivresse. Ils ne peuvent pas se cacher derrière l'ignorance parce qu'ils ne sont ni </w:t>
      </w:r>
      <w:proofErr w:type="gramStart"/>
      <w:r w:rsidRPr="007F3759">
        <w:rPr>
          <w:b/>
          <w:bCs/>
          <w:color w:val="002060"/>
          <w:lang w:eastAsia="fr-FR"/>
        </w:rPr>
        <w:t>Juif</w:t>
      </w:r>
      <w:proofErr w:type="gramEnd"/>
      <w:r w:rsidRPr="007F3759">
        <w:rPr>
          <w:b/>
          <w:bCs/>
          <w:color w:val="002060"/>
          <w:lang w:eastAsia="fr-FR"/>
        </w:rPr>
        <w:t>, ni Chrétien, ou Zoroastrien (c'est-à-dire qu’ils savent ce à quoi l'islam appelle).</w:t>
      </w:r>
      <w:r w:rsidRPr="00BB4848">
        <w:rPr>
          <w:lang w:eastAsia="fr-FR"/>
        </w:rPr>
        <w:t> »</w:t>
      </w:r>
    </w:p>
    <w:p w:rsidR="0023419C" w:rsidRPr="00BB4848" w:rsidRDefault="0023419C" w:rsidP="00B555A9">
      <w:pPr>
        <w:pStyle w:val="Sansinterligne"/>
        <w:rPr>
          <w:szCs w:val="24"/>
          <w:lang w:eastAsia="fr-FR"/>
        </w:rPr>
      </w:pPr>
    </w:p>
    <w:p w:rsidR="0023419C" w:rsidRPr="00BB4848" w:rsidRDefault="0023419C" w:rsidP="007F3759">
      <w:pPr>
        <w:pStyle w:val="Sansinterligne"/>
        <w:rPr>
          <w:szCs w:val="24"/>
          <w:lang w:eastAsia="fr-FR"/>
        </w:rPr>
      </w:pPr>
      <w:r w:rsidRPr="00BB4848">
        <w:rPr>
          <w:lang w:eastAsia="fr-FR"/>
        </w:rPr>
        <w:t> </w:t>
      </w:r>
    </w:p>
    <w:p w:rsidR="0023419C" w:rsidRPr="00BB4848" w:rsidRDefault="00B555A9" w:rsidP="007F3759">
      <w:pPr>
        <w:pStyle w:val="Sansinterligne"/>
        <w:rPr>
          <w:szCs w:val="24"/>
          <w:lang w:eastAsia="fr-FR"/>
        </w:rPr>
      </w:pPr>
      <w:r w:rsidRPr="00BB4848">
        <w:rPr>
          <w:lang w:eastAsia="fr-FR"/>
        </w:rPr>
        <w:t>Hassan</w:t>
      </w:r>
      <w:r>
        <w:rPr>
          <w:lang w:eastAsia="fr-FR"/>
        </w:rPr>
        <w:t xml:space="preserve"> Al-</w:t>
      </w:r>
      <w:proofErr w:type="spellStart"/>
      <w:r>
        <w:rPr>
          <w:lang w:eastAsia="fr-FR"/>
        </w:rPr>
        <w:t>Basri</w:t>
      </w:r>
      <w:proofErr w:type="spellEnd"/>
      <w:r w:rsidRPr="00BB4848">
        <w:rPr>
          <w:lang w:eastAsia="fr-FR"/>
        </w:rPr>
        <w:t xml:space="preserve"> </w:t>
      </w:r>
      <w:r w:rsidRPr="00F375EC">
        <w:rPr>
          <w:color w:val="000000"/>
        </w:rPr>
        <w:t>-</w:t>
      </w:r>
      <w:r w:rsidRPr="00F375EC">
        <w:rPr>
          <w:i/>
          <w:iCs/>
          <w:color w:val="000000"/>
        </w:rPr>
        <w:t>qu’</w:t>
      </w:r>
      <w:proofErr w:type="spellStart"/>
      <w:r w:rsidRPr="00F375EC">
        <w:rPr>
          <w:i/>
          <w:iCs/>
          <w:color w:val="000000"/>
        </w:rPr>
        <w:t>All</w:t>
      </w:r>
      <w:r>
        <w:rPr>
          <w:i/>
          <w:iCs/>
          <w:color w:val="000000"/>
        </w:rPr>
        <w:t>â</w:t>
      </w:r>
      <w:r w:rsidRPr="00F375EC">
        <w:rPr>
          <w:i/>
          <w:iCs/>
          <w:color w:val="000000"/>
        </w:rPr>
        <w:t>h</w:t>
      </w:r>
      <w:proofErr w:type="spellEnd"/>
      <w:r w:rsidRPr="00F375EC">
        <w:rPr>
          <w:i/>
          <w:iCs/>
          <w:color w:val="000000"/>
        </w:rPr>
        <w:t xml:space="preserve"> lui fasse Miséricorde</w:t>
      </w:r>
      <w:r w:rsidRPr="00F375EC">
        <w:rPr>
          <w:color w:val="000000"/>
        </w:rPr>
        <w:t>-</w:t>
      </w:r>
      <w:r>
        <w:rPr>
          <w:color w:val="000000"/>
        </w:rPr>
        <w:t xml:space="preserve"> </w:t>
      </w:r>
      <w:r w:rsidR="0023419C" w:rsidRPr="00BB4848">
        <w:rPr>
          <w:lang w:eastAsia="fr-FR"/>
        </w:rPr>
        <w:t xml:space="preserve">a aussi dit : </w:t>
      </w:r>
    </w:p>
    <w:p w:rsidR="0023419C" w:rsidRPr="00BB4848" w:rsidRDefault="0023419C" w:rsidP="00B555A9">
      <w:pPr>
        <w:pStyle w:val="Sansinterligne"/>
        <w:rPr>
          <w:szCs w:val="24"/>
          <w:lang w:eastAsia="fr-FR"/>
        </w:rPr>
      </w:pPr>
    </w:p>
    <w:p w:rsidR="0023419C" w:rsidRPr="00BB4848" w:rsidRDefault="0023419C" w:rsidP="00B555A9">
      <w:pPr>
        <w:pStyle w:val="Sansinterligne"/>
        <w:rPr>
          <w:szCs w:val="24"/>
          <w:lang w:eastAsia="fr-FR"/>
        </w:rPr>
      </w:pPr>
      <w:r w:rsidRPr="00BB4848">
        <w:rPr>
          <w:lang w:eastAsia="fr-FR"/>
        </w:rPr>
        <w:t>« </w:t>
      </w:r>
      <w:r w:rsidRPr="007F3759">
        <w:rPr>
          <w:b/>
          <w:bCs/>
          <w:color w:val="002060"/>
          <w:lang w:eastAsia="fr-FR"/>
        </w:rPr>
        <w:t xml:space="preserve">Deux pratiques innovées ont été introduites dans l'islam. Premièrement un homme avec un mauvais avis qui prétend que le paradis est pour ceux qui prennent son point de vue comme étant la vérité. Il tire son épée (combat pour son avis invalide), répand le sang des musulmans et considère la prise de leurs biens comme légal. L'autre est un homme qui adore </w:t>
      </w:r>
      <w:proofErr w:type="spellStart"/>
      <w:r w:rsidRPr="007F3759">
        <w:rPr>
          <w:b/>
          <w:bCs/>
          <w:i/>
          <w:iCs/>
          <w:color w:val="002060"/>
          <w:lang w:eastAsia="fr-FR"/>
        </w:rPr>
        <w:t>Duniya</w:t>
      </w:r>
      <w:proofErr w:type="spellEnd"/>
      <w:r w:rsidRPr="007F3759">
        <w:rPr>
          <w:b/>
          <w:bCs/>
          <w:color w:val="002060"/>
          <w:lang w:eastAsia="fr-FR"/>
        </w:rPr>
        <w:t xml:space="preserve"> (la vie temporelle). Il se fâche et se bat pour cela, ne recherchant rien que cela. </w:t>
      </w:r>
      <w:proofErr w:type="spellStart"/>
      <w:r w:rsidRPr="007F3759">
        <w:rPr>
          <w:b/>
          <w:bCs/>
          <w:i/>
          <w:iCs/>
          <w:color w:val="002060"/>
          <w:lang w:eastAsia="fr-FR"/>
        </w:rPr>
        <w:t>SubhanAllah</w:t>
      </w:r>
      <w:proofErr w:type="spellEnd"/>
      <w:r w:rsidR="00B555A9" w:rsidRPr="007F3759">
        <w:rPr>
          <w:b/>
          <w:bCs/>
          <w:color w:val="002060"/>
          <w:lang w:eastAsia="fr-FR"/>
        </w:rPr>
        <w:t>!</w:t>
      </w:r>
      <w:r w:rsidR="00B555A9">
        <w:rPr>
          <w:lang w:eastAsia="fr-FR"/>
        </w:rPr>
        <w:t xml:space="preserve"> » </w:t>
      </w:r>
    </w:p>
    <w:p w:rsidR="0023419C" w:rsidRPr="00BB4848" w:rsidRDefault="0023419C" w:rsidP="00B555A9">
      <w:pPr>
        <w:pStyle w:val="Sansinterligne"/>
        <w:rPr>
          <w:szCs w:val="24"/>
          <w:lang w:eastAsia="fr-FR"/>
        </w:rPr>
      </w:pPr>
    </w:p>
    <w:p w:rsidR="0023419C" w:rsidRPr="00BB4848" w:rsidRDefault="0023419C" w:rsidP="00B555A9">
      <w:pPr>
        <w:pStyle w:val="Sansinterligne"/>
        <w:rPr>
          <w:szCs w:val="24"/>
          <w:lang w:eastAsia="fr-FR"/>
        </w:rPr>
      </w:pPr>
    </w:p>
    <w:p w:rsidR="0023419C" w:rsidRPr="00BB4848" w:rsidRDefault="0023419C" w:rsidP="007F3759">
      <w:pPr>
        <w:pStyle w:val="Sansinterligne"/>
        <w:rPr>
          <w:szCs w:val="24"/>
          <w:lang w:eastAsia="fr-FR"/>
        </w:rPr>
      </w:pPr>
      <w:proofErr w:type="spellStart"/>
      <w:r w:rsidRPr="00BB4848">
        <w:rPr>
          <w:lang w:eastAsia="fr-FR"/>
        </w:rPr>
        <w:t>Wahb</w:t>
      </w:r>
      <w:proofErr w:type="spellEnd"/>
      <w:r w:rsidRPr="00BB4848">
        <w:rPr>
          <w:lang w:eastAsia="fr-FR"/>
        </w:rPr>
        <w:t xml:space="preserve"> Ibn </w:t>
      </w:r>
      <w:proofErr w:type="spellStart"/>
      <w:r w:rsidRPr="00BB4848">
        <w:rPr>
          <w:lang w:eastAsia="fr-FR"/>
        </w:rPr>
        <w:t>Munabih</w:t>
      </w:r>
      <w:proofErr w:type="spellEnd"/>
      <w:r w:rsidRPr="00BB4848">
        <w:rPr>
          <w:lang w:eastAsia="fr-FR"/>
        </w:rPr>
        <w:t xml:space="preserve"> </w:t>
      </w:r>
      <w:r w:rsidR="007F3759" w:rsidRPr="00F375EC">
        <w:rPr>
          <w:color w:val="000000"/>
        </w:rPr>
        <w:t>-</w:t>
      </w:r>
      <w:r w:rsidR="007F3759" w:rsidRPr="00F375EC">
        <w:rPr>
          <w:i/>
          <w:iCs/>
          <w:color w:val="000000"/>
        </w:rPr>
        <w:t>qu’</w:t>
      </w:r>
      <w:proofErr w:type="spellStart"/>
      <w:r w:rsidR="007F3759" w:rsidRPr="00F375EC">
        <w:rPr>
          <w:i/>
          <w:iCs/>
          <w:color w:val="000000"/>
        </w:rPr>
        <w:t>All</w:t>
      </w:r>
      <w:r w:rsidR="007F3759">
        <w:rPr>
          <w:i/>
          <w:iCs/>
          <w:color w:val="000000"/>
        </w:rPr>
        <w:t>â</w:t>
      </w:r>
      <w:r w:rsidR="007F3759" w:rsidRPr="00F375EC">
        <w:rPr>
          <w:i/>
          <w:iCs/>
          <w:color w:val="000000"/>
        </w:rPr>
        <w:t>h</w:t>
      </w:r>
      <w:proofErr w:type="spellEnd"/>
      <w:r w:rsidR="007F3759" w:rsidRPr="00F375EC">
        <w:rPr>
          <w:i/>
          <w:iCs/>
          <w:color w:val="000000"/>
        </w:rPr>
        <w:t xml:space="preserve"> lui fasse Miséricorde</w:t>
      </w:r>
      <w:r w:rsidR="007F3759" w:rsidRPr="00F375EC">
        <w:rPr>
          <w:color w:val="000000"/>
        </w:rPr>
        <w:t>-</w:t>
      </w:r>
      <w:r w:rsidRPr="00BB4848">
        <w:rPr>
          <w:lang w:eastAsia="fr-FR"/>
        </w:rPr>
        <w:t xml:space="preserve"> a dit : </w:t>
      </w:r>
    </w:p>
    <w:p w:rsidR="0023419C" w:rsidRPr="00BB4848" w:rsidRDefault="0023419C" w:rsidP="007F3759">
      <w:pPr>
        <w:pStyle w:val="Sansinterligne"/>
        <w:rPr>
          <w:szCs w:val="24"/>
          <w:lang w:eastAsia="fr-FR"/>
        </w:rPr>
      </w:pPr>
    </w:p>
    <w:p w:rsidR="0023419C" w:rsidRPr="007F3759" w:rsidRDefault="0023419C" w:rsidP="007F3759">
      <w:pPr>
        <w:pStyle w:val="Sansinterligne"/>
        <w:rPr>
          <w:b/>
          <w:bCs/>
          <w:color w:val="002060"/>
          <w:szCs w:val="24"/>
          <w:lang w:eastAsia="fr-FR"/>
        </w:rPr>
      </w:pPr>
      <w:r w:rsidRPr="00BB4848">
        <w:rPr>
          <w:lang w:eastAsia="fr-FR"/>
        </w:rPr>
        <w:t>« </w:t>
      </w:r>
      <w:r w:rsidR="007F3759" w:rsidRPr="007F3759">
        <w:rPr>
          <w:b/>
          <w:bCs/>
          <w:color w:val="002060"/>
          <w:lang w:eastAsia="fr-FR"/>
        </w:rPr>
        <w:t>U</w:t>
      </w:r>
      <w:r w:rsidRPr="007F3759">
        <w:rPr>
          <w:b/>
          <w:bCs/>
          <w:color w:val="002060"/>
          <w:lang w:eastAsia="fr-FR"/>
        </w:rPr>
        <w:t xml:space="preserve">n </w:t>
      </w:r>
      <w:proofErr w:type="spellStart"/>
      <w:r w:rsidRPr="007F3759">
        <w:rPr>
          <w:b/>
          <w:bCs/>
          <w:color w:val="002060"/>
          <w:lang w:eastAsia="fr-FR"/>
        </w:rPr>
        <w:t>Munafiq</w:t>
      </w:r>
      <w:proofErr w:type="spellEnd"/>
      <w:r w:rsidRPr="007F3759">
        <w:rPr>
          <w:b/>
          <w:bCs/>
          <w:color w:val="002060"/>
          <w:lang w:eastAsia="fr-FR"/>
        </w:rPr>
        <w:t xml:space="preserve"> aura ces traits : </w:t>
      </w:r>
    </w:p>
    <w:p w:rsidR="0023419C" w:rsidRPr="007F3759" w:rsidRDefault="0023419C" w:rsidP="00B555A9">
      <w:pPr>
        <w:pStyle w:val="Sansinterligne"/>
        <w:rPr>
          <w:b/>
          <w:bCs/>
          <w:color w:val="002060"/>
          <w:szCs w:val="24"/>
          <w:lang w:eastAsia="fr-FR"/>
        </w:rPr>
      </w:pPr>
    </w:p>
    <w:p w:rsidR="0023419C" w:rsidRPr="007F3759" w:rsidRDefault="0023419C" w:rsidP="007F3759">
      <w:pPr>
        <w:pStyle w:val="Sansinterligne"/>
        <w:numPr>
          <w:ilvl w:val="0"/>
          <w:numId w:val="1"/>
        </w:numPr>
        <w:rPr>
          <w:b/>
          <w:bCs/>
          <w:color w:val="002060"/>
          <w:szCs w:val="24"/>
          <w:lang w:eastAsia="fr-FR"/>
        </w:rPr>
      </w:pPr>
      <w:r w:rsidRPr="007F3759">
        <w:rPr>
          <w:b/>
          <w:bCs/>
          <w:color w:val="002060"/>
          <w:lang w:eastAsia="fr-FR"/>
        </w:rPr>
        <w:t xml:space="preserve">Sa salutation est une malédiction déguisée </w:t>
      </w:r>
    </w:p>
    <w:p w:rsidR="007F3759" w:rsidRPr="007F3759" w:rsidRDefault="0023419C" w:rsidP="007F3759">
      <w:pPr>
        <w:pStyle w:val="Sansinterligne"/>
        <w:rPr>
          <w:b/>
          <w:bCs/>
          <w:color w:val="002060"/>
          <w:szCs w:val="24"/>
          <w:lang w:eastAsia="fr-FR"/>
        </w:rPr>
      </w:pPr>
      <w:r w:rsidRPr="007F3759">
        <w:rPr>
          <w:b/>
          <w:bCs/>
          <w:color w:val="002060"/>
          <w:lang w:eastAsia="fr-FR"/>
        </w:rPr>
        <w:t> </w:t>
      </w:r>
    </w:p>
    <w:p w:rsidR="0023419C" w:rsidRPr="007F3759" w:rsidRDefault="0023419C" w:rsidP="007F3759">
      <w:pPr>
        <w:pStyle w:val="Sansinterligne"/>
        <w:numPr>
          <w:ilvl w:val="0"/>
          <w:numId w:val="1"/>
        </w:numPr>
        <w:rPr>
          <w:b/>
          <w:bCs/>
          <w:color w:val="002060"/>
          <w:szCs w:val="24"/>
          <w:lang w:eastAsia="fr-FR"/>
        </w:rPr>
      </w:pPr>
      <w:r w:rsidRPr="007F3759">
        <w:rPr>
          <w:b/>
          <w:bCs/>
          <w:color w:val="002060"/>
          <w:lang w:eastAsia="fr-FR"/>
        </w:rPr>
        <w:lastRenderedPageBreak/>
        <w:t xml:space="preserve">Son alimentation provient de moyens illégaux </w:t>
      </w:r>
    </w:p>
    <w:p w:rsidR="0023419C" w:rsidRPr="007F3759" w:rsidRDefault="0023419C" w:rsidP="00B555A9">
      <w:pPr>
        <w:pStyle w:val="Sansinterligne"/>
        <w:rPr>
          <w:b/>
          <w:bCs/>
          <w:color w:val="002060"/>
          <w:szCs w:val="24"/>
          <w:lang w:eastAsia="fr-FR"/>
        </w:rPr>
      </w:pPr>
    </w:p>
    <w:p w:rsidR="0023419C" w:rsidRPr="007F3759" w:rsidRDefault="0023419C" w:rsidP="007F3759">
      <w:pPr>
        <w:pStyle w:val="Sansinterligne"/>
        <w:numPr>
          <w:ilvl w:val="0"/>
          <w:numId w:val="1"/>
        </w:numPr>
        <w:rPr>
          <w:b/>
          <w:bCs/>
          <w:color w:val="002060"/>
          <w:szCs w:val="24"/>
          <w:lang w:eastAsia="fr-FR"/>
        </w:rPr>
      </w:pPr>
      <w:r w:rsidRPr="007F3759">
        <w:rPr>
          <w:b/>
          <w:bCs/>
          <w:color w:val="002060"/>
          <w:lang w:eastAsia="fr-FR"/>
        </w:rPr>
        <w:t xml:space="preserve">Son butin vient du vol </w:t>
      </w:r>
    </w:p>
    <w:p w:rsidR="0023419C" w:rsidRPr="007F3759" w:rsidRDefault="0023419C" w:rsidP="00B555A9">
      <w:pPr>
        <w:pStyle w:val="Sansinterligne"/>
        <w:rPr>
          <w:b/>
          <w:bCs/>
          <w:color w:val="002060"/>
          <w:szCs w:val="24"/>
          <w:lang w:eastAsia="fr-FR"/>
        </w:rPr>
      </w:pPr>
    </w:p>
    <w:p w:rsidR="0023419C" w:rsidRPr="007F3759" w:rsidRDefault="0023419C" w:rsidP="007F3759">
      <w:pPr>
        <w:pStyle w:val="Sansinterligne"/>
        <w:numPr>
          <w:ilvl w:val="0"/>
          <w:numId w:val="1"/>
        </w:numPr>
        <w:rPr>
          <w:b/>
          <w:bCs/>
          <w:color w:val="002060"/>
          <w:szCs w:val="24"/>
          <w:lang w:eastAsia="fr-FR"/>
        </w:rPr>
      </w:pPr>
      <w:r w:rsidRPr="007F3759">
        <w:rPr>
          <w:b/>
          <w:bCs/>
          <w:color w:val="002060"/>
          <w:lang w:eastAsia="fr-FR"/>
        </w:rPr>
        <w:t xml:space="preserve">Ses jours sont pleins de cris </w:t>
      </w:r>
    </w:p>
    <w:p w:rsidR="0023419C" w:rsidRPr="007F3759" w:rsidRDefault="0023419C" w:rsidP="00B555A9">
      <w:pPr>
        <w:pStyle w:val="Sansinterligne"/>
        <w:rPr>
          <w:b/>
          <w:bCs/>
          <w:color w:val="002060"/>
          <w:szCs w:val="24"/>
          <w:lang w:eastAsia="fr-FR"/>
        </w:rPr>
      </w:pPr>
    </w:p>
    <w:p w:rsidR="0023419C" w:rsidRDefault="0023419C" w:rsidP="007F3759">
      <w:pPr>
        <w:pStyle w:val="Sansinterligne"/>
        <w:numPr>
          <w:ilvl w:val="0"/>
          <w:numId w:val="1"/>
        </w:numPr>
        <w:rPr>
          <w:szCs w:val="24"/>
          <w:lang w:eastAsia="fr-FR"/>
        </w:rPr>
      </w:pPr>
      <w:r w:rsidRPr="007F3759">
        <w:rPr>
          <w:b/>
          <w:bCs/>
          <w:color w:val="002060"/>
          <w:lang w:eastAsia="fr-FR"/>
        </w:rPr>
        <w:t>Ses nuits sont pleines d'austérité.</w:t>
      </w:r>
      <w:r w:rsidRPr="00BB4848">
        <w:rPr>
          <w:lang w:eastAsia="fr-FR"/>
        </w:rPr>
        <w:t xml:space="preserve"> » </w:t>
      </w:r>
    </w:p>
    <w:p w:rsidR="007F3759" w:rsidRPr="007F3759" w:rsidRDefault="007F3759" w:rsidP="007F3759">
      <w:pPr>
        <w:pStyle w:val="Sansinterligne"/>
        <w:ind w:left="720"/>
        <w:rPr>
          <w:szCs w:val="24"/>
          <w:lang w:eastAsia="fr-FR"/>
        </w:rPr>
      </w:pPr>
    </w:p>
    <w:p w:rsidR="0023419C" w:rsidRPr="007F3759" w:rsidRDefault="0023419C" w:rsidP="00B555A9">
      <w:pPr>
        <w:pStyle w:val="Sansinterligne"/>
        <w:rPr>
          <w:szCs w:val="24"/>
          <w:lang w:eastAsia="fr-FR"/>
        </w:rPr>
      </w:pPr>
    </w:p>
    <w:p w:rsidR="0023419C" w:rsidRPr="007F3759" w:rsidRDefault="0023419C" w:rsidP="007F3759">
      <w:pPr>
        <w:pStyle w:val="Sansinterligne"/>
        <w:rPr>
          <w:szCs w:val="24"/>
          <w:lang w:eastAsia="fr-FR"/>
        </w:rPr>
      </w:pPr>
      <w:proofErr w:type="spellStart"/>
      <w:r w:rsidRPr="007F3759">
        <w:rPr>
          <w:lang w:eastAsia="fr-FR"/>
        </w:rPr>
        <w:t>Abi</w:t>
      </w:r>
      <w:proofErr w:type="spellEnd"/>
      <w:r w:rsidRPr="007F3759">
        <w:rPr>
          <w:lang w:eastAsia="fr-FR"/>
        </w:rPr>
        <w:t xml:space="preserve"> </w:t>
      </w:r>
      <w:proofErr w:type="spellStart"/>
      <w:r w:rsidRPr="007F3759">
        <w:rPr>
          <w:lang w:eastAsia="fr-FR"/>
        </w:rPr>
        <w:t>Ash-Sha'tha</w:t>
      </w:r>
      <w:proofErr w:type="spellEnd"/>
      <w:r w:rsidRPr="007F3759">
        <w:rPr>
          <w:lang w:eastAsia="fr-FR"/>
        </w:rPr>
        <w:t xml:space="preserve">' </w:t>
      </w:r>
      <w:r w:rsidR="007F3759" w:rsidRPr="00F375EC">
        <w:rPr>
          <w:color w:val="000000"/>
        </w:rPr>
        <w:t>-</w:t>
      </w:r>
      <w:r w:rsidR="007F3759" w:rsidRPr="00F375EC">
        <w:rPr>
          <w:i/>
          <w:iCs/>
          <w:color w:val="000000"/>
        </w:rPr>
        <w:t>qu’</w:t>
      </w:r>
      <w:proofErr w:type="spellStart"/>
      <w:r w:rsidR="007F3759" w:rsidRPr="00F375EC">
        <w:rPr>
          <w:i/>
          <w:iCs/>
          <w:color w:val="000000"/>
        </w:rPr>
        <w:t>All</w:t>
      </w:r>
      <w:r w:rsidR="007F3759">
        <w:rPr>
          <w:i/>
          <w:iCs/>
          <w:color w:val="000000"/>
        </w:rPr>
        <w:t>â</w:t>
      </w:r>
      <w:r w:rsidR="007F3759" w:rsidRPr="00F375EC">
        <w:rPr>
          <w:i/>
          <w:iCs/>
          <w:color w:val="000000"/>
        </w:rPr>
        <w:t>h</w:t>
      </w:r>
      <w:proofErr w:type="spellEnd"/>
      <w:r w:rsidR="007F3759" w:rsidRPr="00F375EC">
        <w:rPr>
          <w:i/>
          <w:iCs/>
          <w:color w:val="000000"/>
        </w:rPr>
        <w:t xml:space="preserve"> lui fasse Miséricorde</w:t>
      </w:r>
      <w:r w:rsidR="007F3759" w:rsidRPr="00F375EC">
        <w:rPr>
          <w:color w:val="000000"/>
        </w:rPr>
        <w:t>-</w:t>
      </w:r>
      <w:r w:rsidRPr="007F3759">
        <w:rPr>
          <w:lang w:eastAsia="fr-FR"/>
        </w:rPr>
        <w:t xml:space="preserve"> a dit :</w:t>
      </w:r>
    </w:p>
    <w:p w:rsidR="0023419C" w:rsidRPr="007F3759" w:rsidRDefault="0023419C" w:rsidP="00B555A9">
      <w:pPr>
        <w:pStyle w:val="Sansinterligne"/>
        <w:rPr>
          <w:szCs w:val="24"/>
          <w:lang w:eastAsia="fr-FR"/>
        </w:rPr>
      </w:pPr>
    </w:p>
    <w:p w:rsidR="0023419C" w:rsidRPr="00BB4848" w:rsidRDefault="0023419C" w:rsidP="007F3759">
      <w:pPr>
        <w:pStyle w:val="Sansinterligne"/>
        <w:rPr>
          <w:szCs w:val="24"/>
          <w:lang w:eastAsia="fr-FR"/>
        </w:rPr>
      </w:pPr>
      <w:r w:rsidRPr="00BB4848">
        <w:rPr>
          <w:lang w:eastAsia="fr-FR"/>
        </w:rPr>
        <w:t>« </w:t>
      </w:r>
      <w:r w:rsidRPr="007F3759">
        <w:rPr>
          <w:b/>
          <w:bCs/>
          <w:color w:val="002060"/>
          <w:lang w:eastAsia="fr-FR"/>
        </w:rPr>
        <w:t>Un groupe des gens de l'Ira</w:t>
      </w:r>
      <w:r w:rsidR="007F3759" w:rsidRPr="007F3759">
        <w:rPr>
          <w:b/>
          <w:bCs/>
          <w:color w:val="002060"/>
          <w:lang w:eastAsia="fr-FR"/>
        </w:rPr>
        <w:t>k est entré chez 'Abdullah ibn ‘</w:t>
      </w:r>
      <w:r w:rsidRPr="007F3759">
        <w:rPr>
          <w:b/>
          <w:bCs/>
          <w:color w:val="002060"/>
          <w:lang w:eastAsia="fr-FR"/>
        </w:rPr>
        <w:t xml:space="preserve">Umar </w:t>
      </w:r>
      <w:r w:rsidR="007F3759" w:rsidRPr="007F3759">
        <w:rPr>
          <w:b/>
          <w:bCs/>
          <w:color w:val="002060"/>
        </w:rPr>
        <w:t>-</w:t>
      </w:r>
      <w:r w:rsidR="007F3759" w:rsidRPr="007F3759">
        <w:rPr>
          <w:b/>
          <w:bCs/>
          <w:i/>
          <w:iCs/>
          <w:color w:val="002060"/>
        </w:rPr>
        <w:t>qu’</w:t>
      </w:r>
      <w:proofErr w:type="spellStart"/>
      <w:r w:rsidR="007F3759" w:rsidRPr="007F3759">
        <w:rPr>
          <w:b/>
          <w:bCs/>
          <w:i/>
          <w:iCs/>
          <w:color w:val="002060"/>
        </w:rPr>
        <w:t>Allâh</w:t>
      </w:r>
      <w:proofErr w:type="spellEnd"/>
      <w:r w:rsidR="007F3759" w:rsidRPr="007F3759">
        <w:rPr>
          <w:b/>
          <w:bCs/>
          <w:i/>
          <w:iCs/>
          <w:color w:val="002060"/>
        </w:rPr>
        <w:t xml:space="preserve"> l’agrée</w:t>
      </w:r>
      <w:r w:rsidR="007F3759" w:rsidRPr="007F3759">
        <w:rPr>
          <w:b/>
          <w:bCs/>
          <w:color w:val="002060"/>
        </w:rPr>
        <w:t>-</w:t>
      </w:r>
      <w:r w:rsidRPr="007F3759">
        <w:rPr>
          <w:b/>
          <w:bCs/>
          <w:color w:val="002060"/>
          <w:lang w:eastAsia="fr-FR"/>
        </w:rPr>
        <w:t xml:space="preserve"> et</w:t>
      </w:r>
      <w:r w:rsidR="007F3759" w:rsidRPr="007F3759">
        <w:rPr>
          <w:b/>
          <w:bCs/>
          <w:color w:val="002060"/>
          <w:lang w:eastAsia="fr-FR"/>
        </w:rPr>
        <w:t xml:space="preserve"> ils ont commencé à diffamer </w:t>
      </w:r>
      <w:proofErr w:type="spellStart"/>
      <w:r w:rsidR="007F3759" w:rsidRPr="007F3759">
        <w:rPr>
          <w:b/>
          <w:bCs/>
          <w:color w:val="002060"/>
          <w:lang w:eastAsia="fr-FR"/>
        </w:rPr>
        <w:t>Mu‘</w:t>
      </w:r>
      <w:r w:rsidRPr="007F3759">
        <w:rPr>
          <w:b/>
          <w:bCs/>
          <w:color w:val="002060"/>
          <w:lang w:eastAsia="fr-FR"/>
        </w:rPr>
        <w:t>awiya</w:t>
      </w:r>
      <w:proofErr w:type="spellEnd"/>
      <w:r w:rsidRPr="007F3759">
        <w:rPr>
          <w:b/>
          <w:bCs/>
          <w:color w:val="002060"/>
          <w:lang w:eastAsia="fr-FR"/>
        </w:rPr>
        <w:t xml:space="preserve"> ibn </w:t>
      </w:r>
      <w:proofErr w:type="spellStart"/>
      <w:r w:rsidRPr="007F3759">
        <w:rPr>
          <w:b/>
          <w:bCs/>
          <w:color w:val="002060"/>
          <w:lang w:eastAsia="fr-FR"/>
        </w:rPr>
        <w:t>Yazid</w:t>
      </w:r>
      <w:proofErr w:type="spellEnd"/>
      <w:r w:rsidRPr="007F3759">
        <w:rPr>
          <w:b/>
          <w:bCs/>
          <w:color w:val="002060"/>
          <w:lang w:eastAsia="fr-FR"/>
        </w:rPr>
        <w:t xml:space="preserve"> </w:t>
      </w:r>
      <w:r w:rsidR="007F3759" w:rsidRPr="007F3759">
        <w:rPr>
          <w:b/>
          <w:bCs/>
          <w:color w:val="002060"/>
        </w:rPr>
        <w:t>-</w:t>
      </w:r>
      <w:r w:rsidR="007F3759" w:rsidRPr="007F3759">
        <w:rPr>
          <w:b/>
          <w:bCs/>
          <w:i/>
          <w:iCs/>
          <w:color w:val="002060"/>
        </w:rPr>
        <w:t>qu’</w:t>
      </w:r>
      <w:proofErr w:type="spellStart"/>
      <w:r w:rsidR="007F3759" w:rsidRPr="007F3759">
        <w:rPr>
          <w:b/>
          <w:bCs/>
          <w:i/>
          <w:iCs/>
          <w:color w:val="002060"/>
        </w:rPr>
        <w:t>Allâh</w:t>
      </w:r>
      <w:proofErr w:type="spellEnd"/>
      <w:r w:rsidR="007F3759" w:rsidRPr="007F3759">
        <w:rPr>
          <w:b/>
          <w:bCs/>
          <w:i/>
          <w:iCs/>
          <w:color w:val="002060"/>
        </w:rPr>
        <w:t xml:space="preserve"> lui fasse Miséricorde</w:t>
      </w:r>
      <w:r w:rsidR="007F3759" w:rsidRPr="007F3759">
        <w:rPr>
          <w:b/>
          <w:bCs/>
          <w:color w:val="002060"/>
        </w:rPr>
        <w:t>-</w:t>
      </w:r>
      <w:r w:rsidRPr="007F3759">
        <w:rPr>
          <w:b/>
          <w:bCs/>
          <w:color w:val="002060"/>
          <w:lang w:eastAsia="fr-FR"/>
        </w:rPr>
        <w:t xml:space="preserve">. Ainsi Ibn 'Umar </w:t>
      </w:r>
      <w:r w:rsidR="007F3759" w:rsidRPr="007F3759">
        <w:rPr>
          <w:b/>
          <w:bCs/>
          <w:color w:val="002060"/>
        </w:rPr>
        <w:t>-</w:t>
      </w:r>
      <w:r w:rsidR="007F3759" w:rsidRPr="007F3759">
        <w:rPr>
          <w:b/>
          <w:bCs/>
          <w:i/>
          <w:iCs/>
          <w:color w:val="002060"/>
        </w:rPr>
        <w:t>qu’</w:t>
      </w:r>
      <w:proofErr w:type="spellStart"/>
      <w:r w:rsidR="007F3759" w:rsidRPr="007F3759">
        <w:rPr>
          <w:b/>
          <w:bCs/>
          <w:i/>
          <w:iCs/>
          <w:color w:val="002060"/>
        </w:rPr>
        <w:t>Allâh</w:t>
      </w:r>
      <w:proofErr w:type="spellEnd"/>
      <w:r w:rsidR="007F3759" w:rsidRPr="007F3759">
        <w:rPr>
          <w:b/>
          <w:bCs/>
          <w:i/>
          <w:iCs/>
          <w:color w:val="002060"/>
        </w:rPr>
        <w:t xml:space="preserve"> l’agrée</w:t>
      </w:r>
      <w:r w:rsidR="007F3759" w:rsidRPr="007F3759">
        <w:rPr>
          <w:b/>
          <w:bCs/>
          <w:color w:val="002060"/>
        </w:rPr>
        <w:t>-</w:t>
      </w:r>
      <w:r w:rsidRPr="007F3759">
        <w:rPr>
          <w:b/>
          <w:bCs/>
          <w:color w:val="002060"/>
          <w:lang w:eastAsia="fr-FR"/>
        </w:rPr>
        <w:t xml:space="preserve"> leur a dit : « vous dites cela devant moi, mais osez-vous dire ces mots devant lui ? ' Ils ont répondu : Non (nous ne le diffamerions pas en face). Nous le louons et parlons hautement de lui en sa présence. Ibn</w:t>
      </w:r>
      <w:r w:rsidR="007F3759" w:rsidRPr="007F3759">
        <w:rPr>
          <w:b/>
          <w:bCs/>
          <w:color w:val="002060"/>
          <w:lang w:eastAsia="fr-FR"/>
        </w:rPr>
        <w:t xml:space="preserve"> ‘</w:t>
      </w:r>
      <w:r w:rsidRPr="007F3759">
        <w:rPr>
          <w:b/>
          <w:bCs/>
          <w:color w:val="002060"/>
          <w:lang w:eastAsia="fr-FR"/>
        </w:rPr>
        <w:t xml:space="preserve">Umar </w:t>
      </w:r>
      <w:r w:rsidR="007F3759" w:rsidRPr="007F3759">
        <w:rPr>
          <w:b/>
          <w:bCs/>
          <w:color w:val="002060"/>
        </w:rPr>
        <w:t>-</w:t>
      </w:r>
      <w:r w:rsidR="007F3759" w:rsidRPr="007F3759">
        <w:rPr>
          <w:b/>
          <w:bCs/>
          <w:i/>
          <w:iCs/>
          <w:color w:val="002060"/>
        </w:rPr>
        <w:t>qu’</w:t>
      </w:r>
      <w:proofErr w:type="spellStart"/>
      <w:r w:rsidR="007F3759" w:rsidRPr="007F3759">
        <w:rPr>
          <w:b/>
          <w:bCs/>
          <w:i/>
          <w:iCs/>
          <w:color w:val="002060"/>
        </w:rPr>
        <w:t>Allâh</w:t>
      </w:r>
      <w:proofErr w:type="spellEnd"/>
      <w:r w:rsidR="007F3759" w:rsidRPr="007F3759">
        <w:rPr>
          <w:b/>
          <w:bCs/>
          <w:i/>
          <w:iCs/>
          <w:color w:val="002060"/>
        </w:rPr>
        <w:t xml:space="preserve"> l’agrée</w:t>
      </w:r>
      <w:r w:rsidR="007F3759" w:rsidRPr="007F3759">
        <w:rPr>
          <w:b/>
          <w:bCs/>
          <w:color w:val="002060"/>
        </w:rPr>
        <w:t>-</w:t>
      </w:r>
      <w:r w:rsidRPr="007F3759">
        <w:rPr>
          <w:b/>
          <w:bCs/>
          <w:color w:val="002060"/>
          <w:lang w:eastAsia="fr-FR"/>
        </w:rPr>
        <w:t xml:space="preserve"> a dit : « nous considérons cela comme </w:t>
      </w:r>
      <w:proofErr w:type="spellStart"/>
      <w:r w:rsidRPr="007F3759">
        <w:rPr>
          <w:b/>
          <w:bCs/>
          <w:i/>
          <w:iCs/>
          <w:color w:val="002060"/>
          <w:lang w:eastAsia="fr-FR"/>
        </w:rPr>
        <w:t>Nifaq</w:t>
      </w:r>
      <w:proofErr w:type="spellEnd"/>
      <w:r w:rsidR="00B555A9" w:rsidRPr="007F3759">
        <w:rPr>
          <w:b/>
          <w:bCs/>
          <w:color w:val="002060"/>
          <w:lang w:eastAsia="fr-FR"/>
        </w:rPr>
        <w:t xml:space="preserve"> (hypocrisie).</w:t>
      </w:r>
      <w:r w:rsidR="00B555A9">
        <w:rPr>
          <w:lang w:eastAsia="fr-FR"/>
        </w:rPr>
        <w:t xml:space="preserve"> » </w:t>
      </w:r>
    </w:p>
    <w:p w:rsidR="0023419C" w:rsidRPr="00BB4848" w:rsidRDefault="0023419C" w:rsidP="00B555A9">
      <w:pPr>
        <w:pStyle w:val="Sansinterligne"/>
        <w:rPr>
          <w:szCs w:val="24"/>
          <w:lang w:eastAsia="fr-FR"/>
        </w:rPr>
      </w:pPr>
    </w:p>
    <w:p w:rsidR="0023419C" w:rsidRPr="00BB4848" w:rsidRDefault="0023419C" w:rsidP="007F3759">
      <w:pPr>
        <w:pStyle w:val="Sansinterligne"/>
        <w:rPr>
          <w:szCs w:val="24"/>
          <w:lang w:eastAsia="fr-FR"/>
        </w:rPr>
      </w:pPr>
      <w:r w:rsidRPr="00BB4848">
        <w:rPr>
          <w:lang w:eastAsia="fr-FR"/>
        </w:rPr>
        <w:t> </w:t>
      </w:r>
    </w:p>
    <w:p w:rsidR="0023419C" w:rsidRPr="00BB4848" w:rsidRDefault="0023419C" w:rsidP="007F3759">
      <w:pPr>
        <w:pStyle w:val="Sansinterligne"/>
        <w:rPr>
          <w:szCs w:val="24"/>
          <w:lang w:eastAsia="fr-FR"/>
        </w:rPr>
      </w:pPr>
      <w:r w:rsidRPr="00BB4848">
        <w:rPr>
          <w:lang w:eastAsia="fr-FR"/>
        </w:rPr>
        <w:t xml:space="preserve">Ibrahim Ibn </w:t>
      </w:r>
      <w:proofErr w:type="spellStart"/>
      <w:r w:rsidRPr="00BB4848">
        <w:rPr>
          <w:lang w:eastAsia="fr-FR"/>
        </w:rPr>
        <w:t>Nashit</w:t>
      </w:r>
      <w:proofErr w:type="spellEnd"/>
      <w:r w:rsidRPr="00BB4848">
        <w:rPr>
          <w:lang w:eastAsia="fr-FR"/>
        </w:rPr>
        <w:t xml:space="preserve"> </w:t>
      </w:r>
      <w:r w:rsidR="007F3759" w:rsidRPr="00F375EC">
        <w:rPr>
          <w:color w:val="000000"/>
        </w:rPr>
        <w:t>-</w:t>
      </w:r>
      <w:r w:rsidR="007F3759" w:rsidRPr="00F375EC">
        <w:rPr>
          <w:i/>
          <w:iCs/>
          <w:color w:val="000000"/>
        </w:rPr>
        <w:t>qu’</w:t>
      </w:r>
      <w:proofErr w:type="spellStart"/>
      <w:r w:rsidR="007F3759" w:rsidRPr="00F375EC">
        <w:rPr>
          <w:i/>
          <w:iCs/>
          <w:color w:val="000000"/>
        </w:rPr>
        <w:t>All</w:t>
      </w:r>
      <w:r w:rsidR="007F3759">
        <w:rPr>
          <w:i/>
          <w:iCs/>
          <w:color w:val="000000"/>
        </w:rPr>
        <w:t>â</w:t>
      </w:r>
      <w:r w:rsidR="007F3759" w:rsidRPr="00F375EC">
        <w:rPr>
          <w:i/>
          <w:iCs/>
          <w:color w:val="000000"/>
        </w:rPr>
        <w:t>h</w:t>
      </w:r>
      <w:proofErr w:type="spellEnd"/>
      <w:r w:rsidR="007F3759" w:rsidRPr="00F375EC">
        <w:rPr>
          <w:i/>
          <w:iCs/>
          <w:color w:val="000000"/>
        </w:rPr>
        <w:t xml:space="preserve"> lui fasse Miséricorde</w:t>
      </w:r>
      <w:r w:rsidR="007F3759" w:rsidRPr="00F375EC">
        <w:rPr>
          <w:color w:val="000000"/>
        </w:rPr>
        <w:t>-</w:t>
      </w:r>
      <w:r w:rsidR="007F3759">
        <w:rPr>
          <w:color w:val="000000"/>
        </w:rPr>
        <w:t xml:space="preserve"> </w:t>
      </w:r>
      <w:r w:rsidRPr="00BB4848">
        <w:rPr>
          <w:lang w:eastAsia="fr-FR"/>
        </w:rPr>
        <w:t xml:space="preserve">a dit : </w:t>
      </w:r>
    </w:p>
    <w:p w:rsidR="0023419C" w:rsidRPr="00BB4848" w:rsidRDefault="0023419C" w:rsidP="00B555A9">
      <w:pPr>
        <w:pStyle w:val="Sansinterligne"/>
        <w:rPr>
          <w:szCs w:val="24"/>
          <w:lang w:eastAsia="fr-FR"/>
        </w:rPr>
      </w:pPr>
    </w:p>
    <w:p w:rsidR="0023419C" w:rsidRPr="00BB4848" w:rsidRDefault="0023419C" w:rsidP="007F3759">
      <w:pPr>
        <w:pStyle w:val="Sansinterligne"/>
        <w:rPr>
          <w:szCs w:val="24"/>
          <w:lang w:eastAsia="fr-FR"/>
        </w:rPr>
      </w:pPr>
      <w:r w:rsidRPr="00BB4848">
        <w:rPr>
          <w:lang w:eastAsia="fr-FR"/>
        </w:rPr>
        <w:t>« </w:t>
      </w:r>
      <w:r w:rsidRPr="007F3759">
        <w:rPr>
          <w:b/>
          <w:bCs/>
          <w:color w:val="002060"/>
          <w:lang w:eastAsia="fr-FR"/>
        </w:rPr>
        <w:t xml:space="preserve">J'ai entendu 'Umar le domestique de </w:t>
      </w:r>
      <w:proofErr w:type="spellStart"/>
      <w:r w:rsidRPr="007F3759">
        <w:rPr>
          <w:b/>
          <w:bCs/>
          <w:color w:val="002060"/>
          <w:lang w:eastAsia="fr-FR"/>
        </w:rPr>
        <w:t>Ghafra</w:t>
      </w:r>
      <w:proofErr w:type="spellEnd"/>
      <w:r w:rsidRPr="007F3759">
        <w:rPr>
          <w:b/>
          <w:bCs/>
          <w:color w:val="002060"/>
          <w:lang w:eastAsia="fr-FR"/>
        </w:rPr>
        <w:t xml:space="preserve"> dire : « les gens les plus éloignés du </w:t>
      </w:r>
      <w:proofErr w:type="spellStart"/>
      <w:r w:rsidRPr="007F3759">
        <w:rPr>
          <w:b/>
          <w:bCs/>
          <w:i/>
          <w:iCs/>
          <w:color w:val="002060"/>
          <w:lang w:eastAsia="fr-FR"/>
        </w:rPr>
        <w:t>Nifaq</w:t>
      </w:r>
      <w:proofErr w:type="spellEnd"/>
      <w:r w:rsidRPr="007F3759">
        <w:rPr>
          <w:b/>
          <w:bCs/>
          <w:color w:val="002060"/>
          <w:lang w:eastAsia="fr-FR"/>
        </w:rPr>
        <w:t xml:space="preserve"> et ceux qui le craignent le plus, sont ceux qui pensent qu'ils ne peuvent pas en être sauvés. Les gens les plus proches du </w:t>
      </w:r>
      <w:proofErr w:type="spellStart"/>
      <w:r w:rsidRPr="007F3759">
        <w:rPr>
          <w:b/>
          <w:bCs/>
          <w:i/>
          <w:iCs/>
          <w:color w:val="002060"/>
          <w:lang w:eastAsia="fr-FR"/>
        </w:rPr>
        <w:t>Nifaq</w:t>
      </w:r>
      <w:proofErr w:type="spellEnd"/>
      <w:r w:rsidRPr="007F3759">
        <w:rPr>
          <w:b/>
          <w:bCs/>
          <w:color w:val="002060"/>
          <w:lang w:eastAsia="fr-FR"/>
        </w:rPr>
        <w:t xml:space="preserve"> sont ceux qui, quand on les loue par ce dont ils ne sont pas dignes, leurs cœurs ressentent joie et contentement.</w:t>
      </w:r>
      <w:r w:rsidRPr="00BB4848">
        <w:rPr>
          <w:lang w:eastAsia="fr-FR"/>
        </w:rPr>
        <w:t> »</w:t>
      </w:r>
    </w:p>
    <w:p w:rsidR="0023419C" w:rsidRPr="00BB4848" w:rsidRDefault="0023419C" w:rsidP="00B555A9">
      <w:pPr>
        <w:pStyle w:val="Sansinterligne"/>
        <w:rPr>
          <w:szCs w:val="24"/>
          <w:lang w:eastAsia="fr-FR"/>
        </w:rPr>
      </w:pPr>
    </w:p>
    <w:p w:rsidR="0023419C" w:rsidRPr="00BB4848" w:rsidRDefault="0023419C" w:rsidP="007F3759">
      <w:pPr>
        <w:pStyle w:val="Sansinterligne"/>
        <w:rPr>
          <w:szCs w:val="24"/>
          <w:lang w:eastAsia="fr-FR"/>
        </w:rPr>
      </w:pPr>
      <w:r w:rsidRPr="00BB4848">
        <w:rPr>
          <w:lang w:eastAsia="fr-FR"/>
        </w:rPr>
        <w:t>Il a alors dit : « </w:t>
      </w:r>
      <w:r w:rsidR="007F3759" w:rsidRPr="007F3759">
        <w:rPr>
          <w:b/>
          <w:bCs/>
          <w:color w:val="002060"/>
          <w:lang w:eastAsia="fr-FR"/>
        </w:rPr>
        <w:t>S</w:t>
      </w:r>
      <w:r w:rsidRPr="007F3759">
        <w:rPr>
          <w:b/>
          <w:bCs/>
          <w:color w:val="002060"/>
          <w:lang w:eastAsia="fr-FR"/>
        </w:rPr>
        <w:t xml:space="preserve">i on vous loue par ce dont vous êtes indignes dites alors : ô Allah pardonne-moi pour ce qu'ils ne savent pas (de moi) et ne me tient pas rigueur de ce qu'ils disent de moi (en me louant). Certes Tu </w:t>
      </w:r>
      <w:r w:rsidR="00B555A9" w:rsidRPr="007F3759">
        <w:rPr>
          <w:b/>
          <w:bCs/>
          <w:color w:val="002060"/>
          <w:lang w:eastAsia="fr-FR"/>
        </w:rPr>
        <w:t>sais et ils ne savent pas. </w:t>
      </w:r>
      <w:r w:rsidR="00B555A9">
        <w:rPr>
          <w:lang w:eastAsia="fr-FR"/>
        </w:rPr>
        <w:t xml:space="preserve">» </w:t>
      </w:r>
    </w:p>
    <w:p w:rsidR="0023419C" w:rsidRPr="00BB4848" w:rsidRDefault="0023419C" w:rsidP="00B555A9">
      <w:pPr>
        <w:pStyle w:val="Sansinterligne"/>
        <w:rPr>
          <w:szCs w:val="24"/>
          <w:lang w:eastAsia="fr-FR"/>
        </w:rPr>
      </w:pPr>
    </w:p>
    <w:p w:rsidR="0023419C" w:rsidRPr="00BB4848" w:rsidRDefault="0023419C" w:rsidP="00B555A9">
      <w:pPr>
        <w:pStyle w:val="Sansinterligne"/>
        <w:rPr>
          <w:szCs w:val="24"/>
          <w:lang w:eastAsia="fr-FR"/>
        </w:rPr>
      </w:pPr>
      <w:r w:rsidRPr="00BB4848">
        <w:rPr>
          <w:lang w:eastAsia="fr-FR"/>
        </w:rPr>
        <w:t> </w:t>
      </w:r>
    </w:p>
    <w:p w:rsidR="0023419C" w:rsidRPr="00BB4848" w:rsidRDefault="0023419C" w:rsidP="00B555A9">
      <w:pPr>
        <w:pStyle w:val="Sansinterligne"/>
        <w:rPr>
          <w:szCs w:val="24"/>
          <w:lang w:eastAsia="fr-FR"/>
        </w:rPr>
      </w:pPr>
    </w:p>
    <w:p w:rsidR="0023419C" w:rsidRPr="00BB4848" w:rsidRDefault="0023419C" w:rsidP="00B555A9">
      <w:pPr>
        <w:pStyle w:val="Sansinterligne"/>
        <w:rPr>
          <w:szCs w:val="24"/>
          <w:lang w:eastAsia="fr-FR"/>
        </w:rPr>
      </w:pPr>
      <w:r w:rsidRPr="00BB4848">
        <w:rPr>
          <w:lang w:eastAsia="fr-FR"/>
        </w:rPr>
        <w:t> </w:t>
      </w:r>
    </w:p>
    <w:p w:rsidR="00704369" w:rsidRPr="007F3759" w:rsidRDefault="007F3759" w:rsidP="007F3759">
      <w:pPr>
        <w:pStyle w:val="Sansinterligne"/>
        <w:jc w:val="center"/>
        <w:rPr>
          <w:b/>
          <w:bCs/>
        </w:rPr>
      </w:pPr>
      <w:r>
        <w:rPr>
          <w:b/>
          <w:bCs/>
        </w:rPr>
        <w:t>« </w:t>
      </w:r>
      <w:r w:rsidRPr="007F3759">
        <w:rPr>
          <w:b/>
          <w:bCs/>
        </w:rPr>
        <w:t>Ô Allah ! Préserve-nous de l’Hypocrisie.</w:t>
      </w:r>
      <w:r>
        <w:rPr>
          <w:b/>
          <w:bCs/>
        </w:rPr>
        <w:t> »</w:t>
      </w:r>
    </w:p>
    <w:sectPr w:rsidR="00704369" w:rsidRPr="007F3759" w:rsidSect="00633992">
      <w:footerReference w:type="default" r:id="rId9"/>
      <w:pgSz w:w="11906" w:h="16838"/>
      <w:pgMar w:top="1417" w:right="1417" w:bottom="1417" w:left="1417"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07C" w:rsidRDefault="0018007C" w:rsidP="00B555A9">
      <w:pPr>
        <w:spacing w:after="0" w:line="240" w:lineRule="auto"/>
      </w:pPr>
      <w:r>
        <w:separator/>
      </w:r>
    </w:p>
  </w:endnote>
  <w:endnote w:type="continuationSeparator" w:id="0">
    <w:p w:rsidR="0018007C" w:rsidRDefault="0018007C" w:rsidP="00B55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002060"/>
        <w:sz w:val="28"/>
        <w:szCs w:val="28"/>
      </w:rPr>
      <w:id w:val="3247489"/>
      <w:docPartObj>
        <w:docPartGallery w:val="Page Numbers (Bottom of Page)"/>
        <w:docPartUnique/>
      </w:docPartObj>
    </w:sdtPr>
    <w:sdtEndPr>
      <w:rPr>
        <w:b w:val="0"/>
        <w:bCs w:val="0"/>
        <w:color w:val="auto"/>
        <w:sz w:val="22"/>
        <w:szCs w:val="22"/>
      </w:rPr>
    </w:sdtEndPr>
    <w:sdtContent>
      <w:sdt>
        <w:sdtPr>
          <w:rPr>
            <w:rFonts w:asciiTheme="majorBidi" w:hAnsiTheme="majorBidi" w:cstheme="majorBidi"/>
            <w:b/>
            <w:bCs/>
            <w:color w:val="002060"/>
            <w:sz w:val="28"/>
            <w:szCs w:val="28"/>
          </w:rPr>
          <w:id w:val="66406374"/>
          <w:docPartObj>
            <w:docPartGallery w:val="Page Numbers (Bottom of Page)"/>
            <w:docPartUnique/>
          </w:docPartObj>
        </w:sdtPr>
        <w:sdtContent>
          <w:p w:rsidR="00B555A9" w:rsidRPr="00C11E9F" w:rsidRDefault="009B2756" w:rsidP="00B555A9">
            <w:pPr>
              <w:pStyle w:val="Pieddepage"/>
              <w:jc w:val="center"/>
              <w:rPr>
                <w:rFonts w:asciiTheme="majorBidi" w:hAnsiTheme="majorBidi" w:cstheme="majorBidi"/>
                <w:b/>
                <w:bCs/>
                <w:color w:val="002060"/>
                <w:sz w:val="28"/>
                <w:szCs w:val="28"/>
              </w:rPr>
            </w:pPr>
            <w:hyperlink r:id="rId1" w:history="1">
              <w:r w:rsidR="00B555A9" w:rsidRPr="00E93978">
                <w:rPr>
                  <w:rStyle w:val="Lienhypertexte"/>
                  <w:rFonts w:asciiTheme="majorBidi" w:eastAsiaTheme="majorEastAsia" w:hAnsiTheme="majorBidi"/>
                  <w:b/>
                  <w:bCs/>
                  <w:color w:val="262626" w:themeColor="text1" w:themeTint="D9"/>
                  <w:sz w:val="28"/>
                  <w:szCs w:val="28"/>
                </w:rPr>
                <w:t>http://bibliotheque-islamique-coran-sunna.over-blog.com/</w:t>
              </w:r>
              <w:r w:rsidRPr="009B2756">
                <w:rPr>
                  <w:rStyle w:val="Lienhypertexte"/>
                  <w:rFonts w:asciiTheme="majorBidi" w:eastAsiaTheme="majorEastAsia" w:hAnsiTheme="majorBidi" w:cstheme="majorBidi"/>
                  <w:b/>
                  <w:bCs/>
                  <w:color w:val="262626" w:themeColor="text1" w:themeTint="D9"/>
                  <w:sz w:val="28"/>
                  <w:szCs w:val="28"/>
                  <w:lang w:eastAsia="zh-TW"/>
                </w:rPr>
                <w:pict>
                  <v:shapetype id="_x0000_t32" coordsize="21600,21600" o:spt="32" o:oned="t" path="m,l21600,21600e" filled="f">
                    <v:path arrowok="t" fillok="f" o:connecttype="none"/>
                    <o:lock v:ext="edit" shapetype="t"/>
                  </v:shapetype>
                  <v:shape id="_x0000_s5121" type="#_x0000_t32" style="position:absolute;left:0;text-align:left;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p w:rsidR="00B555A9" w:rsidRDefault="009B2756" w:rsidP="00B555A9">
        <w:pPr>
          <w:pStyle w:val="Pieddepage"/>
          <w:tabs>
            <w:tab w:val="clear" w:pos="4536"/>
            <w:tab w:val="clear" w:pos="9072"/>
            <w:tab w:val="left" w:pos="1857"/>
          </w:tabs>
        </w:pPr>
        <w:r>
          <w:rPr>
            <w:noProof/>
            <w:lang w:eastAsia="zh-TW"/>
          </w:rPr>
          <w:pict>
            <v:group id="_x0000_s5122" style="position:absolute;margin-left:0;margin-top:0;width:611.15pt;height:15pt;z-index:251661312;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5123" type="#_x0000_t202" style="position:absolute;left:10803;top:14982;width:659;height:288" fillcolor="white [3201]" strokecolor="#b2a1c7 [1943]" strokeweight="1pt">
                <v:fill color2="#ccc0d9 [1303]" focusposition="1" focussize="" focus="100%" type="gradient"/>
                <v:shadow type="perspective" color="#3f3151 [1607]" opacity=".5" offset="1pt" offset2="-3pt"/>
                <v:textbox style="mso-next-textbox:#_x0000_s5123" inset="0,0,0,0">
                  <w:txbxContent>
                    <w:p w:rsidR="00B555A9" w:rsidRPr="004E7B3F" w:rsidRDefault="009B2756" w:rsidP="00B555A9">
                      <w:pPr>
                        <w:jc w:val="center"/>
                        <w:rPr>
                          <w:b/>
                          <w:bCs/>
                        </w:rPr>
                      </w:pPr>
                      <w:r w:rsidRPr="004E7B3F">
                        <w:rPr>
                          <w:b/>
                          <w:bCs/>
                        </w:rPr>
                        <w:fldChar w:fldCharType="begin"/>
                      </w:r>
                      <w:r w:rsidR="00B555A9" w:rsidRPr="004E7B3F">
                        <w:rPr>
                          <w:b/>
                          <w:bCs/>
                        </w:rPr>
                        <w:instrText xml:space="preserve"> PAGE    \* MERGEFORMAT </w:instrText>
                      </w:r>
                      <w:r w:rsidRPr="004E7B3F">
                        <w:rPr>
                          <w:b/>
                          <w:bCs/>
                        </w:rPr>
                        <w:fldChar w:fldCharType="separate"/>
                      </w:r>
                      <w:r w:rsidR="00AF6C8D">
                        <w:rPr>
                          <w:b/>
                          <w:bCs/>
                          <w:noProof/>
                        </w:rPr>
                        <w:t>3</w:t>
                      </w:r>
                      <w:r w:rsidRPr="004E7B3F">
                        <w:rPr>
                          <w:b/>
                          <w:bCs/>
                        </w:rPr>
                        <w:fldChar w:fldCharType="end"/>
                      </w:r>
                    </w:p>
                  </w:txbxContent>
                </v:textbox>
              </v:shape>
              <v:group id="_x0000_s5124"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5125" type="#_x0000_t34" style="position:absolute;left:-8;top:14978;width:1260;height:230;flip:y" o:connectortype="elbow" adj=",1024457,257" strokecolor="#b2a1c7 [1943]" strokeweight="1pt">
                  <v:shadow type="perspective" color="#3f3151 [1607]" opacity=".5" offset="1pt" offset2="-3pt"/>
                </v:shape>
                <v:shape id="_x0000_s5126" type="#_x0000_t34" style="position:absolute;left:1252;top:14978;width:10995;height:230;rotation:180" o:connectortype="elbow" adj="20904,-1024457,-24046" strokecolor="#b2a1c7 [1943]" strokeweight="1pt">
                  <v:shadow type="perspective" color="#3f3151 [1607]" opacity=".5" offset="1pt" offset2="-3pt"/>
                </v:shape>
              </v:group>
              <w10:wrap anchorx="page" anchory="page"/>
            </v:group>
          </w:pict>
        </w:r>
      </w:p>
    </w:sdtContent>
  </w:sdt>
  <w:p w:rsidR="00B555A9" w:rsidRDefault="00B555A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07C" w:rsidRDefault="0018007C" w:rsidP="00B555A9">
      <w:pPr>
        <w:spacing w:after="0" w:line="240" w:lineRule="auto"/>
      </w:pPr>
      <w:r>
        <w:separator/>
      </w:r>
    </w:p>
  </w:footnote>
  <w:footnote w:type="continuationSeparator" w:id="0">
    <w:p w:rsidR="0018007C" w:rsidRDefault="0018007C" w:rsidP="00B555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72EB6"/>
    <w:multiLevelType w:val="hybridMultilevel"/>
    <w:tmpl w:val="63BC7CB6"/>
    <w:lvl w:ilvl="0" w:tplc="E38C37C6">
      <w:start w:val="1"/>
      <w:numFmt w:val="bullet"/>
      <w:lvlText w:val=""/>
      <w:lvlJc w:val="left"/>
      <w:pPr>
        <w:ind w:left="720" w:hanging="360"/>
      </w:pPr>
      <w:rPr>
        <w:rFonts w:ascii="Wingdings" w:hAnsi="Wingdings" w:hint="default"/>
        <w:color w:val="00B050"/>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characterSpacingControl w:val="doNotCompress"/>
  <w:hdrShapeDefaults>
    <o:shapedefaults v:ext="edit" spidmax="8194"/>
    <o:shapelayout v:ext="edit">
      <o:idmap v:ext="edit" data="5"/>
      <o:rules v:ext="edit">
        <o:r id="V:Rule4" type="connector" idref="#_x0000_s5126"/>
        <o:r id="V:Rule5" type="connector" idref="#_x0000_s5121"/>
        <o:r id="V:Rule6" type="connector" idref="#_x0000_s5125"/>
      </o:rules>
    </o:shapelayout>
  </w:hdrShapeDefaults>
  <w:footnotePr>
    <w:footnote w:id="-1"/>
    <w:footnote w:id="0"/>
  </w:footnotePr>
  <w:endnotePr>
    <w:endnote w:id="-1"/>
    <w:endnote w:id="0"/>
  </w:endnotePr>
  <w:compat/>
  <w:rsids>
    <w:rsidRoot w:val="0023419C"/>
    <w:rsid w:val="00044B3B"/>
    <w:rsid w:val="000C0174"/>
    <w:rsid w:val="00107DEC"/>
    <w:rsid w:val="00155319"/>
    <w:rsid w:val="0018007C"/>
    <w:rsid w:val="001C28F7"/>
    <w:rsid w:val="0023419C"/>
    <w:rsid w:val="00244602"/>
    <w:rsid w:val="002852C3"/>
    <w:rsid w:val="00300C8F"/>
    <w:rsid w:val="00376300"/>
    <w:rsid w:val="003C1DFB"/>
    <w:rsid w:val="003D3DCC"/>
    <w:rsid w:val="00401A2D"/>
    <w:rsid w:val="00431295"/>
    <w:rsid w:val="00463B17"/>
    <w:rsid w:val="004B08AB"/>
    <w:rsid w:val="004C3926"/>
    <w:rsid w:val="00527443"/>
    <w:rsid w:val="00574E95"/>
    <w:rsid w:val="00584A92"/>
    <w:rsid w:val="005C59F8"/>
    <w:rsid w:val="005C627F"/>
    <w:rsid w:val="00610866"/>
    <w:rsid w:val="00616207"/>
    <w:rsid w:val="00633992"/>
    <w:rsid w:val="00704369"/>
    <w:rsid w:val="00741238"/>
    <w:rsid w:val="00762C54"/>
    <w:rsid w:val="00764046"/>
    <w:rsid w:val="0079737A"/>
    <w:rsid w:val="007A55E2"/>
    <w:rsid w:val="007F3759"/>
    <w:rsid w:val="007F5F17"/>
    <w:rsid w:val="008514F4"/>
    <w:rsid w:val="008C115B"/>
    <w:rsid w:val="00932B9E"/>
    <w:rsid w:val="00937064"/>
    <w:rsid w:val="009912A1"/>
    <w:rsid w:val="00994B1C"/>
    <w:rsid w:val="009965BA"/>
    <w:rsid w:val="009B2756"/>
    <w:rsid w:val="00AB4083"/>
    <w:rsid w:val="00AF6C8D"/>
    <w:rsid w:val="00B1200F"/>
    <w:rsid w:val="00B555A9"/>
    <w:rsid w:val="00BB0B50"/>
    <w:rsid w:val="00BB4848"/>
    <w:rsid w:val="00BD7CC8"/>
    <w:rsid w:val="00BF73AF"/>
    <w:rsid w:val="00C53C52"/>
    <w:rsid w:val="00C56B86"/>
    <w:rsid w:val="00CD4EBD"/>
    <w:rsid w:val="00D15EBD"/>
    <w:rsid w:val="00D21467"/>
    <w:rsid w:val="00E615B4"/>
    <w:rsid w:val="00ED292B"/>
    <w:rsid w:val="00ED5324"/>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324"/>
  </w:style>
  <w:style w:type="paragraph" w:styleId="Titre1">
    <w:name w:val="heading 1"/>
    <w:basedOn w:val="Normal"/>
    <w:next w:val="Normal"/>
    <w:link w:val="Titre1Car"/>
    <w:uiPriority w:val="9"/>
    <w:qFormat/>
    <w:rsid w:val="00BB0B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B50"/>
    <w:rPr>
      <w:rFonts w:asciiTheme="majorHAnsi" w:eastAsiaTheme="majorEastAsia" w:hAnsiTheme="majorHAnsi" w:cstheme="majorBidi"/>
      <w:b/>
      <w:bCs/>
      <w:color w:val="365F91" w:themeColor="accent1" w:themeShade="BF"/>
      <w:sz w:val="28"/>
      <w:szCs w:val="28"/>
    </w:rPr>
  </w:style>
  <w:style w:type="character" w:styleId="Accentuation">
    <w:name w:val="Emphasis"/>
    <w:basedOn w:val="Policepardfaut"/>
    <w:uiPriority w:val="20"/>
    <w:qFormat/>
    <w:rsid w:val="00BB0B50"/>
    <w:rPr>
      <w:i/>
      <w:iCs/>
    </w:rPr>
  </w:style>
  <w:style w:type="paragraph" w:styleId="Sansinterligne">
    <w:name w:val="No Spacing"/>
    <w:link w:val="SansinterligneCar"/>
    <w:uiPriority w:val="1"/>
    <w:qFormat/>
    <w:rsid w:val="00B555A9"/>
    <w:pPr>
      <w:spacing w:after="0" w:line="240" w:lineRule="auto"/>
    </w:pPr>
    <w:rPr>
      <w:rFonts w:ascii="Times New Roman" w:hAnsi="Times New Roman"/>
      <w:sz w:val="24"/>
    </w:rPr>
  </w:style>
  <w:style w:type="paragraph" w:styleId="Titre">
    <w:name w:val="Title"/>
    <w:basedOn w:val="Normal"/>
    <w:link w:val="TitreCar"/>
    <w:uiPriority w:val="10"/>
    <w:qFormat/>
    <w:rsid w:val="0023419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Car">
    <w:name w:val="Titre Car"/>
    <w:basedOn w:val="Policepardfaut"/>
    <w:link w:val="Titre"/>
    <w:uiPriority w:val="10"/>
    <w:rsid w:val="0023419C"/>
    <w:rPr>
      <w:rFonts w:ascii="Times New Roman" w:eastAsia="Times New Roman" w:hAnsi="Times New Roman" w:cs="Times New Roman"/>
      <w:sz w:val="24"/>
      <w:szCs w:val="24"/>
      <w:lang w:eastAsia="fr-FR"/>
    </w:rPr>
  </w:style>
  <w:style w:type="character" w:styleId="lev">
    <w:name w:val="Strong"/>
    <w:basedOn w:val="Policepardfaut"/>
    <w:uiPriority w:val="22"/>
    <w:qFormat/>
    <w:rsid w:val="0023419C"/>
    <w:rPr>
      <w:b/>
      <w:bCs/>
    </w:rPr>
  </w:style>
  <w:style w:type="paragraph" w:styleId="En-tte">
    <w:name w:val="header"/>
    <w:basedOn w:val="Normal"/>
    <w:link w:val="En-tteCar"/>
    <w:uiPriority w:val="99"/>
    <w:semiHidden/>
    <w:unhideWhenUsed/>
    <w:rsid w:val="00B555A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555A9"/>
  </w:style>
  <w:style w:type="paragraph" w:styleId="Pieddepage">
    <w:name w:val="footer"/>
    <w:basedOn w:val="Normal"/>
    <w:link w:val="PieddepageCar"/>
    <w:uiPriority w:val="99"/>
    <w:unhideWhenUsed/>
    <w:rsid w:val="00B555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55A9"/>
  </w:style>
  <w:style w:type="character" w:styleId="Lienhypertexte">
    <w:name w:val="Hyperlink"/>
    <w:basedOn w:val="Policepardfaut"/>
    <w:uiPriority w:val="99"/>
    <w:semiHidden/>
    <w:unhideWhenUsed/>
    <w:rsid w:val="00B555A9"/>
    <w:rPr>
      <w:color w:val="0000FF"/>
      <w:u w:val="single"/>
    </w:rPr>
  </w:style>
  <w:style w:type="paragraph" w:styleId="Textedebulles">
    <w:name w:val="Balloon Text"/>
    <w:basedOn w:val="Normal"/>
    <w:link w:val="TextedebullesCar"/>
    <w:uiPriority w:val="99"/>
    <w:semiHidden/>
    <w:unhideWhenUsed/>
    <w:rsid w:val="00B555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55A9"/>
    <w:rPr>
      <w:rFonts w:ascii="Tahoma" w:hAnsi="Tahoma" w:cs="Tahoma"/>
      <w:sz w:val="16"/>
      <w:szCs w:val="16"/>
    </w:rPr>
  </w:style>
  <w:style w:type="character" w:customStyle="1" w:styleId="SansinterligneCar">
    <w:name w:val="Sans interligne Car"/>
    <w:basedOn w:val="Policepardfaut"/>
    <w:link w:val="Sansinterligne"/>
    <w:uiPriority w:val="1"/>
    <w:rsid w:val="00633992"/>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6511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529</Words>
  <Characters>2911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7</cp:revision>
  <cp:lastPrinted>2011-05-07T12:24:00Z</cp:lastPrinted>
  <dcterms:created xsi:type="dcterms:W3CDTF">2011-03-08T00:44:00Z</dcterms:created>
  <dcterms:modified xsi:type="dcterms:W3CDTF">2011-05-07T12:24:00Z</dcterms:modified>
</cp:coreProperties>
</file>