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B5" w:rsidRDefault="007570B5" w:rsidP="00C21A23">
      <w:pPr>
        <w:pStyle w:val="Sansinterligne"/>
        <w:jc w:val="center"/>
        <w:rPr>
          <w:rFonts w:asciiTheme="majorBidi" w:hAnsiTheme="majorBidi" w:cstheme="majorBidi"/>
          <w:b/>
          <w:bCs/>
          <w:sz w:val="52"/>
          <w:szCs w:val="52"/>
        </w:rPr>
      </w:pPr>
      <w:r>
        <w:rPr>
          <w:rFonts w:asciiTheme="majorBidi" w:hAnsiTheme="majorBidi" w:cstheme="majorBidi"/>
          <w:b/>
          <w:bCs/>
          <w:noProof/>
          <w:sz w:val="52"/>
          <w:szCs w:val="52"/>
          <w:lang w:eastAsia="fr-FR"/>
        </w:rPr>
        <w:drawing>
          <wp:anchor distT="0" distB="0" distL="114300" distR="114300" simplePos="0" relativeHeight="251658240" behindDoc="1" locked="0" layoutInCell="1" allowOverlap="1">
            <wp:simplePos x="0" y="0"/>
            <wp:positionH relativeFrom="column">
              <wp:posOffset>-928370</wp:posOffset>
            </wp:positionH>
            <wp:positionV relativeFrom="paragraph">
              <wp:posOffset>-923290</wp:posOffset>
            </wp:positionV>
            <wp:extent cx="7608570" cy="10779760"/>
            <wp:effectExtent l="19050" t="0" r="0" b="0"/>
            <wp:wrapNone/>
            <wp:docPr id="2" name="Imag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rcRect b="13829"/>
                    <a:stretch>
                      <a:fillRect/>
                    </a:stretch>
                  </pic:blipFill>
                  <pic:spPr>
                    <a:xfrm>
                      <a:off x="0" y="0"/>
                      <a:ext cx="7608570" cy="10779760"/>
                    </a:xfrm>
                    <a:prstGeom prst="rect">
                      <a:avLst/>
                    </a:prstGeom>
                  </pic:spPr>
                </pic:pic>
              </a:graphicData>
            </a:graphic>
          </wp:anchor>
        </w:drawing>
      </w: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Pr="007570B5" w:rsidRDefault="007570B5" w:rsidP="007570B5">
      <w:pPr>
        <w:pStyle w:val="Sansinterligne"/>
        <w:ind w:left="-709" w:right="-1134"/>
        <w:jc w:val="center"/>
        <w:rPr>
          <w:rFonts w:asciiTheme="majorBidi" w:hAnsiTheme="majorBidi" w:cstheme="majorBidi"/>
          <w:b/>
          <w:bCs/>
          <w:color w:val="FF0000"/>
          <w:sz w:val="96"/>
          <w:szCs w:val="96"/>
        </w:rPr>
      </w:pPr>
      <w:r w:rsidRPr="007570B5">
        <w:rPr>
          <w:rFonts w:asciiTheme="majorBidi" w:hAnsiTheme="majorBidi" w:cstheme="majorBidi"/>
          <w:b/>
          <w:bCs/>
          <w:color w:val="FF0000"/>
          <w:sz w:val="96"/>
          <w:szCs w:val="96"/>
        </w:rPr>
        <w:t>La signification de l'</w:t>
      </w:r>
      <w:proofErr w:type="spellStart"/>
      <w:r w:rsidRPr="007570B5">
        <w:rPr>
          <w:rFonts w:asciiTheme="majorBidi" w:hAnsiTheme="majorBidi" w:cstheme="majorBidi"/>
          <w:b/>
          <w:bCs/>
          <w:color w:val="FF0000"/>
          <w:sz w:val="96"/>
          <w:szCs w:val="96"/>
        </w:rPr>
        <w:t>Istiwâ</w:t>
      </w:r>
      <w:proofErr w:type="spellEnd"/>
      <w:r w:rsidRPr="007570B5">
        <w:rPr>
          <w:rFonts w:asciiTheme="majorBidi" w:hAnsiTheme="majorBidi" w:cstheme="majorBidi"/>
          <w:b/>
          <w:bCs/>
          <w:color w:val="FF0000"/>
          <w:sz w:val="96"/>
          <w:szCs w:val="96"/>
        </w:rPr>
        <w:t>’</w:t>
      </w:r>
    </w:p>
    <w:p w:rsidR="007570B5" w:rsidRDefault="007570B5" w:rsidP="00C21A23">
      <w:pPr>
        <w:pStyle w:val="Sansinterligne"/>
        <w:jc w:val="center"/>
        <w:rPr>
          <w:rFonts w:asciiTheme="majorBidi" w:hAnsiTheme="majorBidi" w:cstheme="majorBidi"/>
          <w:b/>
          <w:bCs/>
          <w:sz w:val="52"/>
          <w:szCs w:val="52"/>
        </w:rPr>
      </w:pPr>
    </w:p>
    <w:p w:rsidR="007570B5" w:rsidRDefault="007570B5" w:rsidP="007570B5">
      <w:pPr>
        <w:pStyle w:val="Sansinterligne"/>
        <w:rPr>
          <w:rFonts w:asciiTheme="majorBidi" w:hAnsiTheme="majorBidi" w:cstheme="majorBidi"/>
          <w:b/>
          <w:bCs/>
          <w:sz w:val="52"/>
          <w:szCs w:val="52"/>
        </w:rPr>
      </w:pPr>
    </w:p>
    <w:p w:rsidR="007570B5" w:rsidRDefault="007570B5" w:rsidP="007570B5">
      <w:pPr>
        <w:pStyle w:val="Sansinterligne"/>
        <w:rPr>
          <w:rFonts w:asciiTheme="majorBidi" w:hAnsiTheme="majorBidi" w:cstheme="majorBidi"/>
          <w:szCs w:val="24"/>
        </w:rPr>
      </w:pP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Default="007570B5" w:rsidP="00C21A23">
      <w:pPr>
        <w:pStyle w:val="Sansinterligne"/>
        <w:jc w:val="center"/>
        <w:rPr>
          <w:rFonts w:asciiTheme="majorBidi" w:hAnsiTheme="majorBidi" w:cstheme="majorBidi"/>
          <w:b/>
          <w:bCs/>
          <w:sz w:val="52"/>
          <w:szCs w:val="52"/>
        </w:rPr>
      </w:pPr>
    </w:p>
    <w:p w:rsidR="007570B5" w:rsidRPr="007570B5" w:rsidRDefault="007570B5" w:rsidP="000C1A7D">
      <w:pPr>
        <w:pStyle w:val="Sansinterligne"/>
        <w:jc w:val="center"/>
        <w:rPr>
          <w:rFonts w:asciiTheme="majorBidi" w:hAnsiTheme="majorBidi" w:cstheme="majorBidi"/>
          <w:b/>
          <w:bCs/>
          <w:i/>
          <w:iCs/>
          <w:color w:val="DBE5F1" w:themeColor="accent1" w:themeTint="33"/>
          <w:sz w:val="44"/>
          <w:szCs w:val="44"/>
        </w:rPr>
      </w:pPr>
      <w:r w:rsidRPr="007570B5">
        <w:rPr>
          <w:rFonts w:asciiTheme="majorBidi" w:hAnsiTheme="majorBidi" w:cstheme="majorBidi"/>
          <w:b/>
          <w:bCs/>
          <w:i/>
          <w:iCs/>
          <w:color w:val="DBE5F1" w:themeColor="accent1" w:themeTint="33"/>
          <w:sz w:val="44"/>
          <w:szCs w:val="44"/>
        </w:rPr>
        <w:t>Par l’</w:t>
      </w:r>
      <w:r w:rsidR="000C1A7D">
        <w:rPr>
          <w:rFonts w:asciiTheme="majorBidi" w:hAnsiTheme="majorBidi" w:cstheme="majorBidi"/>
          <w:b/>
          <w:bCs/>
          <w:i/>
          <w:iCs/>
          <w:color w:val="DBE5F1" w:themeColor="accent1" w:themeTint="33"/>
          <w:sz w:val="44"/>
          <w:szCs w:val="44"/>
        </w:rPr>
        <w:t>I</w:t>
      </w:r>
      <w:r w:rsidRPr="007570B5">
        <w:rPr>
          <w:rFonts w:asciiTheme="majorBidi" w:hAnsiTheme="majorBidi" w:cstheme="majorBidi"/>
          <w:b/>
          <w:bCs/>
          <w:i/>
          <w:iCs/>
          <w:color w:val="DBE5F1" w:themeColor="accent1" w:themeTint="33"/>
          <w:sz w:val="44"/>
          <w:szCs w:val="44"/>
        </w:rPr>
        <w:t>m</w:t>
      </w:r>
      <w:r w:rsidR="000C1A7D">
        <w:rPr>
          <w:rFonts w:asciiTheme="majorBidi" w:hAnsiTheme="majorBidi" w:cstheme="majorBidi"/>
          <w:b/>
          <w:bCs/>
          <w:i/>
          <w:iCs/>
          <w:color w:val="DBE5F1" w:themeColor="accent1" w:themeTint="33"/>
          <w:sz w:val="44"/>
          <w:szCs w:val="44"/>
        </w:rPr>
        <w:t>â</w:t>
      </w:r>
      <w:r w:rsidRPr="007570B5">
        <w:rPr>
          <w:rFonts w:asciiTheme="majorBidi" w:hAnsiTheme="majorBidi" w:cstheme="majorBidi"/>
          <w:b/>
          <w:bCs/>
          <w:i/>
          <w:iCs/>
          <w:color w:val="DBE5F1" w:themeColor="accent1" w:themeTint="33"/>
          <w:sz w:val="44"/>
          <w:szCs w:val="44"/>
        </w:rPr>
        <w:t>m Ibn ‘</w:t>
      </w:r>
      <w:proofErr w:type="spellStart"/>
      <w:r w:rsidRPr="007570B5">
        <w:rPr>
          <w:rFonts w:asciiTheme="majorBidi" w:hAnsiTheme="majorBidi" w:cstheme="majorBidi"/>
          <w:b/>
          <w:bCs/>
          <w:i/>
          <w:iCs/>
          <w:color w:val="DBE5F1" w:themeColor="accent1" w:themeTint="33"/>
          <w:sz w:val="44"/>
          <w:szCs w:val="44"/>
        </w:rPr>
        <w:t>Abd</w:t>
      </w:r>
      <w:proofErr w:type="spellEnd"/>
      <w:r w:rsidRPr="007570B5">
        <w:rPr>
          <w:rFonts w:asciiTheme="majorBidi" w:hAnsiTheme="majorBidi" w:cstheme="majorBidi"/>
          <w:b/>
          <w:bCs/>
          <w:i/>
          <w:iCs/>
          <w:color w:val="DBE5F1" w:themeColor="accent1" w:themeTint="33"/>
          <w:sz w:val="44"/>
          <w:szCs w:val="44"/>
        </w:rPr>
        <w:t xml:space="preserve"> Al-Barr</w:t>
      </w:r>
    </w:p>
    <w:p w:rsidR="007570B5" w:rsidRPr="00C21A23" w:rsidRDefault="007570B5" w:rsidP="00C21A23">
      <w:pPr>
        <w:pStyle w:val="Sansinterligne"/>
        <w:jc w:val="center"/>
        <w:rPr>
          <w:rFonts w:asciiTheme="majorBidi" w:hAnsiTheme="majorBidi" w:cstheme="majorBidi"/>
          <w:b/>
          <w:bCs/>
          <w:i/>
          <w:iCs/>
          <w:sz w:val="44"/>
          <w:szCs w:val="44"/>
        </w:rPr>
      </w:pPr>
    </w:p>
    <w:p w:rsidR="00C21A23" w:rsidRDefault="00C21A23" w:rsidP="00C21A23">
      <w:pPr>
        <w:pStyle w:val="Sansinterligne"/>
        <w:jc w:val="center"/>
        <w:rPr>
          <w:rFonts w:asciiTheme="majorBidi" w:hAnsiTheme="majorBidi" w:cstheme="majorBidi"/>
          <w:szCs w:val="24"/>
        </w:rPr>
      </w:pPr>
      <w:r w:rsidRPr="0087450B">
        <w:rPr>
          <w:rFonts w:asciiTheme="majorBidi" w:hAnsiTheme="majorBidi" w:cstheme="majorBidi"/>
          <w:noProof/>
          <w:szCs w:val="24"/>
          <w:lang w:eastAsia="fr-FR"/>
        </w:rPr>
        <w:lastRenderedPageBreak/>
        <w:drawing>
          <wp:inline distT="0" distB="0" distL="0" distR="0">
            <wp:extent cx="1524000" cy="1209675"/>
            <wp:effectExtent l="19050" t="0" r="0" b="0"/>
            <wp:docPr id="1" name="Image 3" descr="bismilla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4.jpg"/>
                    <pic:cNvPicPr/>
                  </pic:nvPicPr>
                  <pic:blipFill>
                    <a:blip r:embed="rId8" cstate="print"/>
                    <a:stretch>
                      <a:fillRect/>
                    </a:stretch>
                  </pic:blipFill>
                  <pic:spPr>
                    <a:xfrm>
                      <a:off x="0" y="0"/>
                      <a:ext cx="1524000" cy="1209675"/>
                    </a:xfrm>
                    <a:prstGeom prst="rect">
                      <a:avLst/>
                    </a:prstGeom>
                  </pic:spPr>
                </pic:pic>
              </a:graphicData>
            </a:graphic>
          </wp:inline>
        </w:drawing>
      </w:r>
    </w:p>
    <w:p w:rsidR="00C21A23" w:rsidRDefault="00C21A23" w:rsidP="00C21A23">
      <w:pPr>
        <w:pStyle w:val="Sansinterligne"/>
        <w:jc w:val="center"/>
        <w:rPr>
          <w:rFonts w:asciiTheme="majorBidi" w:hAnsiTheme="majorBidi" w:cstheme="majorBidi"/>
          <w:szCs w:val="24"/>
        </w:rPr>
      </w:pPr>
    </w:p>
    <w:p w:rsidR="00C21A23" w:rsidRPr="0087450B" w:rsidRDefault="00C21A23" w:rsidP="00C21A23">
      <w:pPr>
        <w:pStyle w:val="Sansinterligne"/>
        <w:rPr>
          <w:rFonts w:asciiTheme="majorBidi" w:hAnsiTheme="majorBidi" w:cstheme="majorBidi"/>
          <w:b/>
          <w:bCs/>
          <w:color w:val="0070C0"/>
          <w:szCs w:val="24"/>
        </w:rPr>
      </w:pPr>
      <w:r w:rsidRPr="0087450B">
        <w:rPr>
          <w:rFonts w:asciiTheme="majorBidi" w:hAnsiTheme="majorBidi" w:cstheme="majorBidi"/>
          <w:szCs w:val="24"/>
        </w:rPr>
        <w:t xml:space="preserve">D'après </w:t>
      </w:r>
      <w:proofErr w:type="spellStart"/>
      <w:r w:rsidRPr="0087450B">
        <w:rPr>
          <w:rFonts w:asciiTheme="majorBidi" w:hAnsiTheme="majorBidi" w:cstheme="majorBidi"/>
          <w:szCs w:val="24"/>
        </w:rPr>
        <w:t>Aboû</w:t>
      </w:r>
      <w:proofErr w:type="spellEnd"/>
      <w:r w:rsidRPr="0087450B">
        <w:rPr>
          <w:rFonts w:asciiTheme="majorBidi" w:hAnsiTheme="majorBidi" w:cstheme="majorBidi"/>
          <w:szCs w:val="24"/>
        </w:rPr>
        <w:t xml:space="preserve"> </w:t>
      </w:r>
      <w:proofErr w:type="spellStart"/>
      <w:r w:rsidRPr="0087450B">
        <w:rPr>
          <w:rFonts w:asciiTheme="majorBidi" w:hAnsiTheme="majorBidi" w:cstheme="majorBidi"/>
          <w:szCs w:val="24"/>
        </w:rPr>
        <w:t>Hourayra</w:t>
      </w:r>
      <w:proofErr w:type="spellEnd"/>
      <w:r w:rsidRPr="0087450B">
        <w:rPr>
          <w:rFonts w:asciiTheme="majorBidi" w:hAnsiTheme="majorBidi" w:cstheme="majorBidi"/>
          <w:szCs w:val="24"/>
        </w:rPr>
        <w:t xml:space="preserve">, 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Pr="0087450B">
        <w:rPr>
          <w:rFonts w:asciiTheme="majorBidi" w:hAnsiTheme="majorBidi" w:cstheme="majorBidi"/>
          <w:szCs w:val="24"/>
        </w:rPr>
        <w:t xml:space="preserve"> a dit : « </w:t>
      </w:r>
      <w:r w:rsidRPr="0087450B">
        <w:rPr>
          <w:rFonts w:asciiTheme="majorBidi" w:hAnsiTheme="majorBidi" w:cstheme="majorBidi"/>
          <w:b/>
          <w:bCs/>
          <w:color w:val="0070C0"/>
          <w:szCs w:val="24"/>
        </w:rPr>
        <w:t>Notre Seigneur descend chaque nuit au ciel le plus bas dans le dernier t</w:t>
      </w:r>
      <w:r>
        <w:rPr>
          <w:rFonts w:asciiTheme="majorBidi" w:hAnsiTheme="majorBidi" w:cstheme="majorBidi"/>
          <w:b/>
          <w:bCs/>
          <w:color w:val="0070C0"/>
          <w:szCs w:val="24"/>
        </w:rPr>
        <w:t>iers de la nuit reste et dit : « Y</w:t>
      </w:r>
      <w:r w:rsidRPr="0087450B">
        <w:rPr>
          <w:rFonts w:asciiTheme="majorBidi" w:hAnsiTheme="majorBidi" w:cstheme="majorBidi"/>
          <w:b/>
          <w:bCs/>
          <w:color w:val="0070C0"/>
          <w:szCs w:val="24"/>
        </w:rPr>
        <w:t xml:space="preserve"> a-t-il quelqu’un qui M’appelle que Je lui réponde ? </w:t>
      </w:r>
      <w:r>
        <w:rPr>
          <w:rFonts w:asciiTheme="majorBidi" w:hAnsiTheme="majorBidi" w:cstheme="majorBidi"/>
          <w:b/>
          <w:bCs/>
          <w:color w:val="0070C0"/>
          <w:szCs w:val="24"/>
        </w:rPr>
        <w:t>Y</w:t>
      </w:r>
      <w:r w:rsidRPr="0087450B">
        <w:rPr>
          <w:rFonts w:asciiTheme="majorBidi" w:hAnsiTheme="majorBidi" w:cstheme="majorBidi"/>
          <w:b/>
          <w:bCs/>
          <w:color w:val="0070C0"/>
          <w:szCs w:val="24"/>
        </w:rPr>
        <w:t xml:space="preserve"> a-t-il quelqu’un qui Me demande que je lui donne ?</w:t>
      </w:r>
      <w:r>
        <w:rPr>
          <w:rFonts w:asciiTheme="majorBidi" w:hAnsiTheme="majorBidi" w:cstheme="majorBidi"/>
          <w:b/>
          <w:bCs/>
          <w:color w:val="0070C0"/>
          <w:szCs w:val="24"/>
        </w:rPr>
        <w:t> ».</w:t>
      </w:r>
      <w:r w:rsidRPr="0087450B">
        <w:rPr>
          <w:rFonts w:asciiTheme="majorBidi" w:hAnsiTheme="majorBidi" w:cstheme="majorBidi"/>
          <w:szCs w:val="24"/>
        </w:rPr>
        <w:t xml:space="preserve"> » </w:t>
      </w:r>
    </w:p>
    <w:p w:rsidR="00C21A23" w:rsidRPr="0087450B" w:rsidRDefault="00C21A23" w:rsidP="00C21A23">
      <w:pPr>
        <w:pStyle w:val="Sansinterligne"/>
        <w:rPr>
          <w:rFonts w:asciiTheme="majorBidi" w:hAnsiTheme="majorBidi" w:cstheme="majorBidi"/>
          <w:szCs w:val="24"/>
        </w:rPr>
      </w:pPr>
    </w:p>
    <w:p w:rsidR="00C21A23" w:rsidRPr="0087450B" w:rsidRDefault="00C21A23" w:rsidP="00C21A23">
      <w:pPr>
        <w:pStyle w:val="Sansinterligne"/>
        <w:rPr>
          <w:rFonts w:asciiTheme="majorBidi" w:hAnsiTheme="majorBidi" w:cstheme="majorBidi"/>
          <w:szCs w:val="24"/>
        </w:rPr>
      </w:pPr>
      <w:r w:rsidRPr="0087450B">
        <w:rPr>
          <w:rFonts w:asciiTheme="majorBidi" w:hAnsiTheme="majorBidi" w:cstheme="majorBidi"/>
          <w:szCs w:val="24"/>
        </w:rPr>
        <w:t xml:space="preserve">Ce </w:t>
      </w:r>
      <w:r w:rsidRPr="0087450B">
        <w:rPr>
          <w:rFonts w:asciiTheme="majorBidi" w:hAnsiTheme="majorBidi" w:cstheme="majorBidi"/>
          <w:szCs w:val="24"/>
          <w:u w:val="single"/>
        </w:rPr>
        <w:t>h</w:t>
      </w:r>
      <w:r w:rsidRPr="0087450B">
        <w:rPr>
          <w:rFonts w:asciiTheme="majorBidi" w:hAnsiTheme="majorBidi" w:cstheme="majorBidi"/>
          <w:szCs w:val="24"/>
        </w:rPr>
        <w:t>adith, du point de vue de la  transmission, a un </w:t>
      </w:r>
      <w:proofErr w:type="spellStart"/>
      <w:r w:rsidRPr="0087450B">
        <w:rPr>
          <w:rFonts w:asciiTheme="majorBidi" w:hAnsiTheme="majorBidi" w:cstheme="majorBidi"/>
          <w:szCs w:val="24"/>
        </w:rPr>
        <w:t>isnad</w:t>
      </w:r>
      <w:proofErr w:type="spellEnd"/>
      <w:r w:rsidRPr="0087450B">
        <w:rPr>
          <w:rFonts w:asciiTheme="majorBidi" w:hAnsiTheme="majorBidi" w:cstheme="majorBidi"/>
          <w:szCs w:val="24"/>
        </w:rPr>
        <w:t xml:space="preserve"> (chaîne de transmission)  authentique, </w:t>
      </w:r>
      <w:proofErr w:type="spellStart"/>
      <w:r w:rsidRPr="0087450B">
        <w:rPr>
          <w:rFonts w:asciiTheme="majorBidi" w:hAnsiTheme="majorBidi" w:cstheme="majorBidi"/>
          <w:szCs w:val="24"/>
        </w:rPr>
        <w:t>Ahl</w:t>
      </w:r>
      <w:proofErr w:type="spellEnd"/>
      <w:r w:rsidRPr="0087450B">
        <w:rPr>
          <w:rFonts w:asciiTheme="majorBidi" w:hAnsiTheme="majorBidi" w:cstheme="majorBidi"/>
          <w:szCs w:val="24"/>
        </w:rPr>
        <w:t xml:space="preserve"> Al-Hadith (les gens du Hadith, les sunnites) ne divergent pas quant à son authenticité... </w:t>
      </w:r>
    </w:p>
    <w:p w:rsidR="00C21A23" w:rsidRPr="0087450B" w:rsidRDefault="00C21A23" w:rsidP="00C21A23">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C21A23" w:rsidRPr="0087450B" w:rsidRDefault="00C21A23" w:rsidP="00C21A23">
      <w:pPr>
        <w:pStyle w:val="Sansinterligne"/>
        <w:rPr>
          <w:rFonts w:asciiTheme="majorBidi" w:hAnsiTheme="majorBidi" w:cstheme="majorBidi"/>
          <w:szCs w:val="24"/>
        </w:rPr>
      </w:pPr>
      <w:r w:rsidRPr="0087450B">
        <w:rPr>
          <w:rFonts w:asciiTheme="majorBidi" w:hAnsiTheme="majorBidi" w:cstheme="majorBidi"/>
          <w:szCs w:val="24"/>
        </w:rPr>
        <w:t>Et c'est une preuve qu'Allah est au-dessus (</w:t>
      </w:r>
      <w:r w:rsidRPr="0087450B">
        <w:rPr>
          <w:rFonts w:asciiTheme="majorBidi" w:hAnsiTheme="majorBidi" w:cstheme="majorBidi"/>
          <w:i/>
          <w:iCs/>
          <w:szCs w:val="24"/>
        </w:rPr>
        <w:t>fi</w:t>
      </w:r>
      <w:r w:rsidRPr="0087450B">
        <w:rPr>
          <w:rFonts w:asciiTheme="majorBidi" w:hAnsiTheme="majorBidi" w:cstheme="majorBidi"/>
          <w:szCs w:val="24"/>
        </w:rPr>
        <w:t>) des cieux, sur (</w:t>
      </w:r>
      <w:r w:rsidRPr="00AB3555">
        <w:rPr>
          <w:rFonts w:asciiTheme="majorBidi" w:hAnsiTheme="majorBidi" w:cstheme="majorBidi"/>
          <w:i/>
          <w:iCs/>
          <w:szCs w:val="24"/>
        </w:rPr>
        <w:t>‘</w:t>
      </w:r>
      <w:proofErr w:type="spellStart"/>
      <w:r w:rsidRPr="00AB3555">
        <w:rPr>
          <w:rFonts w:asciiTheme="majorBidi" w:hAnsiTheme="majorBidi" w:cstheme="majorBidi"/>
          <w:i/>
          <w:iCs/>
          <w:szCs w:val="24"/>
        </w:rPr>
        <w:t>alâ</w:t>
      </w:r>
      <w:proofErr w:type="spellEnd"/>
      <w:r w:rsidRPr="0087450B">
        <w:rPr>
          <w:rFonts w:asciiTheme="majorBidi" w:hAnsiTheme="majorBidi" w:cstheme="majorBidi"/>
          <w:szCs w:val="24"/>
        </w:rPr>
        <w:t>) le Trône, au-dessus (</w:t>
      </w:r>
      <w:proofErr w:type="spellStart"/>
      <w:r w:rsidRPr="00AB3555">
        <w:rPr>
          <w:rFonts w:asciiTheme="majorBidi" w:hAnsiTheme="majorBidi" w:cstheme="majorBidi"/>
          <w:i/>
          <w:iCs/>
          <w:szCs w:val="24"/>
        </w:rPr>
        <w:t>fawqa</w:t>
      </w:r>
      <w:proofErr w:type="spellEnd"/>
      <w:r w:rsidRPr="0087450B">
        <w:rPr>
          <w:rFonts w:asciiTheme="majorBidi" w:hAnsiTheme="majorBidi" w:cstheme="majorBidi"/>
          <w:szCs w:val="24"/>
        </w:rPr>
        <w:t xml:space="preserve">) des sept cieux, comme il est dit par la </w:t>
      </w:r>
      <w:proofErr w:type="spellStart"/>
      <w:r w:rsidRPr="0087450B">
        <w:rPr>
          <w:rFonts w:asciiTheme="majorBidi" w:hAnsiTheme="majorBidi" w:cstheme="majorBidi"/>
          <w:szCs w:val="24"/>
        </w:rPr>
        <w:t>Jama</w:t>
      </w:r>
      <w:r>
        <w:rPr>
          <w:rFonts w:asciiTheme="majorBidi" w:hAnsiTheme="majorBidi" w:cstheme="majorBidi"/>
          <w:szCs w:val="24"/>
        </w:rPr>
        <w:t>‘</w:t>
      </w:r>
      <w:r w:rsidRPr="0087450B">
        <w:rPr>
          <w:rFonts w:asciiTheme="majorBidi" w:hAnsiTheme="majorBidi" w:cstheme="majorBidi"/>
          <w:szCs w:val="24"/>
        </w:rPr>
        <w:t>a</w:t>
      </w:r>
      <w:proofErr w:type="spellEnd"/>
      <w:r w:rsidRPr="0087450B">
        <w:rPr>
          <w:rFonts w:asciiTheme="majorBidi" w:hAnsiTheme="majorBidi" w:cstheme="majorBidi"/>
          <w:szCs w:val="24"/>
        </w:rPr>
        <w:t xml:space="preserve"> (le consensus) et ceci est leur preuve contre les </w:t>
      </w:r>
      <w:proofErr w:type="spellStart"/>
      <w:r w:rsidRPr="0087450B">
        <w:rPr>
          <w:rFonts w:asciiTheme="majorBidi" w:hAnsiTheme="majorBidi" w:cstheme="majorBidi"/>
          <w:szCs w:val="24"/>
        </w:rPr>
        <w:t>mou'tazilites</w:t>
      </w:r>
      <w:proofErr w:type="spellEnd"/>
      <w:r>
        <w:rPr>
          <w:rStyle w:val="Appelnotedebasdep"/>
          <w:rFonts w:asciiTheme="majorBidi" w:hAnsiTheme="majorBidi" w:cstheme="majorBidi"/>
          <w:szCs w:val="24"/>
        </w:rPr>
        <w:footnoteReference w:id="1"/>
      </w:r>
      <w:r w:rsidRPr="0087450B">
        <w:rPr>
          <w:rFonts w:asciiTheme="majorBidi" w:hAnsiTheme="majorBidi" w:cstheme="majorBidi"/>
          <w:szCs w:val="24"/>
        </w:rPr>
        <w:t xml:space="preserve"> (</w:t>
      </w:r>
      <w:proofErr w:type="spellStart"/>
      <w:r w:rsidRPr="00AB3555">
        <w:rPr>
          <w:rFonts w:asciiTheme="majorBidi" w:hAnsiTheme="majorBidi" w:cstheme="majorBidi"/>
          <w:i/>
          <w:iCs/>
          <w:szCs w:val="24"/>
        </w:rPr>
        <w:t>al-mou'tazila</w:t>
      </w:r>
      <w:proofErr w:type="spellEnd"/>
      <w:r w:rsidRPr="0087450B">
        <w:rPr>
          <w:rFonts w:asciiTheme="majorBidi" w:hAnsiTheme="majorBidi" w:cstheme="majorBidi"/>
          <w:szCs w:val="24"/>
        </w:rPr>
        <w:t xml:space="preserve">)  et les </w:t>
      </w:r>
      <w:proofErr w:type="spellStart"/>
      <w:r w:rsidRPr="0087450B">
        <w:rPr>
          <w:rFonts w:asciiTheme="majorBidi" w:hAnsiTheme="majorBidi" w:cstheme="majorBidi"/>
          <w:szCs w:val="24"/>
        </w:rPr>
        <w:t>jahmites</w:t>
      </w:r>
      <w:proofErr w:type="spellEnd"/>
      <w:r>
        <w:rPr>
          <w:rStyle w:val="Appelnotedebasdep"/>
          <w:rFonts w:asciiTheme="majorBidi" w:hAnsiTheme="majorBidi" w:cstheme="majorBidi"/>
          <w:szCs w:val="24"/>
        </w:rPr>
        <w:footnoteReference w:id="2"/>
      </w:r>
      <w:r w:rsidRPr="0087450B">
        <w:rPr>
          <w:rFonts w:asciiTheme="majorBidi" w:hAnsiTheme="majorBidi" w:cstheme="majorBidi"/>
          <w:szCs w:val="24"/>
        </w:rPr>
        <w:t xml:space="preserve"> (</w:t>
      </w:r>
      <w:r w:rsidRPr="00AB3555">
        <w:rPr>
          <w:rFonts w:asciiTheme="majorBidi" w:hAnsiTheme="majorBidi" w:cstheme="majorBidi"/>
          <w:i/>
          <w:iCs/>
          <w:szCs w:val="24"/>
        </w:rPr>
        <w:t>al-</w:t>
      </w:r>
      <w:proofErr w:type="spellStart"/>
      <w:r w:rsidRPr="00AB3555">
        <w:rPr>
          <w:rFonts w:asciiTheme="majorBidi" w:hAnsiTheme="majorBidi" w:cstheme="majorBidi"/>
          <w:i/>
          <w:iCs/>
          <w:szCs w:val="24"/>
        </w:rPr>
        <w:t>jahmiyya</w:t>
      </w:r>
      <w:proofErr w:type="spellEnd"/>
      <w:r w:rsidRPr="0087450B">
        <w:rPr>
          <w:rFonts w:asciiTheme="majorBidi" w:hAnsiTheme="majorBidi" w:cstheme="majorBidi"/>
          <w:szCs w:val="24"/>
        </w:rPr>
        <w:t xml:space="preserve">) qui disent qu’Allah est partout, pas sur le Trône. Et la preuve de ce que les Gens de vérité disent est Sa parole : </w:t>
      </w:r>
    </w:p>
    <w:p w:rsidR="00C21A23" w:rsidRPr="0087450B" w:rsidRDefault="00C21A23" w:rsidP="00C21A23">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C21A23" w:rsidRPr="0087450B" w:rsidRDefault="00C21A23" w:rsidP="00C21A23">
      <w:pPr>
        <w:pStyle w:val="Sansinterligne"/>
        <w:rPr>
          <w:rFonts w:asciiTheme="majorBidi" w:hAnsiTheme="majorBidi" w:cstheme="majorBidi"/>
          <w:szCs w:val="24"/>
        </w:rPr>
      </w:pPr>
      <w:r w:rsidRPr="0087450B">
        <w:rPr>
          <w:rFonts w:asciiTheme="majorBidi" w:hAnsiTheme="majorBidi" w:cstheme="majorBidi"/>
          <w:szCs w:val="24"/>
        </w:rPr>
        <w:t> </w:t>
      </w:r>
    </w:p>
    <w:p w:rsidR="00C21A23"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 </w:t>
      </w:r>
      <w:r w:rsidRPr="00AB3555">
        <w:rPr>
          <w:rFonts w:asciiTheme="majorBidi" w:hAnsiTheme="majorBidi" w:cstheme="majorBidi"/>
          <w:b/>
          <w:bCs/>
          <w:color w:val="FF0000"/>
          <w:szCs w:val="24"/>
        </w:rPr>
        <w:t>Le Tout Miséricordieux s’est établi sur le Trône</w:t>
      </w:r>
      <w:r w:rsidRPr="0087450B">
        <w:rPr>
          <w:rFonts w:asciiTheme="majorBidi" w:hAnsiTheme="majorBidi" w:cstheme="majorBidi"/>
          <w:szCs w:val="24"/>
        </w:rPr>
        <w:t> »</w:t>
      </w:r>
    </w:p>
    <w:p w:rsidR="00C21A23" w:rsidRPr="0087450B" w:rsidRDefault="00C21A23" w:rsidP="00C21A23">
      <w:pPr>
        <w:pStyle w:val="Sansinterligne"/>
        <w:jc w:val="center"/>
        <w:rPr>
          <w:rFonts w:asciiTheme="majorBidi" w:hAnsiTheme="majorBidi" w:cstheme="majorBidi"/>
          <w:szCs w:val="24"/>
        </w:rPr>
      </w:pPr>
      <w:r>
        <w:rPr>
          <w:rFonts w:asciiTheme="majorBidi" w:hAnsiTheme="majorBidi" w:cstheme="majorBidi"/>
          <w:szCs w:val="24"/>
        </w:rPr>
        <w:t>(Sourate 20 -</w:t>
      </w:r>
      <w:r w:rsidRPr="0087450B">
        <w:rPr>
          <w:rFonts w:asciiTheme="majorBidi" w:hAnsiTheme="majorBidi" w:cstheme="majorBidi"/>
          <w:szCs w:val="24"/>
        </w:rPr>
        <w:t xml:space="preserve"> verset 5)</w:t>
      </w:r>
    </w:p>
    <w:p w:rsidR="00C21A23" w:rsidRPr="0087450B" w:rsidRDefault="00C21A23" w:rsidP="00C21A23">
      <w:pPr>
        <w:pStyle w:val="Sansinterligne"/>
        <w:jc w:val="center"/>
        <w:rPr>
          <w:rFonts w:asciiTheme="majorBidi" w:hAnsiTheme="majorBidi" w:cstheme="majorBidi"/>
          <w:szCs w:val="24"/>
        </w:rPr>
      </w:pPr>
    </w:p>
    <w:p w:rsidR="00C21A23"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 </w:t>
      </w:r>
      <w:r w:rsidRPr="00AB3555">
        <w:rPr>
          <w:rFonts w:asciiTheme="majorBidi" w:hAnsiTheme="majorBidi" w:cstheme="majorBidi"/>
          <w:b/>
          <w:bCs/>
          <w:color w:val="FF0000"/>
          <w:szCs w:val="24"/>
        </w:rPr>
        <w:t>Puis Il s’est établi sur le Trône ...</w:t>
      </w:r>
      <w:r w:rsidRPr="0087450B">
        <w:rPr>
          <w:rFonts w:asciiTheme="majorBidi" w:hAnsiTheme="majorBidi" w:cstheme="majorBidi"/>
          <w:szCs w:val="24"/>
        </w:rPr>
        <w:t> »</w:t>
      </w:r>
    </w:p>
    <w:p w:rsidR="00C21A23" w:rsidRPr="0087450B"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w:t>
      </w:r>
      <w:r>
        <w:rPr>
          <w:rFonts w:asciiTheme="majorBidi" w:hAnsiTheme="majorBidi" w:cstheme="majorBidi"/>
          <w:szCs w:val="24"/>
        </w:rPr>
        <w:t xml:space="preserve">Sourate </w:t>
      </w:r>
      <w:r w:rsidRPr="0087450B">
        <w:rPr>
          <w:rFonts w:asciiTheme="majorBidi" w:hAnsiTheme="majorBidi" w:cstheme="majorBidi"/>
          <w:szCs w:val="24"/>
        </w:rPr>
        <w:t>32</w:t>
      </w:r>
      <w:r>
        <w:rPr>
          <w:rFonts w:asciiTheme="majorBidi" w:hAnsiTheme="majorBidi" w:cstheme="majorBidi"/>
          <w:szCs w:val="24"/>
        </w:rPr>
        <w:t xml:space="preserve"> - verset </w:t>
      </w:r>
      <w:r w:rsidRPr="0087450B">
        <w:rPr>
          <w:rFonts w:asciiTheme="majorBidi" w:hAnsiTheme="majorBidi" w:cstheme="majorBidi"/>
          <w:szCs w:val="24"/>
        </w:rPr>
        <w:t>4)</w:t>
      </w:r>
    </w:p>
    <w:p w:rsidR="00C21A23" w:rsidRPr="0087450B" w:rsidRDefault="00C21A23" w:rsidP="00C21A23">
      <w:pPr>
        <w:pStyle w:val="Sansinterligne"/>
        <w:jc w:val="center"/>
        <w:rPr>
          <w:rFonts w:asciiTheme="majorBidi" w:hAnsiTheme="majorBidi" w:cstheme="majorBidi"/>
          <w:szCs w:val="24"/>
        </w:rPr>
      </w:pPr>
    </w:p>
    <w:p w:rsidR="00C21A23"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 xml:space="preserve">«  </w:t>
      </w:r>
      <w:r w:rsidRPr="00AB3555">
        <w:rPr>
          <w:rFonts w:asciiTheme="majorBidi" w:hAnsiTheme="majorBidi" w:cstheme="majorBidi"/>
          <w:b/>
          <w:bCs/>
          <w:color w:val="FF0000"/>
          <w:szCs w:val="24"/>
        </w:rPr>
        <w:t>Puis Il s'est établi sur le ciel qui était fumée</w:t>
      </w:r>
      <w:r w:rsidRPr="0087450B">
        <w:rPr>
          <w:rFonts w:asciiTheme="majorBidi" w:hAnsiTheme="majorBidi" w:cstheme="majorBidi"/>
          <w:szCs w:val="24"/>
        </w:rPr>
        <w:t> »</w:t>
      </w:r>
    </w:p>
    <w:p w:rsidR="00C21A23" w:rsidRPr="0087450B"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w:t>
      </w:r>
      <w:r>
        <w:rPr>
          <w:rFonts w:asciiTheme="majorBidi" w:hAnsiTheme="majorBidi" w:cstheme="majorBidi"/>
          <w:szCs w:val="24"/>
        </w:rPr>
        <w:t xml:space="preserve">Sourate 41- verset </w:t>
      </w:r>
      <w:r w:rsidRPr="0087450B">
        <w:rPr>
          <w:rFonts w:asciiTheme="majorBidi" w:hAnsiTheme="majorBidi" w:cstheme="majorBidi"/>
          <w:szCs w:val="24"/>
        </w:rPr>
        <w:t>11)</w:t>
      </w:r>
    </w:p>
    <w:p w:rsidR="00C21A23" w:rsidRPr="0087450B" w:rsidRDefault="00C21A23" w:rsidP="00C21A23">
      <w:pPr>
        <w:pStyle w:val="Sansinterligne"/>
        <w:jc w:val="center"/>
        <w:rPr>
          <w:rFonts w:asciiTheme="majorBidi" w:hAnsiTheme="majorBidi" w:cstheme="majorBidi"/>
          <w:szCs w:val="24"/>
        </w:rPr>
      </w:pPr>
    </w:p>
    <w:p w:rsidR="00C21A23"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 xml:space="preserve">«  </w:t>
      </w:r>
      <w:proofErr w:type="gramStart"/>
      <w:r w:rsidRPr="00AB3555">
        <w:rPr>
          <w:rFonts w:asciiTheme="majorBidi" w:hAnsiTheme="majorBidi" w:cstheme="majorBidi"/>
          <w:b/>
          <w:bCs/>
          <w:color w:val="FF0000"/>
          <w:szCs w:val="24"/>
        </w:rPr>
        <w:t>elles</w:t>
      </w:r>
      <w:proofErr w:type="gramEnd"/>
      <w:r w:rsidRPr="00AB3555">
        <w:rPr>
          <w:rFonts w:asciiTheme="majorBidi" w:hAnsiTheme="majorBidi" w:cstheme="majorBidi"/>
          <w:b/>
          <w:bCs/>
          <w:color w:val="FF0000"/>
          <w:szCs w:val="24"/>
        </w:rPr>
        <w:t xml:space="preserve"> auraient sûrement cherché une voie (pour atteindre) (</w:t>
      </w:r>
      <w:proofErr w:type="spellStart"/>
      <w:r w:rsidRPr="00AB3555">
        <w:rPr>
          <w:rFonts w:asciiTheme="majorBidi" w:hAnsiTheme="majorBidi" w:cstheme="majorBidi"/>
          <w:b/>
          <w:bCs/>
          <w:color w:val="FF0000"/>
          <w:szCs w:val="24"/>
        </w:rPr>
        <w:t>ila</w:t>
      </w:r>
      <w:proofErr w:type="spellEnd"/>
      <w:r w:rsidRPr="00AB3555">
        <w:rPr>
          <w:rFonts w:asciiTheme="majorBidi" w:hAnsiTheme="majorBidi" w:cstheme="majorBidi"/>
          <w:b/>
          <w:bCs/>
          <w:color w:val="FF0000"/>
          <w:szCs w:val="24"/>
        </w:rPr>
        <w:t>) le Seigneur du Trône</w:t>
      </w:r>
      <w:r w:rsidRPr="0087450B">
        <w:rPr>
          <w:rFonts w:asciiTheme="majorBidi" w:hAnsiTheme="majorBidi" w:cstheme="majorBidi"/>
          <w:szCs w:val="24"/>
        </w:rPr>
        <w:t> »</w:t>
      </w:r>
    </w:p>
    <w:p w:rsidR="00C21A23" w:rsidRPr="0087450B"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w:t>
      </w:r>
      <w:r>
        <w:rPr>
          <w:rFonts w:asciiTheme="majorBidi" w:hAnsiTheme="majorBidi" w:cstheme="majorBidi"/>
          <w:szCs w:val="24"/>
        </w:rPr>
        <w:t xml:space="preserve">Sourate </w:t>
      </w:r>
      <w:r w:rsidRPr="0087450B">
        <w:rPr>
          <w:rFonts w:asciiTheme="majorBidi" w:hAnsiTheme="majorBidi" w:cstheme="majorBidi"/>
          <w:szCs w:val="24"/>
        </w:rPr>
        <w:t>17</w:t>
      </w:r>
      <w:r>
        <w:rPr>
          <w:rFonts w:asciiTheme="majorBidi" w:hAnsiTheme="majorBidi" w:cstheme="majorBidi"/>
          <w:szCs w:val="24"/>
        </w:rPr>
        <w:t xml:space="preserve"> </w:t>
      </w:r>
      <w:r w:rsidRPr="0087450B">
        <w:rPr>
          <w:rFonts w:asciiTheme="majorBidi" w:hAnsiTheme="majorBidi" w:cstheme="majorBidi"/>
          <w:szCs w:val="24"/>
        </w:rPr>
        <w:t>-</w:t>
      </w:r>
      <w:r>
        <w:rPr>
          <w:rFonts w:asciiTheme="majorBidi" w:hAnsiTheme="majorBidi" w:cstheme="majorBidi"/>
          <w:szCs w:val="24"/>
        </w:rPr>
        <w:t xml:space="preserve"> verset</w:t>
      </w:r>
      <w:r w:rsidRPr="0087450B">
        <w:rPr>
          <w:rFonts w:asciiTheme="majorBidi" w:hAnsiTheme="majorBidi" w:cstheme="majorBidi"/>
          <w:szCs w:val="24"/>
        </w:rPr>
        <w:t>42)</w:t>
      </w:r>
    </w:p>
    <w:p w:rsidR="00C21A23" w:rsidRPr="0087450B" w:rsidRDefault="00C21A23" w:rsidP="00C21A23">
      <w:pPr>
        <w:pStyle w:val="Sansinterligne"/>
        <w:jc w:val="center"/>
        <w:rPr>
          <w:rFonts w:asciiTheme="majorBidi" w:hAnsiTheme="majorBidi" w:cstheme="majorBidi"/>
          <w:szCs w:val="24"/>
        </w:rPr>
      </w:pPr>
    </w:p>
    <w:p w:rsidR="00C21A23"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lastRenderedPageBreak/>
        <w:t xml:space="preserve">«  </w:t>
      </w:r>
      <w:proofErr w:type="gramStart"/>
      <w:r w:rsidRPr="00AB3555">
        <w:rPr>
          <w:rFonts w:asciiTheme="majorBidi" w:hAnsiTheme="majorBidi" w:cstheme="majorBidi"/>
          <w:b/>
          <w:bCs/>
          <w:color w:val="FF0000"/>
          <w:szCs w:val="24"/>
        </w:rPr>
        <w:t>vers</w:t>
      </w:r>
      <w:proofErr w:type="gramEnd"/>
      <w:r w:rsidRPr="00AB3555">
        <w:rPr>
          <w:rFonts w:asciiTheme="majorBidi" w:hAnsiTheme="majorBidi" w:cstheme="majorBidi"/>
          <w:b/>
          <w:bCs/>
          <w:color w:val="FF0000"/>
          <w:szCs w:val="24"/>
        </w:rPr>
        <w:t xml:space="preserve"> Lui monte la bonne parole...</w:t>
      </w:r>
      <w:r w:rsidRPr="0087450B">
        <w:rPr>
          <w:rFonts w:asciiTheme="majorBidi" w:hAnsiTheme="majorBidi" w:cstheme="majorBidi"/>
          <w:szCs w:val="24"/>
        </w:rPr>
        <w:t> »</w:t>
      </w:r>
    </w:p>
    <w:p w:rsidR="00C21A23" w:rsidRPr="0087450B"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w:t>
      </w:r>
      <w:r>
        <w:rPr>
          <w:rFonts w:asciiTheme="majorBidi" w:hAnsiTheme="majorBidi" w:cstheme="majorBidi"/>
          <w:szCs w:val="24"/>
        </w:rPr>
        <w:t xml:space="preserve">Sourate </w:t>
      </w:r>
      <w:r w:rsidRPr="0087450B">
        <w:rPr>
          <w:rFonts w:asciiTheme="majorBidi" w:hAnsiTheme="majorBidi" w:cstheme="majorBidi"/>
          <w:szCs w:val="24"/>
        </w:rPr>
        <w:t>35</w:t>
      </w:r>
      <w:r>
        <w:rPr>
          <w:rFonts w:asciiTheme="majorBidi" w:hAnsiTheme="majorBidi" w:cstheme="majorBidi"/>
          <w:szCs w:val="24"/>
        </w:rPr>
        <w:t xml:space="preserve"> - verset </w:t>
      </w:r>
      <w:r w:rsidRPr="0087450B">
        <w:rPr>
          <w:rFonts w:asciiTheme="majorBidi" w:hAnsiTheme="majorBidi" w:cstheme="majorBidi"/>
          <w:szCs w:val="24"/>
        </w:rPr>
        <w:t>10)</w:t>
      </w:r>
    </w:p>
    <w:p w:rsidR="00C21A23" w:rsidRPr="0087450B" w:rsidRDefault="00C21A23" w:rsidP="00C21A23">
      <w:pPr>
        <w:pStyle w:val="Sansinterligne"/>
        <w:jc w:val="center"/>
        <w:rPr>
          <w:rFonts w:asciiTheme="majorBidi" w:hAnsiTheme="majorBidi" w:cstheme="majorBidi"/>
          <w:szCs w:val="24"/>
        </w:rPr>
      </w:pPr>
    </w:p>
    <w:p w:rsidR="00C21A23" w:rsidRDefault="00C21A23" w:rsidP="00C21A23">
      <w:pPr>
        <w:pStyle w:val="Sansinterligne"/>
        <w:jc w:val="center"/>
        <w:rPr>
          <w:rFonts w:asciiTheme="majorBidi" w:hAnsiTheme="majorBidi" w:cstheme="majorBidi"/>
          <w:szCs w:val="24"/>
        </w:rPr>
      </w:pPr>
      <w:r>
        <w:rPr>
          <w:rFonts w:asciiTheme="majorBidi" w:hAnsiTheme="majorBidi" w:cstheme="majorBidi"/>
          <w:szCs w:val="24"/>
        </w:rPr>
        <w:t>« </w:t>
      </w:r>
      <w:r w:rsidRPr="00AB3555">
        <w:rPr>
          <w:rFonts w:asciiTheme="majorBidi" w:hAnsiTheme="majorBidi" w:cstheme="majorBidi"/>
          <w:b/>
          <w:bCs/>
          <w:color w:val="FF0000"/>
          <w:szCs w:val="24"/>
        </w:rPr>
        <w:t>Mais lorsque son Seigneur se manifesta au mont, Il le pulvérisa</w:t>
      </w:r>
      <w:r w:rsidRPr="0087450B">
        <w:rPr>
          <w:rFonts w:asciiTheme="majorBidi" w:hAnsiTheme="majorBidi" w:cstheme="majorBidi"/>
          <w:szCs w:val="24"/>
        </w:rPr>
        <w:t> »</w:t>
      </w:r>
    </w:p>
    <w:p w:rsidR="00C21A23" w:rsidRPr="0087450B"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w:t>
      </w:r>
      <w:r>
        <w:rPr>
          <w:rFonts w:asciiTheme="majorBidi" w:hAnsiTheme="majorBidi" w:cstheme="majorBidi"/>
          <w:szCs w:val="24"/>
        </w:rPr>
        <w:t xml:space="preserve">Sourate </w:t>
      </w:r>
      <w:r w:rsidRPr="0087450B">
        <w:rPr>
          <w:rFonts w:asciiTheme="majorBidi" w:hAnsiTheme="majorBidi" w:cstheme="majorBidi"/>
          <w:szCs w:val="24"/>
        </w:rPr>
        <w:t>7</w:t>
      </w:r>
      <w:r>
        <w:rPr>
          <w:rFonts w:asciiTheme="majorBidi" w:hAnsiTheme="majorBidi" w:cstheme="majorBidi"/>
          <w:szCs w:val="24"/>
        </w:rPr>
        <w:t xml:space="preserve"> </w:t>
      </w:r>
      <w:r w:rsidRPr="0087450B">
        <w:rPr>
          <w:rFonts w:asciiTheme="majorBidi" w:hAnsiTheme="majorBidi" w:cstheme="majorBidi"/>
          <w:szCs w:val="24"/>
        </w:rPr>
        <w:t>-</w:t>
      </w:r>
      <w:r>
        <w:rPr>
          <w:rFonts w:asciiTheme="majorBidi" w:hAnsiTheme="majorBidi" w:cstheme="majorBidi"/>
          <w:szCs w:val="24"/>
        </w:rPr>
        <w:t xml:space="preserve"> verset</w:t>
      </w:r>
      <w:r w:rsidRPr="0087450B">
        <w:rPr>
          <w:rFonts w:asciiTheme="majorBidi" w:hAnsiTheme="majorBidi" w:cstheme="majorBidi"/>
          <w:szCs w:val="24"/>
        </w:rPr>
        <w:t>143)</w:t>
      </w:r>
    </w:p>
    <w:p w:rsidR="00C21A23" w:rsidRPr="0087450B" w:rsidRDefault="00C21A23" w:rsidP="00C21A23">
      <w:pPr>
        <w:pStyle w:val="Sansinterligne"/>
        <w:jc w:val="center"/>
        <w:rPr>
          <w:rFonts w:asciiTheme="majorBidi" w:hAnsiTheme="majorBidi" w:cstheme="majorBidi"/>
          <w:szCs w:val="24"/>
        </w:rPr>
      </w:pPr>
    </w:p>
    <w:p w:rsidR="00C21A23"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 </w:t>
      </w:r>
      <w:r w:rsidRPr="00AB3555">
        <w:rPr>
          <w:rFonts w:asciiTheme="majorBidi" w:hAnsiTheme="majorBidi" w:cstheme="majorBidi"/>
          <w:b/>
          <w:bCs/>
          <w:color w:val="FF0000"/>
          <w:szCs w:val="24"/>
        </w:rPr>
        <w:t>Etes-vous à l’abri que Celui qui est au ciel vous enfouisse en la terre ?</w:t>
      </w:r>
      <w:r w:rsidRPr="0087450B">
        <w:rPr>
          <w:rFonts w:asciiTheme="majorBidi" w:hAnsiTheme="majorBidi" w:cstheme="majorBidi"/>
          <w:szCs w:val="24"/>
        </w:rPr>
        <w:t> »</w:t>
      </w:r>
    </w:p>
    <w:p w:rsidR="00C21A23" w:rsidRPr="0087450B"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w:t>
      </w:r>
      <w:r>
        <w:rPr>
          <w:rFonts w:asciiTheme="majorBidi" w:hAnsiTheme="majorBidi" w:cstheme="majorBidi"/>
          <w:szCs w:val="24"/>
        </w:rPr>
        <w:t xml:space="preserve">Sourate </w:t>
      </w:r>
      <w:r w:rsidRPr="0087450B">
        <w:rPr>
          <w:rFonts w:asciiTheme="majorBidi" w:hAnsiTheme="majorBidi" w:cstheme="majorBidi"/>
          <w:szCs w:val="24"/>
        </w:rPr>
        <w:t>67</w:t>
      </w:r>
      <w:r>
        <w:rPr>
          <w:rFonts w:asciiTheme="majorBidi" w:hAnsiTheme="majorBidi" w:cstheme="majorBidi"/>
          <w:szCs w:val="24"/>
        </w:rPr>
        <w:t xml:space="preserve"> - verset </w:t>
      </w:r>
      <w:r w:rsidRPr="0087450B">
        <w:rPr>
          <w:rFonts w:asciiTheme="majorBidi" w:hAnsiTheme="majorBidi" w:cstheme="majorBidi"/>
          <w:szCs w:val="24"/>
        </w:rPr>
        <w:t>16)</w:t>
      </w:r>
    </w:p>
    <w:p w:rsidR="00C21A23" w:rsidRPr="0087450B" w:rsidRDefault="00C21A23" w:rsidP="00C21A23">
      <w:pPr>
        <w:pStyle w:val="Sansinterligne"/>
        <w:jc w:val="center"/>
        <w:rPr>
          <w:rFonts w:asciiTheme="majorBidi" w:hAnsiTheme="majorBidi" w:cstheme="majorBidi"/>
          <w:szCs w:val="24"/>
        </w:rPr>
      </w:pPr>
    </w:p>
    <w:p w:rsidR="00C21A23"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 xml:space="preserve">«  </w:t>
      </w:r>
      <w:r w:rsidRPr="007665DC">
        <w:rPr>
          <w:rFonts w:asciiTheme="majorBidi" w:hAnsiTheme="majorBidi" w:cstheme="majorBidi"/>
          <w:b/>
          <w:bCs/>
          <w:color w:val="FF0000"/>
          <w:szCs w:val="24"/>
        </w:rPr>
        <w:t>Glorifie le nom de ton Seigneur, le Très-Haut</w:t>
      </w:r>
      <w:r w:rsidRPr="0087450B">
        <w:rPr>
          <w:rFonts w:asciiTheme="majorBidi" w:hAnsiTheme="majorBidi" w:cstheme="majorBidi"/>
          <w:szCs w:val="24"/>
        </w:rPr>
        <w:t> »</w:t>
      </w:r>
    </w:p>
    <w:p w:rsidR="00C21A23" w:rsidRPr="0087450B" w:rsidRDefault="00C21A23" w:rsidP="00C21A23">
      <w:pPr>
        <w:pStyle w:val="Sansinterligne"/>
        <w:jc w:val="center"/>
        <w:rPr>
          <w:rFonts w:asciiTheme="majorBidi" w:hAnsiTheme="majorBidi" w:cstheme="majorBidi"/>
          <w:szCs w:val="24"/>
        </w:rPr>
      </w:pPr>
      <w:r w:rsidRPr="0087450B">
        <w:rPr>
          <w:rFonts w:asciiTheme="majorBidi" w:hAnsiTheme="majorBidi" w:cstheme="majorBidi"/>
          <w:szCs w:val="24"/>
        </w:rPr>
        <w:t>(</w:t>
      </w:r>
      <w:r>
        <w:rPr>
          <w:rFonts w:asciiTheme="majorBidi" w:hAnsiTheme="majorBidi" w:cstheme="majorBidi"/>
          <w:szCs w:val="24"/>
        </w:rPr>
        <w:t xml:space="preserve">Sourate </w:t>
      </w:r>
      <w:r w:rsidRPr="0087450B">
        <w:rPr>
          <w:rFonts w:asciiTheme="majorBidi" w:hAnsiTheme="majorBidi" w:cstheme="majorBidi"/>
          <w:szCs w:val="24"/>
        </w:rPr>
        <w:t>87</w:t>
      </w:r>
      <w:r>
        <w:rPr>
          <w:rFonts w:asciiTheme="majorBidi" w:hAnsiTheme="majorBidi" w:cstheme="majorBidi"/>
          <w:szCs w:val="24"/>
        </w:rPr>
        <w:t xml:space="preserve"> - verset </w:t>
      </w:r>
      <w:r w:rsidRPr="0087450B">
        <w:rPr>
          <w:rFonts w:asciiTheme="majorBidi" w:hAnsiTheme="majorBidi" w:cstheme="majorBidi"/>
          <w:szCs w:val="24"/>
        </w:rPr>
        <w:t>1)</w:t>
      </w:r>
    </w:p>
    <w:p w:rsidR="00C21A23" w:rsidRPr="0087450B" w:rsidRDefault="00C21A23" w:rsidP="00C21A23">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C21A23" w:rsidRPr="0087450B" w:rsidRDefault="00C21A23" w:rsidP="00C21A23">
      <w:pPr>
        <w:pStyle w:val="Sansinterligne"/>
        <w:rPr>
          <w:rFonts w:asciiTheme="majorBidi" w:hAnsiTheme="majorBidi" w:cstheme="majorBidi"/>
          <w:szCs w:val="24"/>
        </w:rPr>
      </w:pPr>
      <w:r>
        <w:rPr>
          <w:rFonts w:asciiTheme="majorBidi" w:hAnsiTheme="majorBidi" w:cstheme="majorBidi"/>
          <w:szCs w:val="24"/>
        </w:rPr>
        <w:t> </w:t>
      </w:r>
    </w:p>
    <w:p w:rsidR="00C21A23" w:rsidRPr="0087450B" w:rsidRDefault="00C21A23" w:rsidP="007570B5">
      <w:pPr>
        <w:pStyle w:val="Sansinterligne"/>
        <w:rPr>
          <w:rFonts w:asciiTheme="majorBidi" w:hAnsiTheme="majorBidi" w:cstheme="majorBidi"/>
          <w:szCs w:val="24"/>
        </w:rPr>
      </w:pPr>
      <w:r w:rsidRPr="0087450B">
        <w:rPr>
          <w:rFonts w:asciiTheme="majorBidi" w:hAnsiTheme="majorBidi" w:cstheme="majorBidi"/>
          <w:szCs w:val="24"/>
        </w:rPr>
        <w:t>Et de même en ce qui concerne </w:t>
      </w:r>
      <w:proofErr w:type="spellStart"/>
      <w:r w:rsidRPr="0087450B">
        <w:rPr>
          <w:rFonts w:asciiTheme="majorBidi" w:hAnsiTheme="majorBidi" w:cstheme="majorBidi"/>
          <w:szCs w:val="24"/>
        </w:rPr>
        <w:t>al-‘</w:t>
      </w:r>
      <w:r w:rsidR="007570B5">
        <w:rPr>
          <w:rFonts w:asciiTheme="majorBidi" w:hAnsiTheme="majorBidi" w:cstheme="majorBidi"/>
          <w:szCs w:val="24"/>
        </w:rPr>
        <w:t>O</w:t>
      </w:r>
      <w:r w:rsidRPr="0087450B">
        <w:rPr>
          <w:rFonts w:asciiTheme="majorBidi" w:hAnsiTheme="majorBidi" w:cstheme="majorBidi"/>
          <w:szCs w:val="24"/>
        </w:rPr>
        <w:t>ulouww</w:t>
      </w:r>
      <w:proofErr w:type="spellEnd"/>
      <w:r w:rsidRPr="0087450B">
        <w:rPr>
          <w:rFonts w:asciiTheme="majorBidi" w:hAnsiTheme="majorBidi" w:cstheme="majorBidi"/>
          <w:szCs w:val="24"/>
        </w:rPr>
        <w:t xml:space="preserve"> (l'élévation), Sa parole : </w:t>
      </w:r>
    </w:p>
    <w:p w:rsidR="00C21A23" w:rsidRPr="0087450B" w:rsidRDefault="00C21A23" w:rsidP="00C21A23">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7570B5"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 </w:t>
      </w:r>
      <w:r w:rsidRPr="007570B5">
        <w:rPr>
          <w:rFonts w:asciiTheme="majorBidi" w:hAnsiTheme="majorBidi" w:cstheme="majorBidi"/>
          <w:b/>
          <w:bCs/>
          <w:color w:val="FF0000"/>
          <w:szCs w:val="24"/>
        </w:rPr>
        <w:t>Le Très-Haut, le Très-Grand</w:t>
      </w:r>
      <w:r w:rsidRPr="0087450B">
        <w:rPr>
          <w:rFonts w:asciiTheme="majorBidi" w:hAnsiTheme="majorBidi" w:cstheme="majorBidi"/>
          <w:szCs w:val="24"/>
        </w:rPr>
        <w:t> »</w:t>
      </w:r>
    </w:p>
    <w:p w:rsidR="00C21A23" w:rsidRPr="0087450B"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w:t>
      </w:r>
      <w:r w:rsidR="007570B5">
        <w:rPr>
          <w:rFonts w:asciiTheme="majorBidi" w:hAnsiTheme="majorBidi" w:cstheme="majorBidi"/>
          <w:szCs w:val="24"/>
        </w:rPr>
        <w:t xml:space="preserve">Sourate </w:t>
      </w:r>
      <w:r w:rsidRPr="0087450B">
        <w:rPr>
          <w:rFonts w:asciiTheme="majorBidi" w:hAnsiTheme="majorBidi" w:cstheme="majorBidi"/>
          <w:szCs w:val="24"/>
        </w:rPr>
        <w:t>2</w:t>
      </w:r>
      <w:r w:rsidR="007570B5">
        <w:rPr>
          <w:rFonts w:asciiTheme="majorBidi" w:hAnsiTheme="majorBidi" w:cstheme="majorBidi"/>
          <w:szCs w:val="24"/>
        </w:rPr>
        <w:t xml:space="preserve"> - verset </w:t>
      </w:r>
      <w:r w:rsidRPr="0087450B">
        <w:rPr>
          <w:rFonts w:asciiTheme="majorBidi" w:hAnsiTheme="majorBidi" w:cstheme="majorBidi"/>
          <w:szCs w:val="24"/>
        </w:rPr>
        <w:t>255)</w:t>
      </w:r>
    </w:p>
    <w:p w:rsidR="00C21A23" w:rsidRPr="0087450B" w:rsidRDefault="00C21A23" w:rsidP="007570B5">
      <w:pPr>
        <w:pStyle w:val="Sansinterligne"/>
        <w:jc w:val="center"/>
        <w:rPr>
          <w:rFonts w:asciiTheme="majorBidi" w:hAnsiTheme="majorBidi" w:cstheme="majorBidi"/>
          <w:szCs w:val="24"/>
        </w:rPr>
      </w:pPr>
    </w:p>
    <w:p w:rsidR="007570B5"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 </w:t>
      </w:r>
      <w:r w:rsidRPr="007570B5">
        <w:rPr>
          <w:rFonts w:asciiTheme="majorBidi" w:hAnsiTheme="majorBidi" w:cstheme="majorBidi"/>
          <w:b/>
          <w:bCs/>
          <w:color w:val="FF0000"/>
          <w:szCs w:val="24"/>
        </w:rPr>
        <w:t>Le Très-Grand, le Très-Haut</w:t>
      </w:r>
      <w:r w:rsidRPr="0087450B">
        <w:rPr>
          <w:rFonts w:asciiTheme="majorBidi" w:hAnsiTheme="majorBidi" w:cstheme="majorBidi"/>
          <w:szCs w:val="24"/>
        </w:rPr>
        <w:t> »</w:t>
      </w:r>
    </w:p>
    <w:p w:rsidR="00C21A23" w:rsidRPr="0087450B"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w:t>
      </w:r>
      <w:r w:rsidR="007570B5">
        <w:rPr>
          <w:rFonts w:asciiTheme="majorBidi" w:hAnsiTheme="majorBidi" w:cstheme="majorBidi"/>
          <w:szCs w:val="24"/>
        </w:rPr>
        <w:t xml:space="preserve">Sourate </w:t>
      </w:r>
      <w:r w:rsidRPr="0087450B">
        <w:rPr>
          <w:rFonts w:asciiTheme="majorBidi" w:hAnsiTheme="majorBidi" w:cstheme="majorBidi"/>
          <w:szCs w:val="24"/>
        </w:rPr>
        <w:t>13</w:t>
      </w:r>
      <w:r w:rsidR="007570B5">
        <w:rPr>
          <w:rFonts w:asciiTheme="majorBidi" w:hAnsiTheme="majorBidi" w:cstheme="majorBidi"/>
          <w:szCs w:val="24"/>
        </w:rPr>
        <w:t xml:space="preserve"> - verset </w:t>
      </w:r>
      <w:r w:rsidRPr="0087450B">
        <w:rPr>
          <w:rFonts w:asciiTheme="majorBidi" w:hAnsiTheme="majorBidi" w:cstheme="majorBidi"/>
          <w:szCs w:val="24"/>
        </w:rPr>
        <w:t>9)</w:t>
      </w:r>
    </w:p>
    <w:p w:rsidR="00C21A23" w:rsidRPr="0087450B" w:rsidRDefault="00C21A23" w:rsidP="007570B5">
      <w:pPr>
        <w:pStyle w:val="Sansinterligne"/>
        <w:jc w:val="center"/>
        <w:rPr>
          <w:rFonts w:asciiTheme="majorBidi" w:hAnsiTheme="majorBidi" w:cstheme="majorBidi"/>
          <w:szCs w:val="24"/>
        </w:rPr>
      </w:pPr>
    </w:p>
    <w:p w:rsidR="007570B5"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 xml:space="preserve">« </w:t>
      </w:r>
      <w:r w:rsidRPr="007570B5">
        <w:rPr>
          <w:rFonts w:asciiTheme="majorBidi" w:hAnsiTheme="majorBidi" w:cstheme="majorBidi"/>
          <w:b/>
          <w:bCs/>
          <w:color w:val="FF0000"/>
          <w:szCs w:val="24"/>
        </w:rPr>
        <w:t>Il est Celui qui est élevé au niveau des plus hauts rangs, possesseur du Trône.</w:t>
      </w:r>
      <w:r w:rsidRPr="0087450B">
        <w:rPr>
          <w:rFonts w:asciiTheme="majorBidi" w:hAnsiTheme="majorBidi" w:cstheme="majorBidi"/>
          <w:szCs w:val="24"/>
        </w:rPr>
        <w:t> »</w:t>
      </w:r>
    </w:p>
    <w:p w:rsidR="00C21A23" w:rsidRPr="0087450B"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w:t>
      </w:r>
      <w:r w:rsidR="007570B5">
        <w:rPr>
          <w:rFonts w:asciiTheme="majorBidi" w:hAnsiTheme="majorBidi" w:cstheme="majorBidi"/>
          <w:szCs w:val="24"/>
        </w:rPr>
        <w:t xml:space="preserve">Sourate </w:t>
      </w:r>
      <w:r w:rsidRPr="0087450B">
        <w:rPr>
          <w:rFonts w:asciiTheme="majorBidi" w:hAnsiTheme="majorBidi" w:cstheme="majorBidi"/>
          <w:szCs w:val="24"/>
        </w:rPr>
        <w:t>40</w:t>
      </w:r>
      <w:r w:rsidR="007570B5">
        <w:rPr>
          <w:rFonts w:asciiTheme="majorBidi" w:hAnsiTheme="majorBidi" w:cstheme="majorBidi"/>
          <w:szCs w:val="24"/>
        </w:rPr>
        <w:t xml:space="preserve"> - verset </w:t>
      </w:r>
      <w:r w:rsidRPr="0087450B">
        <w:rPr>
          <w:rFonts w:asciiTheme="majorBidi" w:hAnsiTheme="majorBidi" w:cstheme="majorBidi"/>
          <w:szCs w:val="24"/>
        </w:rPr>
        <w:t>15)</w:t>
      </w:r>
    </w:p>
    <w:p w:rsidR="00C21A23" w:rsidRPr="0087450B" w:rsidRDefault="00C21A23" w:rsidP="007570B5">
      <w:pPr>
        <w:pStyle w:val="Sansinterligne"/>
        <w:jc w:val="center"/>
        <w:rPr>
          <w:rFonts w:asciiTheme="majorBidi" w:hAnsiTheme="majorBidi" w:cstheme="majorBidi"/>
          <w:szCs w:val="24"/>
        </w:rPr>
      </w:pPr>
    </w:p>
    <w:p w:rsidR="007570B5"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 </w:t>
      </w:r>
      <w:r w:rsidRPr="007570B5">
        <w:rPr>
          <w:rFonts w:asciiTheme="majorBidi" w:hAnsiTheme="majorBidi" w:cstheme="majorBidi"/>
          <w:b/>
          <w:bCs/>
          <w:color w:val="FF0000"/>
          <w:szCs w:val="24"/>
        </w:rPr>
        <w:t>Ils craignent leur Seigneur, au-dessus d’eux </w:t>
      </w:r>
      <w:r w:rsidRPr="0087450B">
        <w:rPr>
          <w:rFonts w:asciiTheme="majorBidi" w:hAnsiTheme="majorBidi" w:cstheme="majorBidi"/>
          <w:szCs w:val="24"/>
        </w:rPr>
        <w:t>»</w:t>
      </w:r>
    </w:p>
    <w:p w:rsidR="00C21A23" w:rsidRPr="0087450B"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w:t>
      </w:r>
      <w:r w:rsidR="007570B5">
        <w:rPr>
          <w:rFonts w:asciiTheme="majorBidi" w:hAnsiTheme="majorBidi" w:cstheme="majorBidi"/>
          <w:szCs w:val="24"/>
        </w:rPr>
        <w:t xml:space="preserve">Sourate </w:t>
      </w:r>
      <w:r w:rsidRPr="0087450B">
        <w:rPr>
          <w:rFonts w:asciiTheme="majorBidi" w:hAnsiTheme="majorBidi" w:cstheme="majorBidi"/>
          <w:szCs w:val="24"/>
        </w:rPr>
        <w:t>16</w:t>
      </w:r>
      <w:r w:rsidR="007570B5">
        <w:rPr>
          <w:rFonts w:asciiTheme="majorBidi" w:hAnsiTheme="majorBidi" w:cstheme="majorBidi"/>
          <w:szCs w:val="24"/>
        </w:rPr>
        <w:t xml:space="preserve"> - verset </w:t>
      </w:r>
      <w:r w:rsidRPr="0087450B">
        <w:rPr>
          <w:rFonts w:asciiTheme="majorBidi" w:hAnsiTheme="majorBidi" w:cstheme="majorBidi"/>
          <w:szCs w:val="24"/>
        </w:rPr>
        <w:t>50)</w:t>
      </w:r>
    </w:p>
    <w:p w:rsidR="00C21A23" w:rsidRPr="0087450B" w:rsidRDefault="00C21A23" w:rsidP="00C21A23">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C21A23" w:rsidRPr="0087450B" w:rsidRDefault="00C21A23" w:rsidP="007570B5">
      <w:pPr>
        <w:pStyle w:val="Sansinterligne"/>
        <w:rPr>
          <w:rFonts w:asciiTheme="majorBidi" w:hAnsiTheme="majorBidi" w:cstheme="majorBidi"/>
          <w:szCs w:val="24"/>
        </w:rPr>
      </w:pPr>
      <w:r w:rsidRPr="0087450B">
        <w:rPr>
          <w:rFonts w:asciiTheme="majorBidi" w:hAnsiTheme="majorBidi" w:cstheme="majorBidi"/>
          <w:szCs w:val="24"/>
        </w:rPr>
        <w:t xml:space="preserve">Et les </w:t>
      </w:r>
      <w:proofErr w:type="spellStart"/>
      <w:r w:rsidRPr="0087450B">
        <w:rPr>
          <w:rFonts w:asciiTheme="majorBidi" w:hAnsiTheme="majorBidi" w:cstheme="majorBidi"/>
          <w:szCs w:val="24"/>
        </w:rPr>
        <w:t>jahmites</w:t>
      </w:r>
      <w:proofErr w:type="spellEnd"/>
      <w:r w:rsidRPr="0087450B">
        <w:rPr>
          <w:rFonts w:asciiTheme="majorBidi" w:hAnsiTheme="majorBidi" w:cstheme="majorBidi"/>
          <w:szCs w:val="24"/>
        </w:rPr>
        <w:t xml:space="preserve"> (</w:t>
      </w:r>
      <w:r w:rsidRPr="007570B5">
        <w:rPr>
          <w:rFonts w:asciiTheme="majorBidi" w:hAnsiTheme="majorBidi" w:cstheme="majorBidi"/>
          <w:i/>
          <w:iCs/>
          <w:szCs w:val="24"/>
        </w:rPr>
        <w:t>al-</w:t>
      </w:r>
      <w:proofErr w:type="spellStart"/>
      <w:r w:rsidR="007570B5" w:rsidRPr="007570B5">
        <w:rPr>
          <w:rFonts w:asciiTheme="majorBidi" w:hAnsiTheme="majorBidi" w:cstheme="majorBidi"/>
          <w:i/>
          <w:iCs/>
          <w:szCs w:val="24"/>
        </w:rPr>
        <w:t>J</w:t>
      </w:r>
      <w:r w:rsidRPr="007570B5">
        <w:rPr>
          <w:rFonts w:asciiTheme="majorBidi" w:hAnsiTheme="majorBidi" w:cstheme="majorBidi"/>
          <w:i/>
          <w:iCs/>
          <w:szCs w:val="24"/>
        </w:rPr>
        <w:t>ahmiyya</w:t>
      </w:r>
      <w:proofErr w:type="spellEnd"/>
      <w:r w:rsidRPr="0087450B">
        <w:rPr>
          <w:rFonts w:asciiTheme="majorBidi" w:hAnsiTheme="majorBidi" w:cstheme="majorBidi"/>
          <w:szCs w:val="24"/>
        </w:rPr>
        <w:t>)  disent qu'Il est en dessous (d'eux)</w:t>
      </w:r>
      <w:r w:rsidR="007570B5">
        <w:rPr>
          <w:rFonts w:asciiTheme="majorBidi" w:hAnsiTheme="majorBidi" w:cstheme="majorBidi"/>
          <w:szCs w:val="24"/>
        </w:rPr>
        <w:t> :</w:t>
      </w:r>
    </w:p>
    <w:p w:rsidR="00C21A23" w:rsidRPr="0087450B" w:rsidRDefault="00C21A23" w:rsidP="007570B5">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7570B5"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 </w:t>
      </w:r>
      <w:r w:rsidRPr="007570B5">
        <w:rPr>
          <w:rFonts w:asciiTheme="majorBidi" w:hAnsiTheme="majorBidi" w:cstheme="majorBidi"/>
          <w:b/>
          <w:bCs/>
          <w:color w:val="FF0000"/>
          <w:szCs w:val="24"/>
        </w:rPr>
        <w:t>Du ciel à la terre, Il administre l’affaire, laquelle ensuite monte vers Lui. </w:t>
      </w:r>
      <w:r w:rsidRPr="0087450B">
        <w:rPr>
          <w:rFonts w:asciiTheme="majorBidi" w:hAnsiTheme="majorBidi" w:cstheme="majorBidi"/>
          <w:szCs w:val="24"/>
        </w:rPr>
        <w:t>»</w:t>
      </w:r>
    </w:p>
    <w:p w:rsidR="00C21A23" w:rsidRPr="0087450B"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w:t>
      </w:r>
      <w:r w:rsidR="007570B5">
        <w:rPr>
          <w:rFonts w:asciiTheme="majorBidi" w:hAnsiTheme="majorBidi" w:cstheme="majorBidi"/>
          <w:szCs w:val="24"/>
        </w:rPr>
        <w:t xml:space="preserve">Sourate </w:t>
      </w:r>
      <w:r w:rsidRPr="0087450B">
        <w:rPr>
          <w:rFonts w:asciiTheme="majorBidi" w:hAnsiTheme="majorBidi" w:cstheme="majorBidi"/>
          <w:szCs w:val="24"/>
        </w:rPr>
        <w:t>32</w:t>
      </w:r>
      <w:r w:rsidR="007570B5">
        <w:rPr>
          <w:rFonts w:asciiTheme="majorBidi" w:hAnsiTheme="majorBidi" w:cstheme="majorBidi"/>
          <w:szCs w:val="24"/>
        </w:rPr>
        <w:t xml:space="preserve"> - verset </w:t>
      </w:r>
      <w:r w:rsidRPr="0087450B">
        <w:rPr>
          <w:rFonts w:asciiTheme="majorBidi" w:hAnsiTheme="majorBidi" w:cstheme="majorBidi"/>
          <w:szCs w:val="24"/>
        </w:rPr>
        <w:t>5)</w:t>
      </w:r>
    </w:p>
    <w:p w:rsidR="00C21A23" w:rsidRPr="0087450B" w:rsidRDefault="00C21A23" w:rsidP="007570B5">
      <w:pPr>
        <w:pStyle w:val="Sansinterligne"/>
        <w:jc w:val="center"/>
        <w:rPr>
          <w:rFonts w:asciiTheme="majorBidi" w:hAnsiTheme="majorBidi" w:cstheme="majorBidi"/>
          <w:szCs w:val="24"/>
        </w:rPr>
      </w:pPr>
    </w:p>
    <w:p w:rsidR="007570B5"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 </w:t>
      </w:r>
      <w:proofErr w:type="gramStart"/>
      <w:r w:rsidRPr="007570B5">
        <w:rPr>
          <w:rFonts w:asciiTheme="majorBidi" w:hAnsiTheme="majorBidi" w:cstheme="majorBidi"/>
          <w:b/>
          <w:bCs/>
          <w:color w:val="FF0000"/>
          <w:szCs w:val="24"/>
        </w:rPr>
        <w:t>ô</w:t>
      </w:r>
      <w:proofErr w:type="gramEnd"/>
      <w:r w:rsidRPr="007570B5">
        <w:rPr>
          <w:rFonts w:asciiTheme="majorBidi" w:hAnsiTheme="majorBidi" w:cstheme="majorBidi"/>
          <w:b/>
          <w:bCs/>
          <w:color w:val="FF0000"/>
          <w:szCs w:val="24"/>
        </w:rPr>
        <w:t xml:space="preserve"> Jésus ! Je vais mettre fin à ta vie terrestre, t’élever vers Moi</w:t>
      </w:r>
      <w:r w:rsidRPr="0087450B">
        <w:rPr>
          <w:rFonts w:asciiTheme="majorBidi" w:hAnsiTheme="majorBidi" w:cstheme="majorBidi"/>
          <w:szCs w:val="24"/>
        </w:rPr>
        <w:t> »</w:t>
      </w:r>
    </w:p>
    <w:p w:rsidR="00C21A23" w:rsidRPr="0087450B"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w:t>
      </w:r>
      <w:r w:rsidR="007570B5">
        <w:rPr>
          <w:rFonts w:asciiTheme="majorBidi" w:hAnsiTheme="majorBidi" w:cstheme="majorBidi"/>
          <w:szCs w:val="24"/>
        </w:rPr>
        <w:t xml:space="preserve">Sourate </w:t>
      </w:r>
      <w:r w:rsidRPr="0087450B">
        <w:rPr>
          <w:rFonts w:asciiTheme="majorBidi" w:hAnsiTheme="majorBidi" w:cstheme="majorBidi"/>
          <w:szCs w:val="24"/>
        </w:rPr>
        <w:t>3</w:t>
      </w:r>
      <w:r w:rsidR="007570B5">
        <w:rPr>
          <w:rFonts w:asciiTheme="majorBidi" w:hAnsiTheme="majorBidi" w:cstheme="majorBidi"/>
          <w:szCs w:val="24"/>
        </w:rPr>
        <w:t xml:space="preserve"> - verset </w:t>
      </w:r>
      <w:r w:rsidRPr="0087450B">
        <w:rPr>
          <w:rFonts w:asciiTheme="majorBidi" w:hAnsiTheme="majorBidi" w:cstheme="majorBidi"/>
          <w:szCs w:val="24"/>
        </w:rPr>
        <w:t>55)</w:t>
      </w:r>
    </w:p>
    <w:p w:rsidR="00C21A23" w:rsidRPr="0087450B" w:rsidRDefault="00C21A23" w:rsidP="007570B5">
      <w:pPr>
        <w:pStyle w:val="Sansinterligne"/>
        <w:jc w:val="center"/>
        <w:rPr>
          <w:rFonts w:asciiTheme="majorBidi" w:hAnsiTheme="majorBidi" w:cstheme="majorBidi"/>
          <w:szCs w:val="24"/>
        </w:rPr>
      </w:pPr>
    </w:p>
    <w:p w:rsidR="007570B5"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 </w:t>
      </w:r>
      <w:r w:rsidRPr="007570B5">
        <w:rPr>
          <w:rFonts w:asciiTheme="majorBidi" w:hAnsiTheme="majorBidi" w:cstheme="majorBidi"/>
          <w:b/>
          <w:bCs/>
          <w:color w:val="FF0000"/>
          <w:szCs w:val="24"/>
        </w:rPr>
        <w:t>Mais Allah l'a élevé vers Lui.</w:t>
      </w:r>
      <w:r w:rsidRPr="0087450B">
        <w:rPr>
          <w:rFonts w:asciiTheme="majorBidi" w:hAnsiTheme="majorBidi" w:cstheme="majorBidi"/>
          <w:szCs w:val="24"/>
        </w:rPr>
        <w:t> »</w:t>
      </w:r>
    </w:p>
    <w:p w:rsidR="00C21A23" w:rsidRPr="0087450B"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w:t>
      </w:r>
      <w:r w:rsidR="007570B5">
        <w:rPr>
          <w:rFonts w:asciiTheme="majorBidi" w:hAnsiTheme="majorBidi" w:cstheme="majorBidi"/>
          <w:szCs w:val="24"/>
        </w:rPr>
        <w:t xml:space="preserve">Sourate 4 - verset </w:t>
      </w:r>
      <w:r w:rsidRPr="0087450B">
        <w:rPr>
          <w:rFonts w:asciiTheme="majorBidi" w:hAnsiTheme="majorBidi" w:cstheme="majorBidi"/>
          <w:szCs w:val="24"/>
        </w:rPr>
        <w:t>158)</w:t>
      </w:r>
    </w:p>
    <w:p w:rsidR="00C21A23" w:rsidRPr="0087450B" w:rsidRDefault="00C21A23" w:rsidP="007570B5">
      <w:pPr>
        <w:pStyle w:val="Sansinterligne"/>
        <w:jc w:val="center"/>
        <w:rPr>
          <w:rFonts w:asciiTheme="majorBidi" w:hAnsiTheme="majorBidi" w:cstheme="majorBidi"/>
          <w:szCs w:val="24"/>
        </w:rPr>
      </w:pPr>
    </w:p>
    <w:p w:rsidR="007570B5"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 xml:space="preserve">« </w:t>
      </w:r>
      <w:r w:rsidRPr="007570B5">
        <w:rPr>
          <w:rFonts w:asciiTheme="majorBidi" w:hAnsiTheme="majorBidi" w:cstheme="majorBidi"/>
          <w:b/>
          <w:bCs/>
          <w:color w:val="FF0000"/>
          <w:szCs w:val="24"/>
        </w:rPr>
        <w:t>Les Anges et l'Esprit montent vers Lui.</w:t>
      </w:r>
      <w:r w:rsidRPr="0087450B">
        <w:rPr>
          <w:rFonts w:asciiTheme="majorBidi" w:hAnsiTheme="majorBidi" w:cstheme="majorBidi"/>
          <w:szCs w:val="24"/>
        </w:rPr>
        <w:t> »</w:t>
      </w:r>
    </w:p>
    <w:p w:rsidR="00C21A23" w:rsidRPr="0087450B" w:rsidRDefault="00C21A23" w:rsidP="007570B5">
      <w:pPr>
        <w:pStyle w:val="Sansinterligne"/>
        <w:jc w:val="center"/>
        <w:rPr>
          <w:rFonts w:asciiTheme="majorBidi" w:hAnsiTheme="majorBidi" w:cstheme="majorBidi"/>
          <w:szCs w:val="24"/>
        </w:rPr>
      </w:pPr>
      <w:r w:rsidRPr="0087450B">
        <w:rPr>
          <w:rFonts w:asciiTheme="majorBidi" w:hAnsiTheme="majorBidi" w:cstheme="majorBidi"/>
          <w:szCs w:val="24"/>
        </w:rPr>
        <w:t>(</w:t>
      </w:r>
      <w:r w:rsidR="007570B5">
        <w:rPr>
          <w:rFonts w:asciiTheme="majorBidi" w:hAnsiTheme="majorBidi" w:cstheme="majorBidi"/>
          <w:szCs w:val="24"/>
        </w:rPr>
        <w:t xml:space="preserve">Sourate </w:t>
      </w:r>
      <w:r w:rsidRPr="0087450B">
        <w:rPr>
          <w:rFonts w:asciiTheme="majorBidi" w:hAnsiTheme="majorBidi" w:cstheme="majorBidi"/>
          <w:szCs w:val="24"/>
        </w:rPr>
        <w:t xml:space="preserve">70 </w:t>
      </w:r>
      <w:r w:rsidR="007570B5">
        <w:rPr>
          <w:rFonts w:asciiTheme="majorBidi" w:hAnsiTheme="majorBidi" w:cstheme="majorBidi"/>
          <w:szCs w:val="24"/>
        </w:rPr>
        <w:t>-</w:t>
      </w:r>
      <w:r w:rsidRPr="0087450B">
        <w:rPr>
          <w:rFonts w:asciiTheme="majorBidi" w:hAnsiTheme="majorBidi" w:cstheme="majorBidi"/>
          <w:szCs w:val="24"/>
        </w:rPr>
        <w:t xml:space="preserve"> </w:t>
      </w:r>
      <w:r w:rsidR="007570B5">
        <w:rPr>
          <w:rFonts w:asciiTheme="majorBidi" w:hAnsiTheme="majorBidi" w:cstheme="majorBidi"/>
          <w:szCs w:val="24"/>
        </w:rPr>
        <w:t xml:space="preserve">verset </w:t>
      </w:r>
      <w:r w:rsidRPr="0087450B">
        <w:rPr>
          <w:rFonts w:asciiTheme="majorBidi" w:hAnsiTheme="majorBidi" w:cstheme="majorBidi"/>
          <w:szCs w:val="24"/>
        </w:rPr>
        <w:t>4)</w:t>
      </w:r>
    </w:p>
    <w:p w:rsidR="00C21A23" w:rsidRPr="0087450B" w:rsidRDefault="00C21A23" w:rsidP="007570B5">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7570B5" w:rsidRDefault="007570B5" w:rsidP="007570B5">
      <w:pPr>
        <w:pStyle w:val="Sansinterligne"/>
        <w:rPr>
          <w:rFonts w:asciiTheme="majorBidi" w:hAnsiTheme="majorBidi" w:cstheme="majorBidi"/>
          <w:szCs w:val="24"/>
        </w:rPr>
      </w:pPr>
      <w:r>
        <w:rPr>
          <w:rFonts w:asciiTheme="majorBidi" w:hAnsiTheme="majorBidi" w:cstheme="majorBidi"/>
          <w:szCs w:val="24"/>
        </w:rPr>
        <w:t>Quant à Sa parole : </w:t>
      </w:r>
      <w:r w:rsidR="00C21A23" w:rsidRPr="0087450B">
        <w:rPr>
          <w:rFonts w:asciiTheme="majorBidi" w:hAnsiTheme="majorBidi" w:cstheme="majorBidi"/>
          <w:szCs w:val="24"/>
        </w:rPr>
        <w:t>« </w:t>
      </w:r>
      <w:r w:rsidR="00C21A23" w:rsidRPr="007570B5">
        <w:rPr>
          <w:rFonts w:asciiTheme="majorBidi" w:hAnsiTheme="majorBidi" w:cstheme="majorBidi"/>
          <w:b/>
          <w:bCs/>
          <w:color w:val="FF0000"/>
          <w:szCs w:val="24"/>
        </w:rPr>
        <w:t>Etes-vous à l’abri qu</w:t>
      </w:r>
      <w:r w:rsidRPr="007570B5">
        <w:rPr>
          <w:rFonts w:asciiTheme="majorBidi" w:hAnsiTheme="majorBidi" w:cstheme="majorBidi"/>
          <w:b/>
          <w:bCs/>
          <w:color w:val="FF0000"/>
          <w:szCs w:val="24"/>
        </w:rPr>
        <w:t>e Celui qui est (</w:t>
      </w:r>
      <w:r w:rsidRPr="007570B5">
        <w:rPr>
          <w:rFonts w:asciiTheme="majorBidi" w:hAnsiTheme="majorBidi" w:cstheme="majorBidi"/>
          <w:b/>
          <w:bCs/>
          <w:i/>
          <w:iCs/>
          <w:color w:val="FF0000"/>
          <w:szCs w:val="24"/>
        </w:rPr>
        <w:t>fi</w:t>
      </w:r>
      <w:r w:rsidRPr="007570B5">
        <w:rPr>
          <w:rFonts w:asciiTheme="majorBidi" w:hAnsiTheme="majorBidi" w:cstheme="majorBidi"/>
          <w:b/>
          <w:bCs/>
          <w:color w:val="FF0000"/>
          <w:szCs w:val="24"/>
        </w:rPr>
        <w:t>) au ciel… </w:t>
      </w:r>
      <w:r>
        <w:rPr>
          <w:rFonts w:asciiTheme="majorBidi" w:hAnsiTheme="majorBidi" w:cstheme="majorBidi"/>
          <w:szCs w:val="24"/>
        </w:rPr>
        <w:t xml:space="preserve">» ; </w:t>
      </w:r>
      <w:proofErr w:type="gramStart"/>
      <w:r>
        <w:rPr>
          <w:rFonts w:asciiTheme="majorBidi" w:hAnsiTheme="majorBidi" w:cstheme="majorBidi"/>
          <w:szCs w:val="24"/>
        </w:rPr>
        <w:t>a</w:t>
      </w:r>
      <w:r w:rsidR="00C21A23" w:rsidRPr="0087450B">
        <w:rPr>
          <w:rFonts w:asciiTheme="majorBidi" w:hAnsiTheme="majorBidi" w:cstheme="majorBidi"/>
          <w:szCs w:val="24"/>
        </w:rPr>
        <w:t>lors</w:t>
      </w:r>
      <w:proofErr w:type="gramEnd"/>
      <w:r w:rsidR="00C21A23" w:rsidRPr="0087450B">
        <w:rPr>
          <w:rFonts w:asciiTheme="majorBidi" w:hAnsiTheme="majorBidi" w:cstheme="majorBidi"/>
          <w:szCs w:val="24"/>
        </w:rPr>
        <w:t xml:space="preserve"> la si</w:t>
      </w:r>
      <w:r>
        <w:rPr>
          <w:rFonts w:asciiTheme="majorBidi" w:hAnsiTheme="majorBidi" w:cstheme="majorBidi"/>
          <w:szCs w:val="24"/>
        </w:rPr>
        <w:t>gnification est : qui est sur (</w:t>
      </w:r>
      <w:r w:rsidRPr="007570B5">
        <w:rPr>
          <w:rFonts w:asciiTheme="majorBidi" w:hAnsiTheme="majorBidi" w:cstheme="majorBidi"/>
          <w:i/>
          <w:iCs/>
          <w:szCs w:val="24"/>
        </w:rPr>
        <w:t>‘</w:t>
      </w:r>
      <w:proofErr w:type="spellStart"/>
      <w:r w:rsidR="00C21A23" w:rsidRPr="007570B5">
        <w:rPr>
          <w:rFonts w:asciiTheme="majorBidi" w:hAnsiTheme="majorBidi" w:cstheme="majorBidi"/>
          <w:i/>
          <w:iCs/>
          <w:szCs w:val="24"/>
        </w:rPr>
        <w:t>ala</w:t>
      </w:r>
      <w:proofErr w:type="spellEnd"/>
      <w:r w:rsidR="00C21A23" w:rsidRPr="0087450B">
        <w:rPr>
          <w:rFonts w:asciiTheme="majorBidi" w:hAnsiTheme="majorBidi" w:cstheme="majorBidi"/>
          <w:szCs w:val="24"/>
        </w:rPr>
        <w:t>) le Ciel c'est-à-dire sur le Trône. Et la conjonction fi est empl</w:t>
      </w:r>
      <w:r>
        <w:rPr>
          <w:rFonts w:asciiTheme="majorBidi" w:hAnsiTheme="majorBidi" w:cstheme="majorBidi"/>
          <w:szCs w:val="24"/>
        </w:rPr>
        <w:t>oyée avec la signification de  ‘</w:t>
      </w:r>
      <w:proofErr w:type="spellStart"/>
      <w:r w:rsidR="00C21A23" w:rsidRPr="0087450B">
        <w:rPr>
          <w:rFonts w:asciiTheme="majorBidi" w:hAnsiTheme="majorBidi" w:cstheme="majorBidi"/>
          <w:szCs w:val="24"/>
        </w:rPr>
        <w:t>ala</w:t>
      </w:r>
      <w:proofErr w:type="spellEnd"/>
      <w:r w:rsidR="00C21A23" w:rsidRPr="0087450B">
        <w:rPr>
          <w:rFonts w:asciiTheme="majorBidi" w:hAnsiTheme="majorBidi" w:cstheme="majorBidi"/>
          <w:szCs w:val="24"/>
        </w:rPr>
        <w:t xml:space="preserve">. </w:t>
      </w:r>
    </w:p>
    <w:p w:rsidR="007570B5" w:rsidRDefault="007570B5" w:rsidP="00C21A23">
      <w:pPr>
        <w:pStyle w:val="Sansinterligne"/>
        <w:rPr>
          <w:rFonts w:asciiTheme="majorBidi" w:hAnsiTheme="majorBidi" w:cstheme="majorBidi"/>
          <w:szCs w:val="24"/>
        </w:rPr>
      </w:pPr>
    </w:p>
    <w:p w:rsidR="00C21A23" w:rsidRPr="0087450B" w:rsidRDefault="00C21A23" w:rsidP="007570B5">
      <w:pPr>
        <w:pStyle w:val="Sansinterligne"/>
        <w:rPr>
          <w:rFonts w:asciiTheme="majorBidi" w:hAnsiTheme="majorBidi" w:cstheme="majorBidi"/>
          <w:szCs w:val="24"/>
        </w:rPr>
      </w:pPr>
      <w:r w:rsidRPr="0087450B">
        <w:rPr>
          <w:rFonts w:asciiTheme="majorBidi" w:hAnsiTheme="majorBidi" w:cstheme="majorBidi"/>
          <w:szCs w:val="24"/>
        </w:rPr>
        <w:t xml:space="preserve">Ne voyez-vous pas Sa parole : «  </w:t>
      </w:r>
      <w:r w:rsidRPr="007570B5">
        <w:rPr>
          <w:rFonts w:asciiTheme="majorBidi" w:hAnsiTheme="majorBidi" w:cstheme="majorBidi"/>
          <w:b/>
          <w:bCs/>
          <w:color w:val="FF0000"/>
          <w:szCs w:val="24"/>
        </w:rPr>
        <w:t>Parcourez la terre (</w:t>
      </w:r>
      <w:r w:rsidRPr="007570B5">
        <w:rPr>
          <w:rFonts w:asciiTheme="majorBidi" w:hAnsiTheme="majorBidi" w:cstheme="majorBidi"/>
          <w:b/>
          <w:bCs/>
          <w:i/>
          <w:iCs/>
          <w:color w:val="FF0000"/>
          <w:szCs w:val="24"/>
        </w:rPr>
        <w:t>fi al-</w:t>
      </w:r>
      <w:proofErr w:type="spellStart"/>
      <w:r w:rsidRPr="007570B5">
        <w:rPr>
          <w:rFonts w:asciiTheme="majorBidi" w:hAnsiTheme="majorBidi" w:cstheme="majorBidi"/>
          <w:b/>
          <w:bCs/>
          <w:i/>
          <w:iCs/>
          <w:color w:val="FF0000"/>
          <w:szCs w:val="24"/>
        </w:rPr>
        <w:t>ardh</w:t>
      </w:r>
      <w:proofErr w:type="spellEnd"/>
      <w:r w:rsidRPr="007570B5">
        <w:rPr>
          <w:rFonts w:asciiTheme="majorBidi" w:hAnsiTheme="majorBidi" w:cstheme="majorBidi"/>
          <w:b/>
          <w:bCs/>
          <w:color w:val="FF0000"/>
          <w:szCs w:val="24"/>
        </w:rPr>
        <w:t>)</w:t>
      </w:r>
      <w:r w:rsidRPr="0087450B">
        <w:rPr>
          <w:rFonts w:asciiTheme="majorBidi" w:hAnsiTheme="majorBidi" w:cstheme="majorBidi"/>
          <w:szCs w:val="24"/>
        </w:rPr>
        <w:t> »</w:t>
      </w:r>
      <w:r w:rsidR="007570B5">
        <w:rPr>
          <w:rStyle w:val="Appelnotedebasdep"/>
          <w:rFonts w:asciiTheme="majorBidi" w:hAnsiTheme="majorBidi" w:cstheme="majorBidi"/>
          <w:szCs w:val="24"/>
        </w:rPr>
        <w:footnoteReference w:id="3"/>
      </w:r>
      <w:r w:rsidRPr="0087450B">
        <w:rPr>
          <w:rFonts w:asciiTheme="majorBidi" w:hAnsiTheme="majorBidi" w:cstheme="majorBidi"/>
          <w:szCs w:val="24"/>
        </w:rPr>
        <w:t> </w:t>
      </w:r>
      <w:r w:rsidR="007570B5">
        <w:rPr>
          <w:rFonts w:asciiTheme="majorBidi" w:hAnsiTheme="majorBidi" w:cstheme="majorBidi"/>
          <w:szCs w:val="24"/>
        </w:rPr>
        <w:t>signifiant « sur » (</w:t>
      </w:r>
      <w:r w:rsidR="007570B5" w:rsidRPr="007570B5">
        <w:rPr>
          <w:rFonts w:asciiTheme="majorBidi" w:hAnsiTheme="majorBidi" w:cstheme="majorBidi"/>
          <w:i/>
          <w:iCs/>
          <w:szCs w:val="24"/>
        </w:rPr>
        <w:t>‘</w:t>
      </w:r>
      <w:proofErr w:type="spellStart"/>
      <w:r w:rsidRPr="007570B5">
        <w:rPr>
          <w:rFonts w:asciiTheme="majorBidi" w:hAnsiTheme="majorBidi" w:cstheme="majorBidi"/>
          <w:i/>
          <w:iCs/>
          <w:szCs w:val="24"/>
        </w:rPr>
        <w:t>ala</w:t>
      </w:r>
      <w:proofErr w:type="spellEnd"/>
      <w:r w:rsidRPr="0087450B">
        <w:rPr>
          <w:rFonts w:asciiTheme="majorBidi" w:hAnsiTheme="majorBidi" w:cstheme="majorBidi"/>
          <w:szCs w:val="24"/>
        </w:rPr>
        <w:t>) la terre  et Sa parole : « </w:t>
      </w:r>
      <w:r w:rsidRPr="007570B5">
        <w:rPr>
          <w:rFonts w:asciiTheme="majorBidi" w:hAnsiTheme="majorBidi" w:cstheme="majorBidi"/>
          <w:b/>
          <w:bCs/>
          <w:color w:val="FF0000"/>
          <w:szCs w:val="24"/>
        </w:rPr>
        <w:t>et je vous crucifierai sûrement sur (fi) des troncs de palmiers </w:t>
      </w:r>
      <w:r w:rsidR="007570B5">
        <w:rPr>
          <w:rFonts w:asciiTheme="majorBidi" w:hAnsiTheme="majorBidi" w:cstheme="majorBidi"/>
          <w:szCs w:val="24"/>
        </w:rPr>
        <w:t>»</w:t>
      </w:r>
      <w:r w:rsidR="007570B5">
        <w:rPr>
          <w:rStyle w:val="Appelnotedebasdep"/>
          <w:rFonts w:asciiTheme="majorBidi" w:hAnsiTheme="majorBidi" w:cstheme="majorBidi"/>
          <w:szCs w:val="24"/>
        </w:rPr>
        <w:footnoteReference w:id="4"/>
      </w:r>
      <w:r w:rsidR="007570B5">
        <w:rPr>
          <w:rFonts w:asciiTheme="majorBidi" w:hAnsiTheme="majorBidi" w:cstheme="majorBidi"/>
          <w:szCs w:val="24"/>
        </w:rPr>
        <w:t xml:space="preserve"> et tout ceci</w:t>
      </w:r>
      <w:r w:rsidR="007570B5">
        <w:rPr>
          <w:rStyle w:val="Appelnotedebasdep"/>
          <w:rFonts w:asciiTheme="majorBidi" w:hAnsiTheme="majorBidi" w:cstheme="majorBidi"/>
          <w:szCs w:val="24"/>
        </w:rPr>
        <w:footnoteReference w:id="5"/>
      </w:r>
      <w:r w:rsidRPr="0087450B">
        <w:rPr>
          <w:rFonts w:asciiTheme="majorBidi" w:hAnsiTheme="majorBidi" w:cstheme="majorBidi"/>
          <w:szCs w:val="24"/>
        </w:rPr>
        <w:t xml:space="preserve"> est soutenu par Sa parole : « </w:t>
      </w:r>
      <w:r w:rsidRPr="007570B5">
        <w:rPr>
          <w:rFonts w:asciiTheme="majorBidi" w:hAnsiTheme="majorBidi" w:cstheme="majorBidi"/>
          <w:b/>
          <w:bCs/>
          <w:color w:val="FF0000"/>
          <w:szCs w:val="24"/>
        </w:rPr>
        <w:t>les anges et l'Esprit montent vers Lui</w:t>
      </w:r>
      <w:r w:rsidRPr="0087450B">
        <w:rPr>
          <w:rFonts w:asciiTheme="majorBidi" w:hAnsiTheme="majorBidi" w:cstheme="majorBidi"/>
          <w:szCs w:val="24"/>
        </w:rPr>
        <w:t xml:space="preserve"> » </w:t>
      </w:r>
    </w:p>
    <w:p w:rsidR="00C21A23" w:rsidRPr="0087450B" w:rsidRDefault="00C21A23" w:rsidP="007570B5">
      <w:pPr>
        <w:pStyle w:val="Sansinterligne"/>
        <w:rPr>
          <w:rFonts w:asciiTheme="majorBidi" w:hAnsiTheme="majorBidi" w:cstheme="majorBidi"/>
          <w:szCs w:val="24"/>
        </w:rPr>
      </w:pPr>
      <w:r w:rsidRPr="0087450B">
        <w:rPr>
          <w:rFonts w:asciiTheme="majorBidi" w:hAnsiTheme="majorBidi" w:cstheme="majorBidi"/>
          <w:szCs w:val="24"/>
        </w:rPr>
        <w:lastRenderedPageBreak/>
        <w:t xml:space="preserve">  </w:t>
      </w:r>
    </w:p>
    <w:p w:rsidR="007570B5" w:rsidRDefault="00C21A23" w:rsidP="007570B5">
      <w:pPr>
        <w:pStyle w:val="Sansinterligne"/>
        <w:rPr>
          <w:rFonts w:asciiTheme="majorBidi" w:hAnsiTheme="majorBidi" w:cstheme="majorBidi"/>
          <w:szCs w:val="24"/>
        </w:rPr>
      </w:pPr>
      <w:r w:rsidRPr="0087450B">
        <w:rPr>
          <w:rFonts w:asciiTheme="majorBidi" w:hAnsiTheme="majorBidi" w:cstheme="majorBidi"/>
          <w:szCs w:val="24"/>
        </w:rPr>
        <w:t xml:space="preserve">Et ce que nous en avons cité et ainsi que les autres versets dans ce sujet sont clairs dans leur démenti de la parole des </w:t>
      </w:r>
      <w:proofErr w:type="spellStart"/>
      <w:r w:rsidR="007570B5">
        <w:rPr>
          <w:rFonts w:asciiTheme="majorBidi" w:hAnsiTheme="majorBidi" w:cstheme="majorBidi"/>
          <w:szCs w:val="24"/>
        </w:rPr>
        <w:t>M</w:t>
      </w:r>
      <w:r w:rsidRPr="0087450B">
        <w:rPr>
          <w:rFonts w:asciiTheme="majorBidi" w:hAnsiTheme="majorBidi" w:cstheme="majorBidi"/>
          <w:szCs w:val="24"/>
        </w:rPr>
        <w:t>ou</w:t>
      </w:r>
      <w:r w:rsidR="007570B5">
        <w:rPr>
          <w:rFonts w:asciiTheme="majorBidi" w:hAnsiTheme="majorBidi" w:cstheme="majorBidi"/>
          <w:szCs w:val="24"/>
        </w:rPr>
        <w:t>‘</w:t>
      </w:r>
      <w:r w:rsidRPr="0087450B">
        <w:rPr>
          <w:rFonts w:asciiTheme="majorBidi" w:hAnsiTheme="majorBidi" w:cstheme="majorBidi"/>
          <w:szCs w:val="24"/>
        </w:rPr>
        <w:t>tazilites</w:t>
      </w:r>
      <w:proofErr w:type="spellEnd"/>
      <w:r w:rsidRPr="0087450B">
        <w:rPr>
          <w:rFonts w:asciiTheme="majorBidi" w:hAnsiTheme="majorBidi" w:cstheme="majorBidi"/>
          <w:szCs w:val="24"/>
        </w:rPr>
        <w:t xml:space="preserve"> (</w:t>
      </w:r>
      <w:proofErr w:type="spellStart"/>
      <w:r w:rsidRPr="007570B5">
        <w:rPr>
          <w:rFonts w:asciiTheme="majorBidi" w:hAnsiTheme="majorBidi" w:cstheme="majorBidi"/>
          <w:i/>
          <w:iCs/>
          <w:szCs w:val="24"/>
        </w:rPr>
        <w:t>al-</w:t>
      </w:r>
      <w:r w:rsidR="007570B5" w:rsidRPr="007570B5">
        <w:rPr>
          <w:rFonts w:asciiTheme="majorBidi" w:hAnsiTheme="majorBidi" w:cstheme="majorBidi"/>
          <w:i/>
          <w:iCs/>
          <w:szCs w:val="24"/>
        </w:rPr>
        <w:t>M</w:t>
      </w:r>
      <w:r w:rsidRPr="007570B5">
        <w:rPr>
          <w:rFonts w:asciiTheme="majorBidi" w:hAnsiTheme="majorBidi" w:cstheme="majorBidi"/>
          <w:i/>
          <w:iCs/>
          <w:szCs w:val="24"/>
        </w:rPr>
        <w:t>ou</w:t>
      </w:r>
      <w:r w:rsidR="007570B5" w:rsidRPr="007570B5">
        <w:rPr>
          <w:rFonts w:asciiTheme="majorBidi" w:hAnsiTheme="majorBidi" w:cstheme="majorBidi"/>
          <w:i/>
          <w:iCs/>
          <w:szCs w:val="24"/>
        </w:rPr>
        <w:t>‘tazila</w:t>
      </w:r>
      <w:proofErr w:type="spellEnd"/>
      <w:r w:rsidR="007570B5">
        <w:rPr>
          <w:rFonts w:asciiTheme="majorBidi" w:hAnsiTheme="majorBidi" w:cstheme="majorBidi"/>
          <w:szCs w:val="24"/>
        </w:rPr>
        <w:t>)</w:t>
      </w:r>
      <w:r w:rsidR="007570B5">
        <w:rPr>
          <w:rStyle w:val="Appelnotedebasdep"/>
          <w:rFonts w:asciiTheme="majorBidi" w:hAnsiTheme="majorBidi" w:cstheme="majorBidi"/>
          <w:szCs w:val="24"/>
        </w:rPr>
        <w:footnoteReference w:id="6"/>
      </w:r>
      <w:r w:rsidR="007570B5">
        <w:rPr>
          <w:rFonts w:asciiTheme="majorBidi" w:hAnsiTheme="majorBidi" w:cstheme="majorBidi"/>
          <w:szCs w:val="24"/>
        </w:rPr>
        <w:t xml:space="preserve">. </w:t>
      </w:r>
    </w:p>
    <w:p w:rsidR="007570B5" w:rsidRDefault="007570B5" w:rsidP="007570B5">
      <w:pPr>
        <w:pStyle w:val="Sansinterligne"/>
        <w:rPr>
          <w:rFonts w:asciiTheme="majorBidi" w:hAnsiTheme="majorBidi" w:cstheme="majorBidi"/>
          <w:szCs w:val="24"/>
        </w:rPr>
      </w:pPr>
    </w:p>
    <w:p w:rsidR="00C21A23" w:rsidRPr="0087450B" w:rsidRDefault="007570B5" w:rsidP="00CF72D1">
      <w:pPr>
        <w:pStyle w:val="Sansinterligne"/>
        <w:rPr>
          <w:rFonts w:asciiTheme="majorBidi" w:hAnsiTheme="majorBidi" w:cstheme="majorBidi"/>
          <w:szCs w:val="24"/>
        </w:rPr>
      </w:pPr>
      <w:r>
        <w:rPr>
          <w:rFonts w:asciiTheme="majorBidi" w:hAnsiTheme="majorBidi" w:cstheme="majorBidi"/>
          <w:szCs w:val="24"/>
        </w:rPr>
        <w:t xml:space="preserve">Et quant à </w:t>
      </w:r>
      <w:r w:rsidR="00C21A23" w:rsidRPr="0087450B">
        <w:rPr>
          <w:rFonts w:asciiTheme="majorBidi" w:hAnsiTheme="majorBidi" w:cstheme="majorBidi"/>
          <w:szCs w:val="24"/>
        </w:rPr>
        <w:t>prendre </w:t>
      </w:r>
      <w:proofErr w:type="spellStart"/>
      <w:r>
        <w:rPr>
          <w:rFonts w:asciiTheme="majorBidi" w:hAnsiTheme="majorBidi" w:cstheme="majorBidi"/>
          <w:szCs w:val="24"/>
        </w:rPr>
        <w:t>I</w:t>
      </w:r>
      <w:r w:rsidR="00C21A23" w:rsidRPr="0087450B">
        <w:rPr>
          <w:rFonts w:asciiTheme="majorBidi" w:hAnsiTheme="majorBidi" w:cstheme="majorBidi"/>
          <w:szCs w:val="24"/>
        </w:rPr>
        <w:t>staw</w:t>
      </w:r>
      <w:r w:rsidR="00CF72D1">
        <w:rPr>
          <w:rFonts w:asciiTheme="majorBidi" w:hAnsiTheme="majorBidi" w:cstheme="majorBidi"/>
          <w:szCs w:val="24"/>
        </w:rPr>
        <w:t>â</w:t>
      </w:r>
      <w:proofErr w:type="spellEnd"/>
      <w:r w:rsidR="00CF72D1">
        <w:rPr>
          <w:rFonts w:asciiTheme="majorBidi" w:hAnsiTheme="majorBidi" w:cstheme="majorBidi"/>
          <w:szCs w:val="24"/>
        </w:rPr>
        <w:t>’</w:t>
      </w:r>
      <w:r w:rsidR="00C21A23" w:rsidRPr="0087450B">
        <w:rPr>
          <w:rFonts w:asciiTheme="majorBidi" w:hAnsiTheme="majorBidi" w:cstheme="majorBidi"/>
          <w:szCs w:val="24"/>
        </w:rPr>
        <w:t> métaphoriquement par le </w:t>
      </w:r>
      <w:proofErr w:type="spellStart"/>
      <w:r>
        <w:rPr>
          <w:rFonts w:asciiTheme="majorBidi" w:hAnsiTheme="majorBidi" w:cstheme="majorBidi"/>
          <w:szCs w:val="24"/>
        </w:rPr>
        <w:t>t</w:t>
      </w:r>
      <w:r w:rsidR="00C21A23" w:rsidRPr="0087450B">
        <w:rPr>
          <w:rFonts w:asciiTheme="majorBidi" w:hAnsiTheme="majorBidi" w:cstheme="majorBidi"/>
          <w:szCs w:val="24"/>
        </w:rPr>
        <w:t>a</w:t>
      </w:r>
      <w:r>
        <w:rPr>
          <w:rFonts w:asciiTheme="majorBidi" w:hAnsiTheme="majorBidi" w:cstheme="majorBidi"/>
          <w:szCs w:val="24"/>
        </w:rPr>
        <w:t>’</w:t>
      </w:r>
      <w:r w:rsidR="00C21A23" w:rsidRPr="0087450B">
        <w:rPr>
          <w:rFonts w:asciiTheme="majorBidi" w:hAnsiTheme="majorBidi" w:cstheme="majorBidi"/>
          <w:szCs w:val="24"/>
        </w:rPr>
        <w:t>wil</w:t>
      </w:r>
      <w:proofErr w:type="spellEnd"/>
      <w:r>
        <w:rPr>
          <w:rStyle w:val="Appelnotedebasdep"/>
          <w:rFonts w:asciiTheme="majorBidi" w:hAnsiTheme="majorBidi" w:cstheme="majorBidi"/>
          <w:szCs w:val="24"/>
        </w:rPr>
        <w:footnoteReference w:id="7"/>
      </w:r>
      <w:r w:rsidR="00C21A23" w:rsidRPr="0087450B">
        <w:rPr>
          <w:rFonts w:asciiTheme="majorBidi" w:hAnsiTheme="majorBidi" w:cstheme="majorBidi"/>
          <w:szCs w:val="24"/>
        </w:rPr>
        <w:t> pour signifier </w:t>
      </w:r>
      <w:proofErr w:type="spellStart"/>
      <w:r w:rsidR="00CF72D1">
        <w:rPr>
          <w:rFonts w:asciiTheme="majorBidi" w:hAnsiTheme="majorBidi" w:cstheme="majorBidi"/>
          <w:szCs w:val="24"/>
        </w:rPr>
        <w:t>I</w:t>
      </w:r>
      <w:r w:rsidR="00C21A23" w:rsidRPr="0087450B">
        <w:rPr>
          <w:rFonts w:asciiTheme="majorBidi" w:hAnsiTheme="majorBidi" w:cstheme="majorBidi"/>
          <w:szCs w:val="24"/>
        </w:rPr>
        <w:t>stawla</w:t>
      </w:r>
      <w:proofErr w:type="spellEnd"/>
      <w:r w:rsidR="00C21A23" w:rsidRPr="0087450B">
        <w:rPr>
          <w:rFonts w:asciiTheme="majorBidi" w:hAnsiTheme="majorBidi" w:cstheme="majorBidi"/>
          <w:szCs w:val="24"/>
        </w:rPr>
        <w:t> (conquérir) alors ce n'est pas une signification, car ce n'est pas clair (</w:t>
      </w:r>
      <w:proofErr w:type="spellStart"/>
      <w:r w:rsidR="00C21A23" w:rsidRPr="00CF72D1">
        <w:rPr>
          <w:rFonts w:asciiTheme="majorBidi" w:hAnsiTheme="majorBidi" w:cstheme="majorBidi"/>
          <w:i/>
          <w:iCs/>
          <w:szCs w:val="24"/>
        </w:rPr>
        <w:t>ghayru</w:t>
      </w:r>
      <w:proofErr w:type="spellEnd"/>
      <w:r w:rsidR="00C21A23" w:rsidRPr="00CF72D1">
        <w:rPr>
          <w:rFonts w:asciiTheme="majorBidi" w:hAnsiTheme="majorBidi" w:cstheme="majorBidi"/>
          <w:i/>
          <w:iCs/>
          <w:szCs w:val="24"/>
        </w:rPr>
        <w:t xml:space="preserve"> </w:t>
      </w:r>
      <w:proofErr w:type="spellStart"/>
      <w:r w:rsidR="00C21A23" w:rsidRPr="00CF72D1">
        <w:rPr>
          <w:rFonts w:asciiTheme="majorBidi" w:hAnsiTheme="majorBidi" w:cstheme="majorBidi"/>
          <w:i/>
          <w:iCs/>
          <w:szCs w:val="24"/>
        </w:rPr>
        <w:t>dhahir</w:t>
      </w:r>
      <w:proofErr w:type="spellEnd"/>
      <w:r w:rsidR="00C21A23" w:rsidRPr="0087450B">
        <w:rPr>
          <w:rFonts w:asciiTheme="majorBidi" w:hAnsiTheme="majorBidi" w:cstheme="majorBidi"/>
          <w:szCs w:val="24"/>
        </w:rPr>
        <w:t>) dans l</w:t>
      </w:r>
      <w:r w:rsidR="00CF72D1">
        <w:rPr>
          <w:rFonts w:asciiTheme="majorBidi" w:hAnsiTheme="majorBidi" w:cstheme="majorBidi"/>
          <w:szCs w:val="24"/>
        </w:rPr>
        <w:t xml:space="preserve">a langue. Et la signification de </w:t>
      </w:r>
      <w:proofErr w:type="spellStart"/>
      <w:r w:rsidR="00CF72D1">
        <w:rPr>
          <w:rFonts w:asciiTheme="majorBidi" w:hAnsiTheme="majorBidi" w:cstheme="majorBidi"/>
          <w:szCs w:val="24"/>
        </w:rPr>
        <w:t>I</w:t>
      </w:r>
      <w:r w:rsidR="00C21A23" w:rsidRPr="0087450B">
        <w:rPr>
          <w:rFonts w:asciiTheme="majorBidi" w:hAnsiTheme="majorBidi" w:cstheme="majorBidi"/>
          <w:szCs w:val="24"/>
        </w:rPr>
        <w:t>stawla</w:t>
      </w:r>
      <w:proofErr w:type="spellEnd"/>
      <w:r w:rsidR="00C21A23" w:rsidRPr="0087450B">
        <w:rPr>
          <w:rFonts w:asciiTheme="majorBidi" w:hAnsiTheme="majorBidi" w:cstheme="majorBidi"/>
          <w:szCs w:val="24"/>
        </w:rPr>
        <w:t> dans la langue est conquérir</w:t>
      </w:r>
      <w:r w:rsidR="00CF72D1">
        <w:rPr>
          <w:rFonts w:asciiTheme="majorBidi" w:hAnsiTheme="majorBidi" w:cstheme="majorBidi"/>
          <w:szCs w:val="24"/>
        </w:rPr>
        <w:t xml:space="preserve"> (</w:t>
      </w:r>
      <w:r w:rsidR="00C21A23" w:rsidRPr="0087450B">
        <w:rPr>
          <w:rFonts w:asciiTheme="majorBidi" w:hAnsiTheme="majorBidi" w:cstheme="majorBidi"/>
          <w:szCs w:val="24"/>
        </w:rPr>
        <w:t>surmonter</w:t>
      </w:r>
      <w:r w:rsidR="00CF72D1">
        <w:rPr>
          <w:rFonts w:asciiTheme="majorBidi" w:hAnsiTheme="majorBidi" w:cstheme="majorBidi"/>
          <w:szCs w:val="24"/>
        </w:rPr>
        <w:t>)</w:t>
      </w:r>
      <w:r w:rsidR="00C21A23" w:rsidRPr="0087450B">
        <w:rPr>
          <w:rFonts w:asciiTheme="majorBidi" w:hAnsiTheme="majorBidi" w:cstheme="majorBidi"/>
          <w:szCs w:val="24"/>
        </w:rPr>
        <w:t xml:space="preserve"> et Allah le Glorifié n’a pas besoin de surmonter ou vaincre quiconque. Et Il est l’Unique, l'Éternel. </w:t>
      </w:r>
    </w:p>
    <w:p w:rsidR="00C21A23" w:rsidRPr="0087450B" w:rsidRDefault="00C21A23" w:rsidP="00CF72D1">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C21A23" w:rsidRPr="0087450B" w:rsidRDefault="00C21A23" w:rsidP="00124500">
      <w:pPr>
        <w:pStyle w:val="Sansinterligne"/>
        <w:rPr>
          <w:rFonts w:asciiTheme="majorBidi" w:hAnsiTheme="majorBidi" w:cstheme="majorBidi"/>
          <w:szCs w:val="24"/>
        </w:rPr>
      </w:pPr>
      <w:r w:rsidRPr="0087450B">
        <w:rPr>
          <w:rFonts w:asciiTheme="majorBidi" w:hAnsiTheme="majorBidi" w:cstheme="majorBidi"/>
          <w:szCs w:val="24"/>
        </w:rPr>
        <w:t>Et parmi les droit</w:t>
      </w:r>
      <w:r w:rsidR="00CF72D1">
        <w:rPr>
          <w:rFonts w:asciiTheme="majorBidi" w:hAnsiTheme="majorBidi" w:cstheme="majorBidi"/>
          <w:szCs w:val="24"/>
        </w:rPr>
        <w:t>s</w:t>
      </w:r>
      <w:r w:rsidRPr="0087450B">
        <w:rPr>
          <w:rFonts w:asciiTheme="majorBidi" w:hAnsiTheme="majorBidi" w:cstheme="majorBidi"/>
          <w:szCs w:val="24"/>
        </w:rPr>
        <w:t xml:space="preserve"> de la Parole (d'Allah) est qu'elle soit</w:t>
      </w:r>
      <w:r w:rsidR="00CF72D1">
        <w:rPr>
          <w:rFonts w:asciiTheme="majorBidi" w:hAnsiTheme="majorBidi" w:cstheme="majorBidi"/>
          <w:szCs w:val="24"/>
        </w:rPr>
        <w:t xml:space="preserve"> prise dans son sens littéral (</w:t>
      </w:r>
      <w:r w:rsidR="00CF72D1" w:rsidRPr="00CF72D1">
        <w:rPr>
          <w:rFonts w:asciiTheme="majorBidi" w:hAnsiTheme="majorBidi" w:cstheme="majorBidi"/>
          <w:i/>
          <w:iCs/>
          <w:szCs w:val="24"/>
        </w:rPr>
        <w:t>‘</w:t>
      </w:r>
      <w:proofErr w:type="spellStart"/>
      <w:r w:rsidRPr="00CF72D1">
        <w:rPr>
          <w:rFonts w:asciiTheme="majorBidi" w:hAnsiTheme="majorBidi" w:cstheme="majorBidi"/>
          <w:i/>
          <w:iCs/>
          <w:szCs w:val="24"/>
        </w:rPr>
        <w:t>alâ</w:t>
      </w:r>
      <w:proofErr w:type="spellEnd"/>
      <w:r w:rsidRPr="00CF72D1">
        <w:rPr>
          <w:rFonts w:asciiTheme="majorBidi" w:hAnsiTheme="majorBidi" w:cstheme="majorBidi"/>
          <w:i/>
          <w:iCs/>
          <w:szCs w:val="24"/>
        </w:rPr>
        <w:t xml:space="preserve"> </w:t>
      </w:r>
      <w:proofErr w:type="spellStart"/>
      <w:r w:rsidRPr="00CF72D1">
        <w:rPr>
          <w:rFonts w:asciiTheme="majorBidi" w:hAnsiTheme="majorBidi" w:cstheme="majorBidi"/>
          <w:i/>
          <w:iCs/>
          <w:szCs w:val="24"/>
        </w:rPr>
        <w:t>haqiqatihi</w:t>
      </w:r>
      <w:proofErr w:type="spellEnd"/>
      <w:r w:rsidRPr="0087450B">
        <w:rPr>
          <w:rFonts w:asciiTheme="majorBidi" w:hAnsiTheme="majorBidi" w:cstheme="majorBidi"/>
          <w:szCs w:val="24"/>
        </w:rPr>
        <w:t>), jusqu'à ce que la </w:t>
      </w:r>
      <w:r w:rsidR="00CF72D1">
        <w:rPr>
          <w:rFonts w:asciiTheme="majorBidi" w:hAnsiTheme="majorBidi" w:cstheme="majorBidi"/>
          <w:szCs w:val="24"/>
        </w:rPr>
        <w:t>communauté (</w:t>
      </w:r>
      <w:proofErr w:type="spellStart"/>
      <w:r w:rsidRPr="00CF72D1">
        <w:rPr>
          <w:rFonts w:asciiTheme="majorBidi" w:hAnsiTheme="majorBidi" w:cstheme="majorBidi"/>
          <w:i/>
          <w:iCs/>
          <w:szCs w:val="24"/>
        </w:rPr>
        <w:t>Umma</w:t>
      </w:r>
      <w:proofErr w:type="spellEnd"/>
      <w:r w:rsidR="00CF72D1">
        <w:rPr>
          <w:rFonts w:asciiTheme="majorBidi" w:hAnsiTheme="majorBidi" w:cstheme="majorBidi"/>
          <w:szCs w:val="24"/>
        </w:rPr>
        <w:t>)</w:t>
      </w:r>
      <w:r w:rsidRPr="0087450B">
        <w:rPr>
          <w:rFonts w:asciiTheme="majorBidi" w:hAnsiTheme="majorBidi" w:cstheme="majorBidi"/>
          <w:szCs w:val="24"/>
        </w:rPr>
        <w:t xml:space="preserve"> reconnaisse que ce qui est signifié est le sens métaphorique, lorsqu’il n'y a aucun moyen de suivre ce qui nous est révélé de notre Seigneur, sauf de cette façon. Et la Parole d'Allah est adressée par son sens le </w:t>
      </w:r>
      <w:r w:rsidR="00CF72D1">
        <w:rPr>
          <w:rFonts w:asciiTheme="majorBidi" w:hAnsiTheme="majorBidi" w:cstheme="majorBidi"/>
          <w:szCs w:val="24"/>
        </w:rPr>
        <w:t>plus connu et évident, si cela</w:t>
      </w:r>
      <w:r w:rsidR="00CF72D1">
        <w:rPr>
          <w:rStyle w:val="Appelnotedebasdep"/>
          <w:rFonts w:asciiTheme="majorBidi" w:hAnsiTheme="majorBidi" w:cstheme="majorBidi"/>
          <w:szCs w:val="24"/>
        </w:rPr>
        <w:footnoteReference w:id="8"/>
      </w:r>
      <w:r w:rsidRPr="0087450B">
        <w:rPr>
          <w:rFonts w:asciiTheme="majorBidi" w:hAnsiTheme="majorBidi" w:cstheme="majorBidi"/>
          <w:szCs w:val="24"/>
        </w:rPr>
        <w:t xml:space="preserve"> n’est pas stoppé par quelque chose à quoi nous devons nous soumettre. Et si la métaphore était permise pour tous, alors rien ne serait établi des actes d'adoration. Et il convient à Allah qu'Il parle seulement avec ce que les Arabes comprennent selon les contraintes du di</w:t>
      </w:r>
      <w:r w:rsidR="00124500">
        <w:rPr>
          <w:rFonts w:asciiTheme="majorBidi" w:hAnsiTheme="majorBidi" w:cstheme="majorBidi"/>
          <w:szCs w:val="24"/>
        </w:rPr>
        <w:t>scours</w:t>
      </w:r>
      <w:r w:rsidR="00124500">
        <w:rPr>
          <w:rStyle w:val="Appelnotedebasdep"/>
          <w:rFonts w:asciiTheme="majorBidi" w:hAnsiTheme="majorBidi" w:cstheme="majorBidi"/>
          <w:szCs w:val="24"/>
        </w:rPr>
        <w:footnoteReference w:id="9"/>
      </w:r>
      <w:r w:rsidRPr="0087450B">
        <w:rPr>
          <w:rFonts w:asciiTheme="majorBidi" w:hAnsiTheme="majorBidi" w:cstheme="majorBidi"/>
          <w:szCs w:val="24"/>
        </w:rPr>
        <w:t xml:space="preserve"> parmi ce qui est correctement compris par l'auditeur. Et dans la langue l’</w:t>
      </w:r>
      <w:proofErr w:type="spellStart"/>
      <w:r w:rsidR="00124500">
        <w:rPr>
          <w:rFonts w:asciiTheme="majorBidi" w:hAnsiTheme="majorBidi" w:cstheme="majorBidi"/>
          <w:szCs w:val="24"/>
        </w:rPr>
        <w:t>I</w:t>
      </w:r>
      <w:r w:rsidRPr="0087450B">
        <w:rPr>
          <w:rFonts w:asciiTheme="majorBidi" w:hAnsiTheme="majorBidi" w:cstheme="majorBidi"/>
          <w:szCs w:val="24"/>
        </w:rPr>
        <w:t>staw</w:t>
      </w:r>
      <w:r w:rsidR="00124500">
        <w:rPr>
          <w:rFonts w:asciiTheme="majorBidi" w:hAnsiTheme="majorBidi" w:cstheme="majorBidi"/>
          <w:szCs w:val="24"/>
        </w:rPr>
        <w:t>â</w:t>
      </w:r>
      <w:proofErr w:type="spellEnd"/>
      <w:r w:rsidR="00124500">
        <w:rPr>
          <w:rFonts w:asciiTheme="majorBidi" w:hAnsiTheme="majorBidi" w:cstheme="majorBidi"/>
          <w:szCs w:val="24"/>
        </w:rPr>
        <w:t>’</w:t>
      </w:r>
      <w:r w:rsidRPr="0087450B">
        <w:rPr>
          <w:rFonts w:asciiTheme="majorBidi" w:hAnsiTheme="majorBidi" w:cstheme="majorBidi"/>
          <w:szCs w:val="24"/>
        </w:rPr>
        <w:t> est connu et compris comme étant : la hauteur (</w:t>
      </w:r>
      <w:r w:rsidRPr="00124500">
        <w:rPr>
          <w:rFonts w:asciiTheme="majorBidi" w:hAnsiTheme="majorBidi" w:cstheme="majorBidi"/>
          <w:i/>
          <w:iCs/>
          <w:szCs w:val="24"/>
        </w:rPr>
        <w:t>‘</w:t>
      </w:r>
      <w:proofErr w:type="spellStart"/>
      <w:r w:rsidRPr="00124500">
        <w:rPr>
          <w:rFonts w:asciiTheme="majorBidi" w:hAnsiTheme="majorBidi" w:cstheme="majorBidi"/>
          <w:i/>
          <w:iCs/>
          <w:szCs w:val="24"/>
        </w:rPr>
        <w:t>uluw</w:t>
      </w:r>
      <w:proofErr w:type="spellEnd"/>
      <w:r w:rsidRPr="0087450B">
        <w:rPr>
          <w:rFonts w:asciiTheme="majorBidi" w:hAnsiTheme="majorBidi" w:cstheme="majorBidi"/>
          <w:szCs w:val="24"/>
        </w:rPr>
        <w:t>), s’élever et s’établir au dessus de quelque chose (</w:t>
      </w:r>
      <w:r w:rsidRPr="00124500">
        <w:rPr>
          <w:rFonts w:asciiTheme="majorBidi" w:hAnsiTheme="majorBidi" w:cstheme="majorBidi"/>
          <w:i/>
          <w:iCs/>
          <w:szCs w:val="24"/>
        </w:rPr>
        <w:t>At-</w:t>
      </w:r>
      <w:proofErr w:type="spellStart"/>
      <w:r w:rsidRPr="00124500">
        <w:rPr>
          <w:rFonts w:asciiTheme="majorBidi" w:hAnsiTheme="majorBidi" w:cstheme="majorBidi"/>
          <w:i/>
          <w:iCs/>
          <w:szCs w:val="24"/>
        </w:rPr>
        <w:t>tamkinu</w:t>
      </w:r>
      <w:proofErr w:type="spellEnd"/>
      <w:r w:rsidRPr="0087450B">
        <w:rPr>
          <w:rFonts w:asciiTheme="majorBidi" w:hAnsiTheme="majorBidi" w:cstheme="majorBidi"/>
          <w:szCs w:val="24"/>
        </w:rPr>
        <w:t>) et s'installer (</w:t>
      </w:r>
      <w:proofErr w:type="spellStart"/>
      <w:r w:rsidRPr="00124500">
        <w:rPr>
          <w:rFonts w:asciiTheme="majorBidi" w:hAnsiTheme="majorBidi" w:cstheme="majorBidi"/>
          <w:i/>
          <w:iCs/>
          <w:szCs w:val="24"/>
        </w:rPr>
        <w:t>istiqrar</w:t>
      </w:r>
      <w:proofErr w:type="spellEnd"/>
      <w:r w:rsidRPr="00124500">
        <w:rPr>
          <w:rFonts w:asciiTheme="majorBidi" w:hAnsiTheme="majorBidi" w:cstheme="majorBidi"/>
          <w:i/>
          <w:iCs/>
          <w:szCs w:val="24"/>
        </w:rPr>
        <w:t xml:space="preserve"> </w:t>
      </w:r>
      <w:proofErr w:type="spellStart"/>
      <w:r w:rsidRPr="00124500">
        <w:rPr>
          <w:rFonts w:asciiTheme="majorBidi" w:hAnsiTheme="majorBidi" w:cstheme="majorBidi"/>
          <w:i/>
          <w:iCs/>
          <w:szCs w:val="24"/>
        </w:rPr>
        <w:t>fihi</w:t>
      </w:r>
      <w:proofErr w:type="spellEnd"/>
      <w:r w:rsidRPr="0087450B">
        <w:rPr>
          <w:rFonts w:asciiTheme="majorBidi" w:hAnsiTheme="majorBidi" w:cstheme="majorBidi"/>
          <w:szCs w:val="24"/>
        </w:rPr>
        <w:t xml:space="preserve">). </w:t>
      </w:r>
    </w:p>
    <w:p w:rsidR="00C21A23" w:rsidRPr="0087450B" w:rsidRDefault="00C21A23" w:rsidP="00124500">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C21A23" w:rsidRPr="0087450B" w:rsidRDefault="00124500" w:rsidP="00C21A23">
      <w:pPr>
        <w:pStyle w:val="Sansinterligne"/>
        <w:rPr>
          <w:rFonts w:asciiTheme="majorBidi" w:hAnsiTheme="majorBidi" w:cstheme="majorBidi"/>
          <w:szCs w:val="24"/>
        </w:rPr>
      </w:pPr>
      <w:proofErr w:type="spellStart"/>
      <w:r>
        <w:rPr>
          <w:rFonts w:asciiTheme="majorBidi" w:hAnsiTheme="majorBidi" w:cstheme="majorBidi"/>
          <w:szCs w:val="24"/>
        </w:rPr>
        <w:t>Aboû</w:t>
      </w:r>
      <w:proofErr w:type="spellEnd"/>
      <w:r>
        <w:rPr>
          <w:rFonts w:asciiTheme="majorBidi" w:hAnsiTheme="majorBidi" w:cstheme="majorBidi"/>
          <w:szCs w:val="24"/>
        </w:rPr>
        <w:t xml:space="preserve"> ‘</w:t>
      </w:r>
      <w:proofErr w:type="spellStart"/>
      <w:r w:rsidR="00C21A23" w:rsidRPr="0087450B">
        <w:rPr>
          <w:rFonts w:asciiTheme="majorBidi" w:hAnsiTheme="majorBidi" w:cstheme="majorBidi"/>
          <w:szCs w:val="24"/>
        </w:rPr>
        <w:t>Oubayd</w:t>
      </w:r>
      <w:proofErr w:type="spellEnd"/>
      <w:r w:rsidR="00C21A23" w:rsidRPr="0087450B">
        <w:rPr>
          <w:rFonts w:asciiTheme="majorBidi" w:hAnsiTheme="majorBidi" w:cstheme="majorBidi"/>
          <w:szCs w:val="24"/>
        </w:rPr>
        <w:t xml:space="preserve"> a dit de Sa Parole : « </w:t>
      </w:r>
      <w:r w:rsidR="00C21A23" w:rsidRPr="00124500">
        <w:rPr>
          <w:rFonts w:asciiTheme="majorBidi" w:hAnsiTheme="majorBidi" w:cstheme="majorBidi"/>
          <w:b/>
          <w:bCs/>
          <w:color w:val="FF0000"/>
          <w:szCs w:val="24"/>
        </w:rPr>
        <w:t>le Tout Miséricordieux s’est établi sur le Trône</w:t>
      </w:r>
      <w:r>
        <w:rPr>
          <w:rFonts w:asciiTheme="majorBidi" w:hAnsiTheme="majorBidi" w:cstheme="majorBidi"/>
          <w:szCs w:val="24"/>
        </w:rPr>
        <w:t> » ; « sur (</w:t>
      </w:r>
      <w:r w:rsidRPr="00124500">
        <w:rPr>
          <w:rFonts w:asciiTheme="majorBidi" w:hAnsiTheme="majorBidi" w:cstheme="majorBidi"/>
          <w:i/>
          <w:iCs/>
          <w:szCs w:val="24"/>
        </w:rPr>
        <w:t>‘</w:t>
      </w:r>
      <w:proofErr w:type="spellStart"/>
      <w:r w:rsidR="00C21A23" w:rsidRPr="00124500">
        <w:rPr>
          <w:rFonts w:asciiTheme="majorBidi" w:hAnsiTheme="majorBidi" w:cstheme="majorBidi"/>
          <w:i/>
          <w:iCs/>
          <w:szCs w:val="24"/>
        </w:rPr>
        <w:t>ala</w:t>
      </w:r>
      <w:proofErr w:type="spellEnd"/>
      <w:r>
        <w:rPr>
          <w:rFonts w:asciiTheme="majorBidi" w:hAnsiTheme="majorBidi" w:cstheme="majorBidi"/>
          <w:szCs w:val="24"/>
        </w:rPr>
        <w:t>)... »</w:t>
      </w:r>
      <w:r w:rsidR="00C21A23" w:rsidRPr="0087450B">
        <w:rPr>
          <w:rFonts w:asciiTheme="majorBidi" w:hAnsiTheme="majorBidi" w:cstheme="majorBidi"/>
          <w:szCs w:val="24"/>
        </w:rPr>
        <w:t xml:space="preserve"> </w:t>
      </w:r>
    </w:p>
    <w:p w:rsidR="00124500" w:rsidRDefault="00124500" w:rsidP="00C21A23">
      <w:pPr>
        <w:pStyle w:val="Sansinterligne"/>
        <w:rPr>
          <w:rFonts w:asciiTheme="majorBidi" w:hAnsiTheme="majorBidi" w:cstheme="majorBidi"/>
          <w:szCs w:val="24"/>
        </w:rPr>
      </w:pPr>
    </w:p>
    <w:p w:rsidR="00124500" w:rsidRDefault="00C21A23" w:rsidP="00124500">
      <w:pPr>
        <w:pStyle w:val="Sansinterligne"/>
        <w:rPr>
          <w:rFonts w:asciiTheme="majorBidi" w:hAnsiTheme="majorBidi" w:cstheme="majorBidi"/>
          <w:szCs w:val="24"/>
        </w:rPr>
      </w:pPr>
      <w:r w:rsidRPr="0087450B">
        <w:rPr>
          <w:rFonts w:asciiTheme="majorBidi" w:hAnsiTheme="majorBidi" w:cstheme="majorBidi"/>
          <w:szCs w:val="24"/>
        </w:rPr>
        <w:t>Et d'autres ont dit, </w:t>
      </w:r>
      <w:proofErr w:type="spellStart"/>
      <w:r w:rsidRPr="0087450B">
        <w:rPr>
          <w:rFonts w:asciiTheme="majorBidi" w:hAnsiTheme="majorBidi" w:cstheme="majorBidi"/>
          <w:szCs w:val="24"/>
        </w:rPr>
        <w:t>Istaw</w:t>
      </w:r>
      <w:r w:rsidR="00124500">
        <w:rPr>
          <w:rFonts w:asciiTheme="majorBidi" w:hAnsiTheme="majorBidi" w:cstheme="majorBidi"/>
          <w:szCs w:val="24"/>
        </w:rPr>
        <w:t>â</w:t>
      </w:r>
      <w:proofErr w:type="spellEnd"/>
      <w:r w:rsidR="00124500">
        <w:rPr>
          <w:rFonts w:asciiTheme="majorBidi" w:hAnsiTheme="majorBidi" w:cstheme="majorBidi"/>
          <w:szCs w:val="24"/>
        </w:rPr>
        <w:t>’</w:t>
      </w:r>
      <w:r w:rsidRPr="0087450B">
        <w:rPr>
          <w:rFonts w:asciiTheme="majorBidi" w:hAnsiTheme="majorBidi" w:cstheme="majorBidi"/>
          <w:szCs w:val="24"/>
        </w:rPr>
        <w:t> signifie </w:t>
      </w:r>
      <w:proofErr w:type="spellStart"/>
      <w:r w:rsidRPr="0087450B">
        <w:rPr>
          <w:rFonts w:asciiTheme="majorBidi" w:hAnsiTheme="majorBidi" w:cstheme="majorBidi"/>
          <w:szCs w:val="24"/>
        </w:rPr>
        <w:t>istaqarra</w:t>
      </w:r>
      <w:proofErr w:type="spellEnd"/>
      <w:r w:rsidRPr="0087450B">
        <w:rPr>
          <w:rFonts w:asciiTheme="majorBidi" w:hAnsiTheme="majorBidi" w:cstheme="majorBidi"/>
          <w:szCs w:val="24"/>
        </w:rPr>
        <w:t> (s’établir) et ils prennent appui sur Sa Parole : </w:t>
      </w:r>
    </w:p>
    <w:p w:rsidR="00124500" w:rsidRDefault="00124500" w:rsidP="00124500">
      <w:pPr>
        <w:pStyle w:val="Sansinterligne"/>
        <w:rPr>
          <w:rFonts w:asciiTheme="majorBidi" w:hAnsiTheme="majorBidi" w:cstheme="majorBidi"/>
          <w:szCs w:val="24"/>
        </w:rPr>
      </w:pPr>
    </w:p>
    <w:p w:rsidR="00124500" w:rsidRDefault="00C21A23" w:rsidP="00124500">
      <w:pPr>
        <w:pStyle w:val="Sansinterligne"/>
        <w:jc w:val="center"/>
        <w:rPr>
          <w:rFonts w:asciiTheme="majorBidi" w:hAnsiTheme="majorBidi" w:cstheme="majorBidi"/>
          <w:szCs w:val="24"/>
        </w:rPr>
      </w:pPr>
      <w:r w:rsidRPr="0087450B">
        <w:rPr>
          <w:rFonts w:asciiTheme="majorBidi" w:hAnsiTheme="majorBidi" w:cstheme="majorBidi"/>
          <w:szCs w:val="24"/>
        </w:rPr>
        <w:t>« </w:t>
      </w:r>
      <w:proofErr w:type="gramStart"/>
      <w:r w:rsidRPr="00124500">
        <w:rPr>
          <w:rFonts w:asciiTheme="majorBidi" w:hAnsiTheme="majorBidi" w:cstheme="majorBidi"/>
          <w:b/>
          <w:bCs/>
          <w:color w:val="FF0000"/>
          <w:szCs w:val="24"/>
        </w:rPr>
        <w:t>et</w:t>
      </w:r>
      <w:proofErr w:type="gramEnd"/>
      <w:r w:rsidRPr="00124500">
        <w:rPr>
          <w:rFonts w:asciiTheme="majorBidi" w:hAnsiTheme="majorBidi" w:cstheme="majorBidi"/>
          <w:b/>
          <w:bCs/>
          <w:color w:val="FF0000"/>
          <w:szCs w:val="24"/>
        </w:rPr>
        <w:t xml:space="preserve"> quand il eut atteint sa maturité et sa pleine formation (</w:t>
      </w:r>
      <w:proofErr w:type="spellStart"/>
      <w:r w:rsidRPr="00124500">
        <w:rPr>
          <w:rFonts w:asciiTheme="majorBidi" w:hAnsiTheme="majorBidi" w:cstheme="majorBidi"/>
          <w:b/>
          <w:bCs/>
          <w:color w:val="FF0000"/>
          <w:szCs w:val="24"/>
        </w:rPr>
        <w:t>istawa</w:t>
      </w:r>
      <w:proofErr w:type="spellEnd"/>
      <w:r w:rsidRPr="00124500">
        <w:rPr>
          <w:rFonts w:asciiTheme="majorBidi" w:hAnsiTheme="majorBidi" w:cstheme="majorBidi"/>
          <w:b/>
          <w:bCs/>
          <w:color w:val="FF0000"/>
          <w:szCs w:val="24"/>
        </w:rPr>
        <w:t>)</w:t>
      </w:r>
      <w:r w:rsidRPr="0087450B">
        <w:rPr>
          <w:rFonts w:asciiTheme="majorBidi" w:hAnsiTheme="majorBidi" w:cstheme="majorBidi"/>
          <w:szCs w:val="24"/>
        </w:rPr>
        <w:t> »</w:t>
      </w:r>
    </w:p>
    <w:p w:rsidR="00124500" w:rsidRDefault="00C21A23" w:rsidP="00124500">
      <w:pPr>
        <w:pStyle w:val="Sansinterligne"/>
        <w:jc w:val="center"/>
        <w:rPr>
          <w:rFonts w:asciiTheme="majorBidi" w:hAnsiTheme="majorBidi" w:cstheme="majorBidi"/>
          <w:szCs w:val="24"/>
        </w:rPr>
      </w:pPr>
      <w:r w:rsidRPr="0087450B">
        <w:rPr>
          <w:rFonts w:asciiTheme="majorBidi" w:hAnsiTheme="majorBidi" w:cstheme="majorBidi"/>
          <w:szCs w:val="24"/>
        </w:rPr>
        <w:t>(</w:t>
      </w:r>
      <w:r w:rsidR="00124500">
        <w:rPr>
          <w:rFonts w:asciiTheme="majorBidi" w:hAnsiTheme="majorBidi" w:cstheme="majorBidi"/>
          <w:szCs w:val="24"/>
        </w:rPr>
        <w:t xml:space="preserve">Sourate </w:t>
      </w:r>
      <w:r w:rsidRPr="0087450B">
        <w:rPr>
          <w:rFonts w:asciiTheme="majorBidi" w:hAnsiTheme="majorBidi" w:cstheme="majorBidi"/>
          <w:szCs w:val="24"/>
        </w:rPr>
        <w:t>28</w:t>
      </w:r>
      <w:r w:rsidR="00124500">
        <w:rPr>
          <w:rFonts w:asciiTheme="majorBidi" w:hAnsiTheme="majorBidi" w:cstheme="majorBidi"/>
          <w:szCs w:val="24"/>
        </w:rPr>
        <w:t xml:space="preserve"> - verset </w:t>
      </w:r>
      <w:r w:rsidRPr="0087450B">
        <w:rPr>
          <w:rFonts w:asciiTheme="majorBidi" w:hAnsiTheme="majorBidi" w:cstheme="majorBidi"/>
          <w:szCs w:val="24"/>
        </w:rPr>
        <w:t>14)</w:t>
      </w:r>
    </w:p>
    <w:p w:rsidR="00124500" w:rsidRDefault="00124500" w:rsidP="00124500">
      <w:pPr>
        <w:pStyle w:val="Sansinterligne"/>
        <w:rPr>
          <w:rFonts w:asciiTheme="majorBidi" w:hAnsiTheme="majorBidi" w:cstheme="majorBidi"/>
          <w:szCs w:val="24"/>
        </w:rPr>
      </w:pPr>
    </w:p>
    <w:p w:rsidR="00C21A23" w:rsidRPr="0087450B" w:rsidRDefault="00124500" w:rsidP="00124500">
      <w:pPr>
        <w:pStyle w:val="Sansinterligne"/>
        <w:rPr>
          <w:rFonts w:asciiTheme="majorBidi" w:hAnsiTheme="majorBidi" w:cstheme="majorBidi"/>
          <w:szCs w:val="24"/>
        </w:rPr>
      </w:pPr>
      <w:r w:rsidRPr="0087450B">
        <w:rPr>
          <w:rFonts w:asciiTheme="majorBidi" w:hAnsiTheme="majorBidi" w:cstheme="majorBidi"/>
          <w:szCs w:val="24"/>
        </w:rPr>
        <w:t>C’est-à-dire</w:t>
      </w:r>
      <w:r w:rsidR="00C21A23" w:rsidRPr="0087450B">
        <w:rPr>
          <w:rFonts w:asciiTheme="majorBidi" w:hAnsiTheme="majorBidi" w:cstheme="majorBidi"/>
          <w:szCs w:val="24"/>
        </w:rPr>
        <w:t xml:space="preserve"> a achevé sa jeunesse, s’est installé et qu’il n’y avait plus « d'augmentation » de sa jeunesse. </w:t>
      </w:r>
    </w:p>
    <w:p w:rsidR="00124500" w:rsidRDefault="00C21A23" w:rsidP="00124500">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F05CA7" w:rsidRDefault="00C21A23" w:rsidP="00F05CA7">
      <w:pPr>
        <w:pStyle w:val="Sansinterligne"/>
        <w:rPr>
          <w:rFonts w:asciiTheme="majorBidi" w:hAnsiTheme="majorBidi" w:cstheme="majorBidi"/>
          <w:szCs w:val="24"/>
        </w:rPr>
      </w:pPr>
      <w:r w:rsidRPr="0087450B">
        <w:rPr>
          <w:rFonts w:asciiTheme="majorBidi" w:hAnsiTheme="majorBidi" w:cstheme="majorBidi"/>
          <w:szCs w:val="24"/>
        </w:rPr>
        <w:t xml:space="preserve">Ibn </w:t>
      </w:r>
      <w:r w:rsidR="00F05CA7">
        <w:rPr>
          <w:rFonts w:asciiTheme="majorBidi" w:hAnsiTheme="majorBidi" w:cstheme="majorBidi"/>
          <w:szCs w:val="24"/>
        </w:rPr>
        <w:t>‘</w:t>
      </w:r>
      <w:proofErr w:type="spellStart"/>
      <w:r w:rsidRPr="0087450B">
        <w:rPr>
          <w:rFonts w:asciiTheme="majorBidi" w:hAnsiTheme="majorBidi" w:cstheme="majorBidi"/>
          <w:szCs w:val="24"/>
        </w:rPr>
        <w:t>Abd</w:t>
      </w:r>
      <w:proofErr w:type="spellEnd"/>
      <w:r w:rsidRPr="0087450B">
        <w:rPr>
          <w:rFonts w:asciiTheme="majorBidi" w:hAnsiTheme="majorBidi" w:cstheme="majorBidi"/>
          <w:szCs w:val="24"/>
        </w:rPr>
        <w:t xml:space="preserve"> Al-Barr </w:t>
      </w:r>
      <w:r w:rsidR="00F05CA7" w:rsidRPr="00F375EC">
        <w:rPr>
          <w:color w:val="000000"/>
        </w:rPr>
        <w:t>-</w:t>
      </w:r>
      <w:r w:rsidR="00F05CA7" w:rsidRPr="00F375EC">
        <w:rPr>
          <w:i/>
          <w:iCs/>
          <w:color w:val="000000"/>
        </w:rPr>
        <w:t>qu’</w:t>
      </w:r>
      <w:proofErr w:type="spellStart"/>
      <w:r w:rsidR="00F05CA7" w:rsidRPr="00F375EC">
        <w:rPr>
          <w:i/>
          <w:iCs/>
          <w:color w:val="000000"/>
        </w:rPr>
        <w:t>All</w:t>
      </w:r>
      <w:r w:rsidR="00F05CA7">
        <w:rPr>
          <w:i/>
          <w:iCs/>
          <w:color w:val="000000"/>
        </w:rPr>
        <w:t>â</w:t>
      </w:r>
      <w:r w:rsidR="00F05CA7" w:rsidRPr="00F375EC">
        <w:rPr>
          <w:i/>
          <w:iCs/>
          <w:color w:val="000000"/>
        </w:rPr>
        <w:t>h</w:t>
      </w:r>
      <w:proofErr w:type="spellEnd"/>
      <w:r w:rsidR="00F05CA7" w:rsidRPr="00F375EC">
        <w:rPr>
          <w:i/>
          <w:iCs/>
          <w:color w:val="000000"/>
        </w:rPr>
        <w:t xml:space="preserve"> lui fasse Miséricorde</w:t>
      </w:r>
      <w:r w:rsidR="00F05CA7" w:rsidRPr="00F375EC">
        <w:rPr>
          <w:color w:val="000000"/>
        </w:rPr>
        <w:t>-</w:t>
      </w:r>
      <w:r w:rsidR="00F05CA7">
        <w:rPr>
          <w:color w:val="000000"/>
        </w:rPr>
        <w:t xml:space="preserve"> </w:t>
      </w:r>
      <w:r w:rsidRPr="0087450B">
        <w:rPr>
          <w:rFonts w:asciiTheme="majorBidi" w:hAnsiTheme="majorBidi" w:cstheme="majorBidi"/>
          <w:szCs w:val="24"/>
        </w:rPr>
        <w:t>a dit : «  et l’</w:t>
      </w:r>
      <w:proofErr w:type="spellStart"/>
      <w:r w:rsidR="00F05CA7">
        <w:rPr>
          <w:rFonts w:asciiTheme="majorBidi" w:hAnsiTheme="majorBidi" w:cstheme="majorBidi"/>
          <w:szCs w:val="24"/>
        </w:rPr>
        <w:t>I</w:t>
      </w:r>
      <w:r w:rsidRPr="0087450B">
        <w:rPr>
          <w:rFonts w:asciiTheme="majorBidi" w:hAnsiTheme="majorBidi" w:cstheme="majorBidi"/>
          <w:szCs w:val="24"/>
        </w:rPr>
        <w:t>stawa</w:t>
      </w:r>
      <w:proofErr w:type="spellEnd"/>
      <w:r w:rsidR="00F05CA7">
        <w:rPr>
          <w:rFonts w:asciiTheme="majorBidi" w:hAnsiTheme="majorBidi" w:cstheme="majorBidi"/>
          <w:szCs w:val="24"/>
        </w:rPr>
        <w:t>’</w:t>
      </w:r>
      <w:r w:rsidRPr="0087450B">
        <w:rPr>
          <w:rFonts w:asciiTheme="majorBidi" w:hAnsiTheme="majorBidi" w:cstheme="majorBidi"/>
          <w:szCs w:val="24"/>
        </w:rPr>
        <w:t> est l’</w:t>
      </w:r>
      <w:proofErr w:type="spellStart"/>
      <w:r w:rsidR="00F05CA7">
        <w:rPr>
          <w:rFonts w:asciiTheme="majorBidi" w:hAnsiTheme="majorBidi" w:cstheme="majorBidi"/>
          <w:szCs w:val="24"/>
        </w:rPr>
        <w:t>Istiqrar</w:t>
      </w:r>
      <w:proofErr w:type="spellEnd"/>
      <w:r w:rsidR="00F05CA7">
        <w:rPr>
          <w:rFonts w:asciiTheme="majorBidi" w:hAnsiTheme="majorBidi" w:cstheme="majorBidi"/>
          <w:szCs w:val="24"/>
        </w:rPr>
        <w:t> en hauteur (</w:t>
      </w:r>
      <w:r w:rsidR="00F05CA7" w:rsidRPr="00F05CA7">
        <w:rPr>
          <w:rFonts w:asciiTheme="majorBidi" w:hAnsiTheme="majorBidi" w:cstheme="majorBidi"/>
          <w:i/>
          <w:iCs/>
          <w:szCs w:val="24"/>
        </w:rPr>
        <w:t>‘</w:t>
      </w:r>
      <w:proofErr w:type="spellStart"/>
      <w:r w:rsidRPr="00F05CA7">
        <w:rPr>
          <w:rFonts w:asciiTheme="majorBidi" w:hAnsiTheme="majorBidi" w:cstheme="majorBidi"/>
          <w:i/>
          <w:iCs/>
          <w:szCs w:val="24"/>
        </w:rPr>
        <w:t>oulouww</w:t>
      </w:r>
      <w:proofErr w:type="spellEnd"/>
      <w:r w:rsidR="00F05CA7">
        <w:rPr>
          <w:rFonts w:asciiTheme="majorBidi" w:hAnsiTheme="majorBidi" w:cstheme="majorBidi"/>
          <w:szCs w:val="24"/>
        </w:rPr>
        <w:t>)</w:t>
      </w:r>
      <w:r w:rsidR="00F05CA7">
        <w:rPr>
          <w:rStyle w:val="Appelnotedebasdep"/>
          <w:rFonts w:asciiTheme="majorBidi" w:hAnsiTheme="majorBidi" w:cstheme="majorBidi"/>
          <w:szCs w:val="24"/>
        </w:rPr>
        <w:footnoteReference w:id="10"/>
      </w:r>
      <w:r w:rsidRPr="0087450B">
        <w:rPr>
          <w:rFonts w:asciiTheme="majorBidi" w:hAnsiTheme="majorBidi" w:cstheme="majorBidi"/>
          <w:szCs w:val="24"/>
        </w:rPr>
        <w:t xml:space="preserve"> et c'est ce dont Allah nous informe</w:t>
      </w:r>
      <w:r w:rsidR="00F05CA7">
        <w:rPr>
          <w:rFonts w:asciiTheme="majorBidi" w:hAnsiTheme="majorBidi" w:cstheme="majorBidi"/>
          <w:szCs w:val="24"/>
        </w:rPr>
        <w:t xml:space="preserve"> : </w:t>
      </w:r>
    </w:p>
    <w:p w:rsidR="00F05CA7" w:rsidRDefault="00F05CA7" w:rsidP="00F05CA7">
      <w:pPr>
        <w:pStyle w:val="Sansinterligne"/>
        <w:jc w:val="center"/>
        <w:rPr>
          <w:rFonts w:asciiTheme="majorBidi" w:hAnsiTheme="majorBidi" w:cstheme="majorBidi"/>
          <w:szCs w:val="24"/>
        </w:rPr>
      </w:pPr>
      <w:r>
        <w:rPr>
          <w:rFonts w:asciiTheme="majorBidi" w:hAnsiTheme="majorBidi" w:cstheme="majorBidi"/>
          <w:szCs w:val="24"/>
        </w:rPr>
        <w:lastRenderedPageBreak/>
        <w:t>« </w:t>
      </w:r>
      <w:r w:rsidR="00C21A23" w:rsidRPr="00F05CA7">
        <w:rPr>
          <w:rFonts w:asciiTheme="majorBidi" w:hAnsiTheme="majorBidi" w:cstheme="majorBidi"/>
          <w:b/>
          <w:bCs/>
          <w:color w:val="FF0000"/>
          <w:szCs w:val="24"/>
        </w:rPr>
        <w:t>Afin  que vous vous installiez sur leur dos, et qu’ensuite, après vous y être installés, vous vous rappeliez le bienfait de votre Seigneur lorsque vous vous installez (</w:t>
      </w:r>
      <w:proofErr w:type="spellStart"/>
      <w:r w:rsidR="00C21A23" w:rsidRPr="00F05CA7">
        <w:rPr>
          <w:rFonts w:asciiTheme="majorBidi" w:hAnsiTheme="majorBidi" w:cstheme="majorBidi"/>
          <w:b/>
          <w:bCs/>
          <w:i/>
          <w:iCs/>
          <w:color w:val="FF0000"/>
          <w:szCs w:val="24"/>
        </w:rPr>
        <w:t>istawaytum</w:t>
      </w:r>
      <w:proofErr w:type="spellEnd"/>
      <w:r w:rsidR="00C21A23" w:rsidRPr="00F05CA7">
        <w:rPr>
          <w:rFonts w:asciiTheme="majorBidi" w:hAnsiTheme="majorBidi" w:cstheme="majorBidi"/>
          <w:b/>
          <w:bCs/>
          <w:color w:val="FF0000"/>
          <w:szCs w:val="24"/>
        </w:rPr>
        <w:t>) dessus ... </w:t>
      </w:r>
      <w:r w:rsidR="00C21A23" w:rsidRPr="0087450B">
        <w:rPr>
          <w:rFonts w:asciiTheme="majorBidi" w:hAnsiTheme="majorBidi" w:cstheme="majorBidi"/>
          <w:szCs w:val="24"/>
        </w:rPr>
        <w:t>»</w:t>
      </w:r>
    </w:p>
    <w:p w:rsidR="00F05CA7" w:rsidRDefault="00C21A23" w:rsidP="00F05CA7">
      <w:pPr>
        <w:pStyle w:val="Sansinterligne"/>
        <w:jc w:val="center"/>
        <w:rPr>
          <w:rFonts w:asciiTheme="majorBidi" w:hAnsiTheme="majorBidi" w:cstheme="majorBidi"/>
          <w:szCs w:val="24"/>
        </w:rPr>
      </w:pPr>
      <w:r w:rsidRPr="0087450B">
        <w:rPr>
          <w:rFonts w:asciiTheme="majorBidi" w:hAnsiTheme="majorBidi" w:cstheme="majorBidi"/>
          <w:szCs w:val="24"/>
        </w:rPr>
        <w:t>(</w:t>
      </w:r>
      <w:r w:rsidR="00F05CA7">
        <w:rPr>
          <w:rFonts w:asciiTheme="majorBidi" w:hAnsiTheme="majorBidi" w:cstheme="majorBidi"/>
          <w:szCs w:val="24"/>
        </w:rPr>
        <w:t xml:space="preserve">Sourate </w:t>
      </w:r>
      <w:r w:rsidRPr="0087450B">
        <w:rPr>
          <w:rFonts w:asciiTheme="majorBidi" w:hAnsiTheme="majorBidi" w:cstheme="majorBidi"/>
          <w:szCs w:val="24"/>
        </w:rPr>
        <w:t>43</w:t>
      </w:r>
      <w:r w:rsidR="00F05CA7">
        <w:rPr>
          <w:rFonts w:asciiTheme="majorBidi" w:hAnsiTheme="majorBidi" w:cstheme="majorBidi"/>
          <w:szCs w:val="24"/>
        </w:rPr>
        <w:t xml:space="preserve"> - verset </w:t>
      </w:r>
      <w:r w:rsidRPr="0087450B">
        <w:rPr>
          <w:rFonts w:asciiTheme="majorBidi" w:hAnsiTheme="majorBidi" w:cstheme="majorBidi"/>
          <w:szCs w:val="24"/>
        </w:rPr>
        <w:t>13)</w:t>
      </w:r>
    </w:p>
    <w:p w:rsidR="00F05CA7" w:rsidRDefault="00F05CA7" w:rsidP="00F05CA7">
      <w:pPr>
        <w:pStyle w:val="Sansinterligne"/>
        <w:rPr>
          <w:rFonts w:asciiTheme="majorBidi" w:hAnsiTheme="majorBidi" w:cstheme="majorBidi"/>
          <w:szCs w:val="24"/>
        </w:rPr>
      </w:pPr>
    </w:p>
    <w:p w:rsidR="00F05CA7" w:rsidRDefault="00F05CA7" w:rsidP="00F05CA7">
      <w:pPr>
        <w:pStyle w:val="Sansinterligne"/>
        <w:rPr>
          <w:rFonts w:asciiTheme="majorBidi" w:hAnsiTheme="majorBidi" w:cstheme="majorBidi"/>
          <w:szCs w:val="24"/>
        </w:rPr>
      </w:pPr>
      <w:r>
        <w:rPr>
          <w:rFonts w:asciiTheme="majorBidi" w:hAnsiTheme="majorBidi" w:cstheme="majorBidi"/>
          <w:szCs w:val="24"/>
        </w:rPr>
        <w:t>E</w:t>
      </w:r>
      <w:r w:rsidR="00C21A23" w:rsidRPr="0087450B">
        <w:rPr>
          <w:rFonts w:asciiTheme="majorBidi" w:hAnsiTheme="majorBidi" w:cstheme="majorBidi"/>
          <w:szCs w:val="24"/>
        </w:rPr>
        <w:t>t Allah a dit</w:t>
      </w:r>
      <w:r>
        <w:rPr>
          <w:rFonts w:asciiTheme="majorBidi" w:hAnsiTheme="majorBidi" w:cstheme="majorBidi"/>
          <w:szCs w:val="24"/>
        </w:rPr>
        <w:t> :</w:t>
      </w:r>
      <w:r w:rsidR="00C21A23" w:rsidRPr="0087450B">
        <w:rPr>
          <w:rFonts w:asciiTheme="majorBidi" w:hAnsiTheme="majorBidi" w:cstheme="majorBidi"/>
          <w:szCs w:val="24"/>
        </w:rPr>
        <w:t> </w:t>
      </w:r>
    </w:p>
    <w:p w:rsidR="00F05CA7" w:rsidRDefault="00F05CA7" w:rsidP="00F05CA7">
      <w:pPr>
        <w:pStyle w:val="Sansinterligne"/>
        <w:rPr>
          <w:rFonts w:asciiTheme="majorBidi" w:hAnsiTheme="majorBidi" w:cstheme="majorBidi"/>
          <w:szCs w:val="24"/>
        </w:rPr>
      </w:pPr>
    </w:p>
    <w:p w:rsidR="00F05CA7" w:rsidRDefault="00F05CA7" w:rsidP="00F05CA7">
      <w:pPr>
        <w:pStyle w:val="Sansinterligne"/>
        <w:jc w:val="center"/>
        <w:rPr>
          <w:rFonts w:asciiTheme="majorBidi" w:hAnsiTheme="majorBidi" w:cstheme="majorBidi"/>
          <w:szCs w:val="24"/>
        </w:rPr>
      </w:pPr>
      <w:r>
        <w:rPr>
          <w:rFonts w:asciiTheme="majorBidi" w:hAnsiTheme="majorBidi" w:cstheme="majorBidi"/>
          <w:szCs w:val="24"/>
        </w:rPr>
        <w:t>«</w:t>
      </w:r>
      <w:r w:rsidR="00C21A23" w:rsidRPr="0087450B">
        <w:rPr>
          <w:rFonts w:asciiTheme="majorBidi" w:hAnsiTheme="majorBidi" w:cstheme="majorBidi"/>
          <w:szCs w:val="24"/>
        </w:rPr>
        <w:t xml:space="preserve"> </w:t>
      </w:r>
      <w:proofErr w:type="gramStart"/>
      <w:r w:rsidR="00C21A23" w:rsidRPr="00F05CA7">
        <w:rPr>
          <w:rFonts w:asciiTheme="majorBidi" w:hAnsiTheme="majorBidi" w:cstheme="majorBidi"/>
          <w:b/>
          <w:bCs/>
          <w:color w:val="FF0000"/>
          <w:szCs w:val="24"/>
        </w:rPr>
        <w:t>l’ordre</w:t>
      </w:r>
      <w:proofErr w:type="gramEnd"/>
      <w:r w:rsidR="00C21A23" w:rsidRPr="00F05CA7">
        <w:rPr>
          <w:rFonts w:asciiTheme="majorBidi" w:hAnsiTheme="majorBidi" w:cstheme="majorBidi"/>
          <w:b/>
          <w:bCs/>
          <w:color w:val="FF0000"/>
          <w:szCs w:val="24"/>
        </w:rPr>
        <w:t xml:space="preserve"> fut exécuté, et l’arche s’installa (</w:t>
      </w:r>
      <w:proofErr w:type="spellStart"/>
      <w:r w:rsidR="00C21A23" w:rsidRPr="00F05CA7">
        <w:rPr>
          <w:rFonts w:asciiTheme="majorBidi" w:hAnsiTheme="majorBidi" w:cstheme="majorBidi"/>
          <w:b/>
          <w:bCs/>
          <w:i/>
          <w:iCs/>
          <w:color w:val="FF0000"/>
          <w:szCs w:val="24"/>
        </w:rPr>
        <w:t>wastawat</w:t>
      </w:r>
      <w:proofErr w:type="spellEnd"/>
      <w:r w:rsidR="00C21A23" w:rsidRPr="00F05CA7">
        <w:rPr>
          <w:rFonts w:asciiTheme="majorBidi" w:hAnsiTheme="majorBidi" w:cstheme="majorBidi"/>
          <w:b/>
          <w:bCs/>
          <w:color w:val="FF0000"/>
          <w:szCs w:val="24"/>
        </w:rPr>
        <w:t>) sur le Judi</w:t>
      </w:r>
      <w:r w:rsidR="00C21A23" w:rsidRPr="0087450B">
        <w:rPr>
          <w:rFonts w:asciiTheme="majorBidi" w:hAnsiTheme="majorBidi" w:cstheme="majorBidi"/>
          <w:szCs w:val="24"/>
        </w:rPr>
        <w:t> »</w:t>
      </w:r>
    </w:p>
    <w:p w:rsidR="00F05CA7" w:rsidRDefault="00C21A23" w:rsidP="00F05CA7">
      <w:pPr>
        <w:pStyle w:val="Sansinterligne"/>
        <w:jc w:val="center"/>
        <w:rPr>
          <w:rFonts w:asciiTheme="majorBidi" w:hAnsiTheme="majorBidi" w:cstheme="majorBidi"/>
          <w:szCs w:val="24"/>
        </w:rPr>
      </w:pPr>
      <w:r w:rsidRPr="0087450B">
        <w:rPr>
          <w:rFonts w:asciiTheme="majorBidi" w:hAnsiTheme="majorBidi" w:cstheme="majorBidi"/>
          <w:szCs w:val="24"/>
        </w:rPr>
        <w:t>(</w:t>
      </w:r>
      <w:r w:rsidR="00F05CA7">
        <w:rPr>
          <w:rFonts w:asciiTheme="majorBidi" w:hAnsiTheme="majorBidi" w:cstheme="majorBidi"/>
          <w:szCs w:val="24"/>
        </w:rPr>
        <w:t xml:space="preserve">Sourate </w:t>
      </w:r>
      <w:r w:rsidRPr="0087450B">
        <w:rPr>
          <w:rFonts w:asciiTheme="majorBidi" w:hAnsiTheme="majorBidi" w:cstheme="majorBidi"/>
          <w:szCs w:val="24"/>
        </w:rPr>
        <w:t>11</w:t>
      </w:r>
      <w:r w:rsidR="00F05CA7">
        <w:rPr>
          <w:rFonts w:asciiTheme="majorBidi" w:hAnsiTheme="majorBidi" w:cstheme="majorBidi"/>
          <w:szCs w:val="24"/>
        </w:rPr>
        <w:t xml:space="preserve"> - verset </w:t>
      </w:r>
      <w:r w:rsidRPr="0087450B">
        <w:rPr>
          <w:rFonts w:asciiTheme="majorBidi" w:hAnsiTheme="majorBidi" w:cstheme="majorBidi"/>
          <w:szCs w:val="24"/>
        </w:rPr>
        <w:t>44)</w:t>
      </w:r>
    </w:p>
    <w:p w:rsidR="00F05CA7" w:rsidRDefault="00F05CA7" w:rsidP="00F05CA7">
      <w:pPr>
        <w:pStyle w:val="Sansinterligne"/>
        <w:rPr>
          <w:rFonts w:asciiTheme="majorBidi" w:hAnsiTheme="majorBidi" w:cstheme="majorBidi"/>
          <w:szCs w:val="24"/>
        </w:rPr>
      </w:pPr>
    </w:p>
    <w:p w:rsidR="00F05CA7" w:rsidRDefault="00F05CA7" w:rsidP="00F05CA7">
      <w:pPr>
        <w:pStyle w:val="Sansinterligne"/>
        <w:rPr>
          <w:rFonts w:asciiTheme="majorBidi" w:hAnsiTheme="majorBidi" w:cstheme="majorBidi"/>
          <w:szCs w:val="24"/>
        </w:rPr>
      </w:pPr>
      <w:r>
        <w:rPr>
          <w:rFonts w:asciiTheme="majorBidi" w:hAnsiTheme="majorBidi" w:cstheme="majorBidi"/>
          <w:szCs w:val="24"/>
        </w:rPr>
        <w:t>Et</w:t>
      </w:r>
      <w:r w:rsidR="00C21A23" w:rsidRPr="0087450B">
        <w:rPr>
          <w:rFonts w:asciiTheme="majorBidi" w:hAnsiTheme="majorBidi" w:cstheme="majorBidi"/>
          <w:szCs w:val="24"/>
        </w:rPr>
        <w:t> le Glorifié dit : </w:t>
      </w:r>
    </w:p>
    <w:p w:rsidR="00F05CA7" w:rsidRDefault="00F05CA7" w:rsidP="00F05CA7">
      <w:pPr>
        <w:pStyle w:val="Sansinterligne"/>
        <w:rPr>
          <w:rFonts w:asciiTheme="majorBidi" w:hAnsiTheme="majorBidi" w:cstheme="majorBidi"/>
          <w:szCs w:val="24"/>
        </w:rPr>
      </w:pPr>
    </w:p>
    <w:p w:rsidR="00F05CA7" w:rsidRDefault="00F05CA7" w:rsidP="00F05CA7">
      <w:pPr>
        <w:pStyle w:val="Sansinterligne"/>
        <w:jc w:val="center"/>
        <w:rPr>
          <w:rFonts w:asciiTheme="majorBidi" w:hAnsiTheme="majorBidi" w:cstheme="majorBidi"/>
          <w:szCs w:val="24"/>
        </w:rPr>
      </w:pPr>
      <w:r>
        <w:rPr>
          <w:rFonts w:asciiTheme="majorBidi" w:hAnsiTheme="majorBidi" w:cstheme="majorBidi"/>
          <w:szCs w:val="24"/>
        </w:rPr>
        <w:t>«</w:t>
      </w:r>
      <w:r w:rsidR="00C21A23" w:rsidRPr="0087450B">
        <w:rPr>
          <w:rFonts w:asciiTheme="majorBidi" w:hAnsiTheme="majorBidi" w:cstheme="majorBidi"/>
          <w:szCs w:val="24"/>
        </w:rPr>
        <w:t xml:space="preserve"> </w:t>
      </w:r>
      <w:proofErr w:type="gramStart"/>
      <w:r w:rsidR="00C21A23" w:rsidRPr="00F05CA7">
        <w:rPr>
          <w:rFonts w:asciiTheme="majorBidi" w:hAnsiTheme="majorBidi" w:cstheme="majorBidi"/>
          <w:b/>
          <w:bCs/>
          <w:color w:val="FF0000"/>
          <w:szCs w:val="24"/>
        </w:rPr>
        <w:t>et</w:t>
      </w:r>
      <w:proofErr w:type="gramEnd"/>
      <w:r w:rsidR="00C21A23" w:rsidRPr="00F05CA7">
        <w:rPr>
          <w:rFonts w:asciiTheme="majorBidi" w:hAnsiTheme="majorBidi" w:cstheme="majorBidi"/>
          <w:b/>
          <w:bCs/>
          <w:color w:val="FF0000"/>
          <w:szCs w:val="24"/>
        </w:rPr>
        <w:t xml:space="preserve"> lorsque tu seras installé (</w:t>
      </w:r>
      <w:proofErr w:type="spellStart"/>
      <w:r w:rsidR="00C21A23" w:rsidRPr="00F05CA7">
        <w:rPr>
          <w:rFonts w:asciiTheme="majorBidi" w:hAnsiTheme="majorBidi" w:cstheme="majorBidi"/>
          <w:b/>
          <w:bCs/>
          <w:i/>
          <w:iCs/>
          <w:color w:val="FF0000"/>
          <w:szCs w:val="24"/>
        </w:rPr>
        <w:t>istawayta</w:t>
      </w:r>
      <w:proofErr w:type="spellEnd"/>
      <w:r w:rsidR="00C21A23" w:rsidRPr="00F05CA7">
        <w:rPr>
          <w:rFonts w:asciiTheme="majorBidi" w:hAnsiTheme="majorBidi" w:cstheme="majorBidi"/>
          <w:b/>
          <w:bCs/>
          <w:color w:val="FF0000"/>
          <w:szCs w:val="24"/>
        </w:rPr>
        <w:t>) toi et ceux qui sont avec toi dans l’arche</w:t>
      </w:r>
      <w:r w:rsidR="00C21A23" w:rsidRPr="0087450B">
        <w:rPr>
          <w:rFonts w:asciiTheme="majorBidi" w:hAnsiTheme="majorBidi" w:cstheme="majorBidi"/>
          <w:szCs w:val="24"/>
        </w:rPr>
        <w:t> »</w:t>
      </w:r>
    </w:p>
    <w:p w:rsidR="00F05CA7" w:rsidRDefault="00C21A23" w:rsidP="00F05CA7">
      <w:pPr>
        <w:pStyle w:val="Sansinterligne"/>
        <w:jc w:val="center"/>
        <w:rPr>
          <w:rFonts w:asciiTheme="majorBidi" w:hAnsiTheme="majorBidi" w:cstheme="majorBidi"/>
          <w:szCs w:val="24"/>
        </w:rPr>
      </w:pPr>
      <w:r w:rsidRPr="0087450B">
        <w:rPr>
          <w:rFonts w:asciiTheme="majorBidi" w:hAnsiTheme="majorBidi" w:cstheme="majorBidi"/>
          <w:szCs w:val="24"/>
        </w:rPr>
        <w:t>(</w:t>
      </w:r>
      <w:r w:rsidR="00F05CA7">
        <w:rPr>
          <w:rFonts w:asciiTheme="majorBidi" w:hAnsiTheme="majorBidi" w:cstheme="majorBidi"/>
          <w:szCs w:val="24"/>
        </w:rPr>
        <w:t xml:space="preserve">Sourate </w:t>
      </w:r>
      <w:r w:rsidRPr="0087450B">
        <w:rPr>
          <w:rFonts w:asciiTheme="majorBidi" w:hAnsiTheme="majorBidi" w:cstheme="majorBidi"/>
          <w:szCs w:val="24"/>
        </w:rPr>
        <w:t>23</w:t>
      </w:r>
      <w:r w:rsidR="00F05CA7">
        <w:rPr>
          <w:rFonts w:asciiTheme="majorBidi" w:hAnsiTheme="majorBidi" w:cstheme="majorBidi"/>
          <w:szCs w:val="24"/>
        </w:rPr>
        <w:t xml:space="preserve"> - verset </w:t>
      </w:r>
      <w:r w:rsidRPr="0087450B">
        <w:rPr>
          <w:rFonts w:asciiTheme="majorBidi" w:hAnsiTheme="majorBidi" w:cstheme="majorBidi"/>
          <w:szCs w:val="24"/>
        </w:rPr>
        <w:t>28).</w:t>
      </w:r>
      <w:r w:rsidR="00F05CA7">
        <w:rPr>
          <w:rStyle w:val="Appelnotedebasdep"/>
          <w:rFonts w:asciiTheme="majorBidi" w:hAnsiTheme="majorBidi" w:cstheme="majorBidi"/>
          <w:szCs w:val="24"/>
        </w:rPr>
        <w:footnoteReference w:id="11"/>
      </w:r>
    </w:p>
    <w:p w:rsidR="00C21A23" w:rsidRPr="0087450B" w:rsidRDefault="00C21A23" w:rsidP="00F05CA7">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F05CA7" w:rsidRPr="0087450B" w:rsidRDefault="00C21A23" w:rsidP="00F05CA7">
      <w:pPr>
        <w:pStyle w:val="Sansinterligne"/>
        <w:rPr>
          <w:rFonts w:asciiTheme="majorBidi" w:hAnsiTheme="majorBidi" w:cstheme="majorBidi"/>
          <w:szCs w:val="24"/>
        </w:rPr>
      </w:pPr>
      <w:r w:rsidRPr="0087450B">
        <w:rPr>
          <w:rFonts w:asciiTheme="majorBidi" w:hAnsiTheme="majorBidi" w:cstheme="majorBidi"/>
          <w:szCs w:val="24"/>
        </w:rPr>
        <w:t xml:space="preserve">.... Et quant à leur utilisation comme preuve de la narration d'Ibn </w:t>
      </w:r>
      <w:r w:rsidR="00F05CA7">
        <w:rPr>
          <w:rFonts w:asciiTheme="majorBidi" w:hAnsiTheme="majorBidi" w:cstheme="majorBidi"/>
          <w:szCs w:val="24"/>
        </w:rPr>
        <w:t>‘</w:t>
      </w:r>
      <w:r w:rsidRPr="0087450B">
        <w:rPr>
          <w:rFonts w:asciiTheme="majorBidi" w:hAnsiTheme="majorBidi" w:cstheme="majorBidi"/>
          <w:szCs w:val="24"/>
        </w:rPr>
        <w:t xml:space="preserve">Abbas </w:t>
      </w:r>
      <w:r w:rsidR="00F05CA7">
        <w:t>-</w:t>
      </w:r>
      <w:r w:rsidR="00F05CA7" w:rsidRPr="00B745A3">
        <w:rPr>
          <w:i/>
          <w:iCs/>
        </w:rPr>
        <w:t>qu’</w:t>
      </w:r>
      <w:proofErr w:type="spellStart"/>
      <w:r w:rsidR="00F05CA7" w:rsidRPr="00B745A3">
        <w:rPr>
          <w:i/>
          <w:iCs/>
        </w:rPr>
        <w:t>All</w:t>
      </w:r>
      <w:r w:rsidR="00F05CA7">
        <w:rPr>
          <w:i/>
          <w:iCs/>
        </w:rPr>
        <w:t>â</w:t>
      </w:r>
      <w:r w:rsidR="00F05CA7" w:rsidRPr="00B745A3">
        <w:rPr>
          <w:i/>
          <w:iCs/>
        </w:rPr>
        <w:t>h</w:t>
      </w:r>
      <w:proofErr w:type="spellEnd"/>
      <w:r w:rsidR="00F05CA7" w:rsidRPr="00B745A3">
        <w:rPr>
          <w:i/>
          <w:iCs/>
        </w:rPr>
        <w:t xml:space="preserve"> l’agrée</w:t>
      </w:r>
      <w:r w:rsidR="00F05CA7">
        <w:t xml:space="preserve">- </w:t>
      </w:r>
      <w:r w:rsidRPr="0087450B">
        <w:rPr>
          <w:rFonts w:asciiTheme="majorBidi" w:hAnsiTheme="majorBidi" w:cstheme="majorBidi"/>
          <w:szCs w:val="24"/>
        </w:rPr>
        <w:t>de la Parole d'Allah « </w:t>
      </w:r>
      <w:r w:rsidRPr="00F05CA7">
        <w:rPr>
          <w:rFonts w:asciiTheme="majorBidi" w:hAnsiTheme="majorBidi" w:cstheme="majorBidi"/>
          <w:b/>
          <w:bCs/>
          <w:color w:val="FF0000"/>
          <w:szCs w:val="24"/>
        </w:rPr>
        <w:t>Le Tout Miséricordieux s’est établi sur le Trône</w:t>
      </w:r>
      <w:r w:rsidRPr="0087450B">
        <w:rPr>
          <w:rFonts w:asciiTheme="majorBidi" w:hAnsiTheme="majorBidi" w:cstheme="majorBidi"/>
          <w:szCs w:val="24"/>
        </w:rPr>
        <w:t> » -  Il a vaincu/surmonté (</w:t>
      </w:r>
      <w:proofErr w:type="spellStart"/>
      <w:r w:rsidR="00F05CA7" w:rsidRPr="00F05CA7">
        <w:rPr>
          <w:rFonts w:asciiTheme="majorBidi" w:hAnsiTheme="majorBidi" w:cstheme="majorBidi"/>
          <w:i/>
          <w:iCs/>
          <w:szCs w:val="24"/>
        </w:rPr>
        <w:t>I</w:t>
      </w:r>
      <w:r w:rsidRPr="00F05CA7">
        <w:rPr>
          <w:rFonts w:asciiTheme="majorBidi" w:hAnsiTheme="majorBidi" w:cstheme="majorBidi"/>
          <w:i/>
          <w:iCs/>
          <w:szCs w:val="24"/>
        </w:rPr>
        <w:t>stawla</w:t>
      </w:r>
      <w:proofErr w:type="spellEnd"/>
      <w:r w:rsidRPr="0087450B">
        <w:rPr>
          <w:rFonts w:asciiTheme="majorBidi" w:hAnsiTheme="majorBidi" w:cstheme="majorBidi"/>
          <w:szCs w:val="24"/>
        </w:rPr>
        <w:t xml:space="preserve">) tous Ses adversaires et Il est partout. ' </w:t>
      </w:r>
    </w:p>
    <w:p w:rsidR="00C21A23" w:rsidRPr="0087450B" w:rsidRDefault="00C21A23" w:rsidP="00C21A23">
      <w:pPr>
        <w:pStyle w:val="Sansinterligne"/>
        <w:rPr>
          <w:rFonts w:asciiTheme="majorBidi" w:hAnsiTheme="majorBidi" w:cstheme="majorBidi"/>
          <w:szCs w:val="24"/>
        </w:rPr>
      </w:pPr>
    </w:p>
    <w:p w:rsidR="000C1A7D" w:rsidRDefault="00C21A23" w:rsidP="000C1A7D">
      <w:pPr>
        <w:pStyle w:val="Sansinterligne"/>
        <w:rPr>
          <w:rFonts w:asciiTheme="majorBidi" w:hAnsiTheme="majorBidi" w:cstheme="majorBidi"/>
          <w:szCs w:val="24"/>
        </w:rPr>
      </w:pPr>
      <w:r w:rsidRPr="0087450B">
        <w:rPr>
          <w:rFonts w:asciiTheme="majorBidi" w:hAnsiTheme="majorBidi" w:cstheme="majorBidi"/>
          <w:szCs w:val="24"/>
        </w:rPr>
        <w:t>La réponse est que ce hadith est </w:t>
      </w:r>
      <w:proofErr w:type="spellStart"/>
      <w:r w:rsidRPr="0087450B">
        <w:rPr>
          <w:rFonts w:asciiTheme="majorBidi" w:hAnsiTheme="majorBidi" w:cstheme="majorBidi"/>
          <w:szCs w:val="24"/>
        </w:rPr>
        <w:t>mounkar</w:t>
      </w:r>
      <w:proofErr w:type="spellEnd"/>
      <w:r w:rsidRPr="0087450B">
        <w:rPr>
          <w:rFonts w:asciiTheme="majorBidi" w:hAnsiTheme="majorBidi" w:cstheme="majorBidi"/>
          <w:szCs w:val="24"/>
        </w:rPr>
        <w:t xml:space="preserve"> (pas fiable) et il est transmis par des narrateurs inconnus et faibles .</w:t>
      </w:r>
      <w:r w:rsidR="00F05CA7">
        <w:rPr>
          <w:rFonts w:asciiTheme="majorBidi" w:hAnsiTheme="majorBidi" w:cstheme="majorBidi"/>
          <w:szCs w:val="24"/>
        </w:rPr>
        <w:t>... (</w:t>
      </w:r>
      <w:proofErr w:type="spellStart"/>
      <w:proofErr w:type="gramStart"/>
      <w:r w:rsidR="00F05CA7" w:rsidRPr="000C1A7D">
        <w:rPr>
          <w:rFonts w:asciiTheme="majorBidi" w:hAnsiTheme="majorBidi" w:cstheme="majorBidi"/>
          <w:i/>
          <w:iCs/>
          <w:szCs w:val="24"/>
        </w:rPr>
        <w:t>takhrij</w:t>
      </w:r>
      <w:proofErr w:type="spellEnd"/>
      <w:proofErr w:type="gramEnd"/>
      <w:r w:rsidR="00F05CA7">
        <w:rPr>
          <w:rFonts w:asciiTheme="majorBidi" w:hAnsiTheme="majorBidi" w:cstheme="majorBidi"/>
          <w:szCs w:val="24"/>
        </w:rPr>
        <w:t> omis) .... et eux</w:t>
      </w:r>
      <w:r w:rsidR="00F05CA7">
        <w:rPr>
          <w:rStyle w:val="Appelnotedebasdep"/>
          <w:rFonts w:asciiTheme="majorBidi" w:hAnsiTheme="majorBidi" w:cstheme="majorBidi"/>
          <w:szCs w:val="24"/>
        </w:rPr>
        <w:footnoteReference w:id="12"/>
      </w:r>
      <w:r w:rsidRPr="0087450B">
        <w:rPr>
          <w:rFonts w:asciiTheme="majorBidi" w:hAnsiTheme="majorBidi" w:cstheme="majorBidi"/>
          <w:szCs w:val="24"/>
        </w:rPr>
        <w:t xml:space="preserve"> </w:t>
      </w:r>
      <w:r w:rsidR="000C1A7D">
        <w:rPr>
          <w:rFonts w:asciiTheme="majorBidi" w:hAnsiTheme="majorBidi" w:cstheme="majorBidi"/>
          <w:szCs w:val="24"/>
        </w:rPr>
        <w:t>n'acceptent pas le hadith </w:t>
      </w:r>
      <w:proofErr w:type="spellStart"/>
      <w:r w:rsidR="000C1A7D">
        <w:rPr>
          <w:rFonts w:asciiTheme="majorBidi" w:hAnsiTheme="majorBidi" w:cstheme="majorBidi"/>
          <w:szCs w:val="24"/>
        </w:rPr>
        <w:t>ahad</w:t>
      </w:r>
      <w:proofErr w:type="spellEnd"/>
      <w:r w:rsidR="000C1A7D">
        <w:rPr>
          <w:rStyle w:val="Appelnotedebasdep"/>
          <w:rFonts w:asciiTheme="majorBidi" w:hAnsiTheme="majorBidi" w:cstheme="majorBidi"/>
          <w:szCs w:val="24"/>
        </w:rPr>
        <w:footnoteReference w:id="13"/>
      </w:r>
      <w:r w:rsidRPr="0087450B">
        <w:rPr>
          <w:rFonts w:asciiTheme="majorBidi" w:hAnsiTheme="majorBidi" w:cstheme="majorBidi"/>
          <w:szCs w:val="24"/>
        </w:rPr>
        <w:t xml:space="preserve">, comment peuvent-ils permettre dépendre de ce type de hadith, s'ils avaient du sens et étaient justes ? </w:t>
      </w:r>
    </w:p>
    <w:p w:rsidR="000C1A7D" w:rsidRDefault="000C1A7D" w:rsidP="000C1A7D">
      <w:pPr>
        <w:pStyle w:val="Sansinterligne"/>
        <w:rPr>
          <w:rFonts w:asciiTheme="majorBidi" w:hAnsiTheme="majorBidi" w:cstheme="majorBidi"/>
          <w:szCs w:val="24"/>
        </w:rPr>
      </w:pPr>
    </w:p>
    <w:p w:rsidR="000C1A7D" w:rsidRDefault="00C21A23" w:rsidP="000C1A7D">
      <w:pPr>
        <w:pStyle w:val="Sansinterligne"/>
        <w:rPr>
          <w:rFonts w:asciiTheme="majorBidi" w:hAnsiTheme="majorBidi" w:cstheme="majorBidi"/>
          <w:szCs w:val="24"/>
        </w:rPr>
      </w:pPr>
      <w:r w:rsidRPr="0087450B">
        <w:rPr>
          <w:rFonts w:asciiTheme="majorBidi" w:hAnsiTheme="majorBidi" w:cstheme="majorBidi"/>
          <w:szCs w:val="24"/>
        </w:rPr>
        <w:t>Quant à ce qu'ils entendent Allah dire</w:t>
      </w:r>
      <w:r w:rsidR="000C1A7D">
        <w:rPr>
          <w:rFonts w:asciiTheme="majorBidi" w:hAnsiTheme="majorBidi" w:cstheme="majorBidi"/>
          <w:szCs w:val="24"/>
        </w:rPr>
        <w:t> :</w:t>
      </w:r>
    </w:p>
    <w:p w:rsidR="000C1A7D" w:rsidRDefault="000C1A7D" w:rsidP="000C1A7D">
      <w:pPr>
        <w:pStyle w:val="Sansinterligne"/>
        <w:rPr>
          <w:rFonts w:asciiTheme="majorBidi" w:hAnsiTheme="majorBidi" w:cstheme="majorBidi"/>
          <w:szCs w:val="24"/>
        </w:rPr>
      </w:pPr>
    </w:p>
    <w:p w:rsidR="000C1A7D" w:rsidRDefault="00C21A23" w:rsidP="000C1A7D">
      <w:pPr>
        <w:pStyle w:val="Sansinterligne"/>
        <w:jc w:val="center"/>
        <w:rPr>
          <w:rFonts w:asciiTheme="majorBidi" w:hAnsiTheme="majorBidi" w:cstheme="majorBidi"/>
          <w:szCs w:val="24"/>
        </w:rPr>
      </w:pPr>
      <w:r w:rsidRPr="0087450B">
        <w:rPr>
          <w:rFonts w:asciiTheme="majorBidi" w:hAnsiTheme="majorBidi" w:cstheme="majorBidi"/>
          <w:szCs w:val="24"/>
        </w:rPr>
        <w:t>« </w:t>
      </w:r>
      <w:r w:rsidRPr="000C1A7D">
        <w:rPr>
          <w:rFonts w:asciiTheme="majorBidi" w:hAnsiTheme="majorBidi" w:cstheme="majorBidi"/>
          <w:b/>
          <w:bCs/>
          <w:color w:val="FF0000"/>
          <w:szCs w:val="24"/>
        </w:rPr>
        <w:t xml:space="preserve">Et pharaon dit : « ô </w:t>
      </w:r>
      <w:proofErr w:type="spellStart"/>
      <w:r w:rsidRPr="000C1A7D">
        <w:rPr>
          <w:rFonts w:asciiTheme="majorBidi" w:hAnsiTheme="majorBidi" w:cstheme="majorBidi"/>
          <w:b/>
          <w:bCs/>
          <w:color w:val="FF0000"/>
          <w:szCs w:val="24"/>
        </w:rPr>
        <w:t>Haman</w:t>
      </w:r>
      <w:proofErr w:type="spellEnd"/>
      <w:r w:rsidRPr="000C1A7D">
        <w:rPr>
          <w:rFonts w:asciiTheme="majorBidi" w:hAnsiTheme="majorBidi" w:cstheme="majorBidi"/>
          <w:b/>
          <w:bCs/>
          <w:color w:val="FF0000"/>
          <w:szCs w:val="24"/>
        </w:rPr>
        <w:t>, bâtis-moi une tour : peut-être atteindrai-je les voies, les voies des cieux, et apercevrai-je le Dieu de Moïse, mais je pense que celui-ci est menteur.</w:t>
      </w:r>
      <w:r w:rsidRPr="0087450B">
        <w:rPr>
          <w:rFonts w:asciiTheme="majorBidi" w:hAnsiTheme="majorBidi" w:cstheme="majorBidi"/>
          <w:szCs w:val="24"/>
        </w:rPr>
        <w:t> »</w:t>
      </w:r>
    </w:p>
    <w:p w:rsidR="000C1A7D" w:rsidRDefault="00C21A23" w:rsidP="000C1A7D">
      <w:pPr>
        <w:pStyle w:val="Sansinterligne"/>
        <w:jc w:val="center"/>
        <w:rPr>
          <w:rFonts w:asciiTheme="majorBidi" w:hAnsiTheme="majorBidi" w:cstheme="majorBidi"/>
          <w:szCs w:val="24"/>
        </w:rPr>
      </w:pPr>
      <w:r w:rsidRPr="0087450B">
        <w:rPr>
          <w:rFonts w:asciiTheme="majorBidi" w:hAnsiTheme="majorBidi" w:cstheme="majorBidi"/>
          <w:szCs w:val="24"/>
        </w:rPr>
        <w:t>(</w:t>
      </w:r>
      <w:r w:rsidR="000C1A7D">
        <w:rPr>
          <w:rFonts w:asciiTheme="majorBidi" w:hAnsiTheme="majorBidi" w:cstheme="majorBidi"/>
          <w:szCs w:val="24"/>
        </w:rPr>
        <w:t>S</w:t>
      </w:r>
      <w:r w:rsidRPr="0087450B">
        <w:rPr>
          <w:rFonts w:asciiTheme="majorBidi" w:hAnsiTheme="majorBidi" w:cstheme="majorBidi"/>
          <w:szCs w:val="24"/>
        </w:rPr>
        <w:t>ourate 40</w:t>
      </w:r>
      <w:r w:rsidR="000C1A7D">
        <w:rPr>
          <w:rFonts w:asciiTheme="majorBidi" w:hAnsiTheme="majorBidi" w:cstheme="majorBidi"/>
          <w:szCs w:val="24"/>
        </w:rPr>
        <w:t xml:space="preserve"> - versets 36 &amp; </w:t>
      </w:r>
      <w:r w:rsidRPr="0087450B">
        <w:rPr>
          <w:rFonts w:asciiTheme="majorBidi" w:hAnsiTheme="majorBidi" w:cstheme="majorBidi"/>
          <w:szCs w:val="24"/>
        </w:rPr>
        <w:t>37)</w:t>
      </w:r>
    </w:p>
    <w:p w:rsidR="000C1A7D" w:rsidRDefault="000C1A7D" w:rsidP="000C1A7D">
      <w:pPr>
        <w:pStyle w:val="Sansinterligne"/>
        <w:rPr>
          <w:rFonts w:asciiTheme="majorBidi" w:hAnsiTheme="majorBidi" w:cstheme="majorBidi"/>
          <w:szCs w:val="24"/>
        </w:rPr>
      </w:pPr>
    </w:p>
    <w:p w:rsidR="00C21A23" w:rsidRPr="0087450B" w:rsidRDefault="000C1A7D" w:rsidP="000C1A7D">
      <w:pPr>
        <w:pStyle w:val="Sansinterligne"/>
        <w:rPr>
          <w:rFonts w:asciiTheme="majorBidi" w:hAnsiTheme="majorBidi" w:cstheme="majorBidi"/>
          <w:szCs w:val="24"/>
        </w:rPr>
      </w:pPr>
      <w:r>
        <w:rPr>
          <w:rFonts w:asciiTheme="majorBidi" w:hAnsiTheme="majorBidi" w:cstheme="majorBidi"/>
          <w:szCs w:val="24"/>
        </w:rPr>
        <w:t>A</w:t>
      </w:r>
      <w:r w:rsidR="00C21A23" w:rsidRPr="0087450B">
        <w:rPr>
          <w:rFonts w:asciiTheme="majorBidi" w:hAnsiTheme="majorBidi" w:cstheme="majorBidi"/>
          <w:szCs w:val="24"/>
        </w:rPr>
        <w:t xml:space="preserve">lors cela est la preuve que Moïse </w:t>
      </w:r>
      <w:r w:rsidRPr="000C1A7D">
        <w:rPr>
          <w:rFonts w:asciiTheme="majorBidi" w:hAnsiTheme="majorBidi" w:cstheme="majorBidi"/>
        </w:rPr>
        <w:t>-</w:t>
      </w:r>
      <w:r w:rsidRPr="000C1A7D">
        <w:rPr>
          <w:rFonts w:asciiTheme="majorBidi" w:hAnsiTheme="majorBidi" w:cstheme="majorBidi"/>
          <w:i/>
          <w:iCs/>
        </w:rPr>
        <w:t>‘</w:t>
      </w:r>
      <w:proofErr w:type="spellStart"/>
      <w:r w:rsidRPr="000C1A7D">
        <w:rPr>
          <w:rFonts w:asciiTheme="majorBidi" w:hAnsiTheme="majorBidi" w:cstheme="majorBidi"/>
          <w:i/>
          <w:iCs/>
        </w:rPr>
        <w:t>aleyhi</w:t>
      </w:r>
      <w:proofErr w:type="spellEnd"/>
      <w:r w:rsidRPr="000C1A7D">
        <w:rPr>
          <w:rFonts w:asciiTheme="majorBidi" w:hAnsiTheme="majorBidi" w:cstheme="majorBidi"/>
          <w:i/>
          <w:iCs/>
        </w:rPr>
        <w:t xml:space="preserve"> </w:t>
      </w:r>
      <w:proofErr w:type="spellStart"/>
      <w:r w:rsidRPr="000C1A7D">
        <w:rPr>
          <w:rFonts w:asciiTheme="majorBidi" w:hAnsiTheme="majorBidi" w:cstheme="majorBidi"/>
          <w:i/>
          <w:iCs/>
        </w:rPr>
        <w:t>sallam</w:t>
      </w:r>
      <w:proofErr w:type="spellEnd"/>
      <w:r w:rsidRPr="000C1A7D">
        <w:rPr>
          <w:rFonts w:asciiTheme="majorBidi" w:hAnsiTheme="majorBidi" w:cstheme="majorBidi"/>
        </w:rPr>
        <w:t>-</w:t>
      </w:r>
      <w:r w:rsidR="00C21A23" w:rsidRPr="0087450B">
        <w:rPr>
          <w:rFonts w:asciiTheme="majorBidi" w:hAnsiTheme="majorBidi" w:cstheme="majorBidi"/>
          <w:szCs w:val="24"/>
        </w:rPr>
        <w:t xml:space="preserve"> disait « </w:t>
      </w:r>
      <w:r w:rsidR="00C21A23" w:rsidRPr="000C1A7D">
        <w:rPr>
          <w:rFonts w:asciiTheme="majorBidi" w:hAnsiTheme="majorBidi" w:cstheme="majorBidi"/>
          <w:b/>
          <w:bCs/>
          <w:color w:val="FF0000"/>
          <w:szCs w:val="24"/>
        </w:rPr>
        <w:t>certes mon Dieu est au-dessus des cieux</w:t>
      </w:r>
      <w:r w:rsidR="00C21A23" w:rsidRPr="0087450B">
        <w:rPr>
          <w:rFonts w:asciiTheme="majorBidi" w:hAnsiTheme="majorBidi" w:cstheme="majorBidi"/>
          <w:szCs w:val="24"/>
        </w:rPr>
        <w:t xml:space="preserve"> » et Pharaon a pensé qu'il était un menteur. </w:t>
      </w:r>
    </w:p>
    <w:p w:rsidR="000C1A7D" w:rsidRDefault="00C21A23" w:rsidP="000C1A7D">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0C1A7D" w:rsidRDefault="00C21A23" w:rsidP="000C1A7D">
      <w:pPr>
        <w:pStyle w:val="Sansinterligne"/>
        <w:rPr>
          <w:rFonts w:asciiTheme="majorBidi" w:hAnsiTheme="majorBidi" w:cstheme="majorBidi"/>
          <w:szCs w:val="24"/>
        </w:rPr>
      </w:pPr>
      <w:r w:rsidRPr="0087450B">
        <w:rPr>
          <w:rFonts w:asciiTheme="majorBidi" w:hAnsiTheme="majorBidi" w:cstheme="majorBidi"/>
          <w:szCs w:val="24"/>
        </w:rPr>
        <w:t>Et parmi les preuves qu'Allah est sur le Trône, au-dessus des sept cieux est que les croyants au </w:t>
      </w:r>
      <w:proofErr w:type="spellStart"/>
      <w:r w:rsidRPr="0087450B">
        <w:rPr>
          <w:rFonts w:asciiTheme="majorBidi" w:hAnsiTheme="majorBidi" w:cstheme="majorBidi"/>
          <w:szCs w:val="24"/>
        </w:rPr>
        <w:t>Tawhid</w:t>
      </w:r>
      <w:proofErr w:type="spellEnd"/>
      <w:r w:rsidRPr="0087450B">
        <w:rPr>
          <w:rFonts w:asciiTheme="majorBidi" w:hAnsiTheme="majorBidi" w:cstheme="majorBidi"/>
          <w:szCs w:val="24"/>
        </w:rPr>
        <w:t> (</w:t>
      </w:r>
      <w:proofErr w:type="spellStart"/>
      <w:r w:rsidRPr="000C1A7D">
        <w:rPr>
          <w:rFonts w:asciiTheme="majorBidi" w:hAnsiTheme="majorBidi" w:cstheme="majorBidi"/>
          <w:i/>
          <w:iCs/>
          <w:szCs w:val="24"/>
        </w:rPr>
        <w:t>mouwahhidin</w:t>
      </w:r>
      <w:proofErr w:type="spellEnd"/>
      <w:r w:rsidRPr="0087450B">
        <w:rPr>
          <w:rFonts w:asciiTheme="majorBidi" w:hAnsiTheme="majorBidi" w:cstheme="majorBidi"/>
          <w:szCs w:val="24"/>
        </w:rPr>
        <w:t>), tous, Arabes et non-Arabes, quand une question les concerne, ou qu’une difficulté leur arrive, dirigent leurs visages et lèvent leurs mains au ciel, cherchant le secours d'Allah, leur Seigneur. Et ceci est commun aux gens, aussi bien qu’à l'élite (</w:t>
      </w:r>
      <w:proofErr w:type="spellStart"/>
      <w:r w:rsidRPr="000C1A7D">
        <w:rPr>
          <w:rFonts w:asciiTheme="majorBidi" w:hAnsiTheme="majorBidi" w:cstheme="majorBidi"/>
          <w:i/>
          <w:iCs/>
          <w:szCs w:val="24"/>
        </w:rPr>
        <w:t>khassa</w:t>
      </w:r>
      <w:proofErr w:type="spellEnd"/>
      <w:r w:rsidRPr="0087450B">
        <w:rPr>
          <w:rFonts w:asciiTheme="majorBidi" w:hAnsiTheme="majorBidi" w:cstheme="majorBidi"/>
          <w:szCs w:val="24"/>
        </w:rPr>
        <w:t xml:space="preserve">).... </w:t>
      </w:r>
    </w:p>
    <w:p w:rsidR="000C1A7D" w:rsidRDefault="000C1A7D" w:rsidP="000C1A7D">
      <w:pPr>
        <w:pStyle w:val="Sansinterligne"/>
        <w:rPr>
          <w:rFonts w:asciiTheme="majorBidi" w:hAnsiTheme="majorBidi" w:cstheme="majorBidi"/>
          <w:szCs w:val="24"/>
        </w:rPr>
      </w:pPr>
    </w:p>
    <w:p w:rsidR="000C1A7D" w:rsidRDefault="00C21A23" w:rsidP="000C1A7D">
      <w:pPr>
        <w:pStyle w:val="Sansinterligne"/>
        <w:rPr>
          <w:rFonts w:asciiTheme="majorBidi" w:hAnsiTheme="majorBidi" w:cstheme="majorBidi"/>
          <w:szCs w:val="24"/>
        </w:rPr>
      </w:pPr>
      <w:r w:rsidRPr="0087450B">
        <w:rPr>
          <w:rFonts w:asciiTheme="majorBidi" w:hAnsiTheme="majorBidi" w:cstheme="majorBidi"/>
          <w:szCs w:val="24"/>
        </w:rPr>
        <w:t xml:space="preserve">Et le </w:t>
      </w:r>
      <w:r w:rsidR="000C1A7D">
        <w:rPr>
          <w:rFonts w:asciiTheme="majorBidi" w:hAnsiTheme="majorBidi" w:cstheme="majorBidi"/>
          <w:szCs w:val="24"/>
        </w:rPr>
        <w:t>P</w:t>
      </w:r>
      <w:r w:rsidRPr="0087450B">
        <w:rPr>
          <w:rFonts w:asciiTheme="majorBidi" w:hAnsiTheme="majorBidi" w:cstheme="majorBidi"/>
          <w:szCs w:val="24"/>
        </w:rPr>
        <w:t xml:space="preserve">rophète </w:t>
      </w:r>
      <w:r w:rsidR="000C1A7D">
        <w:rPr>
          <w:rFonts w:asciiTheme="majorBidi" w:hAnsiTheme="majorBidi" w:cstheme="majorBidi"/>
        </w:rPr>
        <w:t>-</w:t>
      </w:r>
      <w:proofErr w:type="spellStart"/>
      <w:r w:rsidR="000C1A7D" w:rsidRPr="00A429C4">
        <w:rPr>
          <w:rFonts w:asciiTheme="majorBidi" w:hAnsiTheme="majorBidi" w:cstheme="majorBidi"/>
          <w:i/>
          <w:iCs/>
        </w:rPr>
        <w:t>sallâ</w:t>
      </w:r>
      <w:proofErr w:type="spellEnd"/>
      <w:r w:rsidR="000C1A7D" w:rsidRPr="00A429C4">
        <w:rPr>
          <w:rFonts w:asciiTheme="majorBidi" w:hAnsiTheme="majorBidi" w:cstheme="majorBidi"/>
          <w:i/>
          <w:iCs/>
        </w:rPr>
        <w:t xml:space="preserve"> l-</w:t>
      </w:r>
      <w:proofErr w:type="spellStart"/>
      <w:r w:rsidR="000C1A7D" w:rsidRPr="00A429C4">
        <w:rPr>
          <w:rFonts w:asciiTheme="majorBidi" w:hAnsiTheme="majorBidi" w:cstheme="majorBidi"/>
          <w:i/>
          <w:iCs/>
        </w:rPr>
        <w:t>Lahû</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aleyhi</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wa</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sallam</w:t>
      </w:r>
      <w:proofErr w:type="spellEnd"/>
      <w:r w:rsidR="000C1A7D">
        <w:rPr>
          <w:rFonts w:asciiTheme="majorBidi" w:hAnsiTheme="majorBidi" w:cstheme="majorBidi"/>
        </w:rPr>
        <w:t>-</w:t>
      </w:r>
      <w:r w:rsidRPr="0087450B">
        <w:rPr>
          <w:rFonts w:asciiTheme="majorBidi" w:hAnsiTheme="majorBidi" w:cstheme="majorBidi"/>
          <w:szCs w:val="24"/>
        </w:rPr>
        <w:t xml:space="preserve"> a demandé à la bergère que son maître voulait libérer si elle était croyante, donc le messager </w:t>
      </w:r>
      <w:r w:rsidR="000C1A7D">
        <w:rPr>
          <w:rFonts w:asciiTheme="majorBidi" w:hAnsiTheme="majorBidi" w:cstheme="majorBidi"/>
        </w:rPr>
        <w:t>-</w:t>
      </w:r>
      <w:proofErr w:type="spellStart"/>
      <w:r w:rsidR="000C1A7D" w:rsidRPr="00A429C4">
        <w:rPr>
          <w:rFonts w:asciiTheme="majorBidi" w:hAnsiTheme="majorBidi" w:cstheme="majorBidi"/>
          <w:i/>
          <w:iCs/>
        </w:rPr>
        <w:t>sallâ</w:t>
      </w:r>
      <w:proofErr w:type="spellEnd"/>
      <w:r w:rsidR="000C1A7D" w:rsidRPr="00A429C4">
        <w:rPr>
          <w:rFonts w:asciiTheme="majorBidi" w:hAnsiTheme="majorBidi" w:cstheme="majorBidi"/>
          <w:i/>
          <w:iCs/>
        </w:rPr>
        <w:t xml:space="preserve"> l-</w:t>
      </w:r>
      <w:proofErr w:type="spellStart"/>
      <w:r w:rsidR="000C1A7D" w:rsidRPr="00A429C4">
        <w:rPr>
          <w:rFonts w:asciiTheme="majorBidi" w:hAnsiTheme="majorBidi" w:cstheme="majorBidi"/>
          <w:i/>
          <w:iCs/>
        </w:rPr>
        <w:t>Lahû</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aleyhi</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wa</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sallam</w:t>
      </w:r>
      <w:proofErr w:type="spellEnd"/>
      <w:r w:rsidR="000C1A7D">
        <w:rPr>
          <w:rFonts w:asciiTheme="majorBidi" w:hAnsiTheme="majorBidi" w:cstheme="majorBidi"/>
        </w:rPr>
        <w:t>-</w:t>
      </w:r>
      <w:r w:rsidRPr="0087450B">
        <w:rPr>
          <w:rFonts w:asciiTheme="majorBidi" w:hAnsiTheme="majorBidi" w:cstheme="majorBidi"/>
          <w:szCs w:val="24"/>
        </w:rPr>
        <w:t xml:space="preserve"> l’a testée en lui demandant : « </w:t>
      </w:r>
      <w:r w:rsidR="000C1A7D" w:rsidRPr="000C1A7D">
        <w:rPr>
          <w:rFonts w:asciiTheme="majorBidi" w:hAnsiTheme="majorBidi" w:cstheme="majorBidi"/>
          <w:b/>
          <w:bCs/>
          <w:color w:val="0070C0"/>
          <w:szCs w:val="24"/>
        </w:rPr>
        <w:t>O</w:t>
      </w:r>
      <w:r w:rsidRPr="000C1A7D">
        <w:rPr>
          <w:rFonts w:asciiTheme="majorBidi" w:hAnsiTheme="majorBidi" w:cstheme="majorBidi"/>
          <w:b/>
          <w:bCs/>
          <w:color w:val="0070C0"/>
          <w:szCs w:val="24"/>
        </w:rPr>
        <w:t>ù est Allah ?</w:t>
      </w:r>
      <w:r w:rsidRPr="0087450B">
        <w:rPr>
          <w:rFonts w:asciiTheme="majorBidi" w:hAnsiTheme="majorBidi" w:cstheme="majorBidi"/>
          <w:szCs w:val="24"/>
        </w:rPr>
        <w:t> » </w:t>
      </w:r>
    </w:p>
    <w:p w:rsidR="000C1A7D" w:rsidRDefault="000C1A7D" w:rsidP="000C1A7D">
      <w:pPr>
        <w:pStyle w:val="Sansinterligne"/>
        <w:rPr>
          <w:rFonts w:asciiTheme="majorBidi" w:hAnsiTheme="majorBidi" w:cstheme="majorBidi"/>
          <w:szCs w:val="24"/>
        </w:rPr>
      </w:pPr>
    </w:p>
    <w:p w:rsidR="000C1A7D" w:rsidRDefault="00C21A23" w:rsidP="000C1A7D">
      <w:pPr>
        <w:pStyle w:val="Sansinterligne"/>
        <w:rPr>
          <w:rFonts w:asciiTheme="majorBidi" w:hAnsiTheme="majorBidi" w:cstheme="majorBidi"/>
          <w:szCs w:val="24"/>
        </w:rPr>
      </w:pPr>
      <w:r w:rsidRPr="0087450B">
        <w:rPr>
          <w:rFonts w:asciiTheme="majorBidi" w:hAnsiTheme="majorBidi" w:cstheme="majorBidi"/>
          <w:szCs w:val="24"/>
        </w:rPr>
        <w:t xml:space="preserve">Donc elle a indiqué le ciel. Alors il a demandé : «  </w:t>
      </w:r>
      <w:r w:rsidR="000C1A7D" w:rsidRPr="000C1A7D">
        <w:rPr>
          <w:rFonts w:asciiTheme="majorBidi" w:hAnsiTheme="majorBidi" w:cstheme="majorBidi"/>
          <w:b/>
          <w:bCs/>
          <w:color w:val="0070C0"/>
          <w:szCs w:val="24"/>
        </w:rPr>
        <w:t>Q</w:t>
      </w:r>
      <w:r w:rsidRPr="000C1A7D">
        <w:rPr>
          <w:rFonts w:asciiTheme="majorBidi" w:hAnsiTheme="majorBidi" w:cstheme="majorBidi"/>
          <w:b/>
          <w:bCs/>
          <w:color w:val="0070C0"/>
          <w:szCs w:val="24"/>
        </w:rPr>
        <w:t>ui suis-je ?</w:t>
      </w:r>
      <w:r w:rsidRPr="0087450B">
        <w:rPr>
          <w:rFonts w:asciiTheme="majorBidi" w:hAnsiTheme="majorBidi" w:cstheme="majorBidi"/>
          <w:szCs w:val="24"/>
        </w:rPr>
        <w:t> » </w:t>
      </w:r>
    </w:p>
    <w:p w:rsidR="000C1A7D" w:rsidRDefault="000C1A7D" w:rsidP="000C1A7D">
      <w:pPr>
        <w:pStyle w:val="Sansinterligne"/>
        <w:rPr>
          <w:rFonts w:asciiTheme="majorBidi" w:hAnsiTheme="majorBidi" w:cstheme="majorBidi"/>
          <w:szCs w:val="24"/>
        </w:rPr>
      </w:pPr>
    </w:p>
    <w:p w:rsidR="000C1A7D" w:rsidRDefault="000C1A7D" w:rsidP="000C1A7D">
      <w:pPr>
        <w:pStyle w:val="Sansinterligne"/>
        <w:rPr>
          <w:rFonts w:asciiTheme="majorBidi" w:hAnsiTheme="majorBidi" w:cstheme="majorBidi"/>
          <w:szCs w:val="24"/>
        </w:rPr>
      </w:pPr>
      <w:r>
        <w:rPr>
          <w:rFonts w:asciiTheme="majorBidi" w:hAnsiTheme="majorBidi" w:cstheme="majorBidi"/>
          <w:szCs w:val="24"/>
        </w:rPr>
        <w:t>Elle a dit : « </w:t>
      </w:r>
      <w:r w:rsidR="00C21A23" w:rsidRPr="0087450B">
        <w:rPr>
          <w:rFonts w:asciiTheme="majorBidi" w:hAnsiTheme="majorBidi" w:cstheme="majorBidi"/>
          <w:szCs w:val="24"/>
        </w:rPr>
        <w:t>tu es le messager d'</w:t>
      </w:r>
      <w:r>
        <w:rPr>
          <w:rFonts w:asciiTheme="majorBidi" w:hAnsiTheme="majorBidi" w:cstheme="majorBidi"/>
          <w:szCs w:val="24"/>
        </w:rPr>
        <w:t>Allah</w:t>
      </w:r>
      <w:r w:rsidR="00C21A23" w:rsidRPr="0087450B">
        <w:rPr>
          <w:rFonts w:asciiTheme="majorBidi" w:hAnsiTheme="majorBidi" w:cstheme="majorBidi"/>
          <w:szCs w:val="24"/>
        </w:rPr>
        <w:t>.</w:t>
      </w:r>
      <w:r>
        <w:rPr>
          <w:rFonts w:asciiTheme="majorBidi" w:hAnsiTheme="majorBidi" w:cstheme="majorBidi"/>
          <w:szCs w:val="24"/>
        </w:rPr>
        <w:t> »</w:t>
      </w:r>
      <w:r w:rsidR="00C21A23" w:rsidRPr="0087450B">
        <w:rPr>
          <w:rFonts w:asciiTheme="majorBidi" w:hAnsiTheme="majorBidi" w:cstheme="majorBidi"/>
          <w:szCs w:val="24"/>
        </w:rPr>
        <w:t xml:space="preserve"> </w:t>
      </w:r>
    </w:p>
    <w:p w:rsidR="000C1A7D" w:rsidRDefault="000C1A7D" w:rsidP="000C1A7D">
      <w:pPr>
        <w:pStyle w:val="Sansinterligne"/>
        <w:rPr>
          <w:rFonts w:asciiTheme="majorBidi" w:hAnsiTheme="majorBidi" w:cstheme="majorBidi"/>
          <w:szCs w:val="24"/>
        </w:rPr>
      </w:pPr>
    </w:p>
    <w:p w:rsidR="000C1A7D" w:rsidRDefault="00C21A23" w:rsidP="000C1A7D">
      <w:pPr>
        <w:pStyle w:val="Sansinterligne"/>
        <w:rPr>
          <w:rFonts w:asciiTheme="majorBidi" w:hAnsiTheme="majorBidi" w:cstheme="majorBidi"/>
          <w:szCs w:val="24"/>
        </w:rPr>
      </w:pPr>
      <w:r w:rsidRPr="0087450B">
        <w:rPr>
          <w:rFonts w:asciiTheme="majorBidi" w:hAnsiTheme="majorBidi" w:cstheme="majorBidi"/>
          <w:szCs w:val="24"/>
        </w:rPr>
        <w:lastRenderedPageBreak/>
        <w:t xml:space="preserve">Donc il </w:t>
      </w:r>
      <w:r w:rsidR="000C1A7D">
        <w:rPr>
          <w:rFonts w:asciiTheme="majorBidi" w:hAnsiTheme="majorBidi" w:cstheme="majorBidi"/>
        </w:rPr>
        <w:t>-</w:t>
      </w:r>
      <w:proofErr w:type="spellStart"/>
      <w:r w:rsidR="000C1A7D" w:rsidRPr="00A429C4">
        <w:rPr>
          <w:rFonts w:asciiTheme="majorBidi" w:hAnsiTheme="majorBidi" w:cstheme="majorBidi"/>
          <w:i/>
          <w:iCs/>
        </w:rPr>
        <w:t>sallâ</w:t>
      </w:r>
      <w:proofErr w:type="spellEnd"/>
      <w:r w:rsidR="000C1A7D" w:rsidRPr="00A429C4">
        <w:rPr>
          <w:rFonts w:asciiTheme="majorBidi" w:hAnsiTheme="majorBidi" w:cstheme="majorBidi"/>
          <w:i/>
          <w:iCs/>
        </w:rPr>
        <w:t xml:space="preserve"> l-</w:t>
      </w:r>
      <w:proofErr w:type="spellStart"/>
      <w:r w:rsidR="000C1A7D" w:rsidRPr="00A429C4">
        <w:rPr>
          <w:rFonts w:asciiTheme="majorBidi" w:hAnsiTheme="majorBidi" w:cstheme="majorBidi"/>
          <w:i/>
          <w:iCs/>
        </w:rPr>
        <w:t>Lahû</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aleyhi</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wa</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sallam</w:t>
      </w:r>
      <w:proofErr w:type="spellEnd"/>
      <w:r w:rsidR="000C1A7D">
        <w:rPr>
          <w:rFonts w:asciiTheme="majorBidi" w:hAnsiTheme="majorBidi" w:cstheme="majorBidi"/>
        </w:rPr>
        <w:t xml:space="preserve">- </w:t>
      </w:r>
      <w:r w:rsidRPr="0087450B">
        <w:rPr>
          <w:rFonts w:asciiTheme="majorBidi" w:hAnsiTheme="majorBidi" w:cstheme="majorBidi"/>
          <w:szCs w:val="24"/>
        </w:rPr>
        <w:t xml:space="preserve">a dit : «  </w:t>
      </w:r>
      <w:r w:rsidR="000C1A7D" w:rsidRPr="000C1A7D">
        <w:rPr>
          <w:rFonts w:asciiTheme="majorBidi" w:hAnsiTheme="majorBidi" w:cstheme="majorBidi"/>
          <w:b/>
          <w:bCs/>
          <w:color w:val="0070C0"/>
          <w:szCs w:val="24"/>
        </w:rPr>
        <w:t>L</w:t>
      </w:r>
      <w:r w:rsidRPr="000C1A7D">
        <w:rPr>
          <w:rFonts w:asciiTheme="majorBidi" w:hAnsiTheme="majorBidi" w:cstheme="majorBidi"/>
          <w:b/>
          <w:bCs/>
          <w:color w:val="0070C0"/>
          <w:szCs w:val="24"/>
        </w:rPr>
        <w:t>ibérez-la car elle est croyante.</w:t>
      </w:r>
      <w:r w:rsidRPr="0087450B">
        <w:rPr>
          <w:rFonts w:asciiTheme="majorBidi" w:hAnsiTheme="majorBidi" w:cstheme="majorBidi"/>
          <w:szCs w:val="24"/>
        </w:rPr>
        <w:t> » </w:t>
      </w:r>
    </w:p>
    <w:p w:rsidR="000C1A7D" w:rsidRDefault="000C1A7D" w:rsidP="000C1A7D">
      <w:pPr>
        <w:pStyle w:val="Sansinterligne"/>
        <w:rPr>
          <w:rFonts w:asciiTheme="majorBidi" w:hAnsiTheme="majorBidi" w:cstheme="majorBidi"/>
          <w:szCs w:val="24"/>
        </w:rPr>
      </w:pPr>
    </w:p>
    <w:p w:rsidR="00C21A23" w:rsidRPr="0087450B" w:rsidRDefault="00C21A23" w:rsidP="000C1A7D">
      <w:pPr>
        <w:pStyle w:val="Sansinterligne"/>
        <w:rPr>
          <w:rFonts w:asciiTheme="majorBidi" w:hAnsiTheme="majorBidi" w:cstheme="majorBidi"/>
          <w:szCs w:val="24"/>
        </w:rPr>
      </w:pPr>
      <w:r w:rsidRPr="0087450B">
        <w:rPr>
          <w:rFonts w:asciiTheme="majorBidi" w:hAnsiTheme="majorBidi" w:cstheme="majorBidi"/>
          <w:szCs w:val="24"/>
        </w:rPr>
        <w:t xml:space="preserve">Donc il a suffi au Messager d'Allah </w:t>
      </w:r>
      <w:r w:rsidR="000C1A7D">
        <w:rPr>
          <w:rFonts w:asciiTheme="majorBidi" w:hAnsiTheme="majorBidi" w:cstheme="majorBidi"/>
        </w:rPr>
        <w:t>-</w:t>
      </w:r>
      <w:proofErr w:type="spellStart"/>
      <w:r w:rsidR="000C1A7D" w:rsidRPr="00A429C4">
        <w:rPr>
          <w:rFonts w:asciiTheme="majorBidi" w:hAnsiTheme="majorBidi" w:cstheme="majorBidi"/>
          <w:i/>
          <w:iCs/>
        </w:rPr>
        <w:t>sallâ</w:t>
      </w:r>
      <w:proofErr w:type="spellEnd"/>
      <w:r w:rsidR="000C1A7D" w:rsidRPr="00A429C4">
        <w:rPr>
          <w:rFonts w:asciiTheme="majorBidi" w:hAnsiTheme="majorBidi" w:cstheme="majorBidi"/>
          <w:i/>
          <w:iCs/>
        </w:rPr>
        <w:t xml:space="preserve"> l-</w:t>
      </w:r>
      <w:proofErr w:type="spellStart"/>
      <w:r w:rsidR="000C1A7D" w:rsidRPr="00A429C4">
        <w:rPr>
          <w:rFonts w:asciiTheme="majorBidi" w:hAnsiTheme="majorBidi" w:cstheme="majorBidi"/>
          <w:i/>
          <w:iCs/>
        </w:rPr>
        <w:t>Lahû</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aleyhi</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wa</w:t>
      </w:r>
      <w:proofErr w:type="spellEnd"/>
      <w:r w:rsidR="000C1A7D" w:rsidRPr="00A429C4">
        <w:rPr>
          <w:rFonts w:asciiTheme="majorBidi" w:hAnsiTheme="majorBidi" w:cstheme="majorBidi"/>
          <w:i/>
          <w:iCs/>
        </w:rPr>
        <w:t xml:space="preserve"> </w:t>
      </w:r>
      <w:proofErr w:type="spellStart"/>
      <w:r w:rsidR="000C1A7D" w:rsidRPr="00A429C4">
        <w:rPr>
          <w:rFonts w:asciiTheme="majorBidi" w:hAnsiTheme="majorBidi" w:cstheme="majorBidi"/>
          <w:i/>
          <w:iCs/>
        </w:rPr>
        <w:t>sallam</w:t>
      </w:r>
      <w:proofErr w:type="spellEnd"/>
      <w:r w:rsidR="000C1A7D">
        <w:rPr>
          <w:rFonts w:asciiTheme="majorBidi" w:hAnsiTheme="majorBidi" w:cstheme="majorBidi"/>
        </w:rPr>
        <w:t>-</w:t>
      </w:r>
      <w:r w:rsidRPr="0087450B">
        <w:rPr>
          <w:rFonts w:asciiTheme="majorBidi" w:hAnsiTheme="majorBidi" w:cstheme="majorBidi"/>
          <w:szCs w:val="24"/>
        </w:rPr>
        <w:t xml:space="preserve"> de voir qu’elle levait son visage vers ciel et il fut satisfait de cela, n'exigeant pas autre chose. </w:t>
      </w:r>
    </w:p>
    <w:p w:rsidR="00C21A23" w:rsidRPr="0087450B" w:rsidRDefault="00C21A23" w:rsidP="000C1A7D">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0C1A7D" w:rsidRDefault="00C21A23" w:rsidP="000C1A7D">
      <w:pPr>
        <w:pStyle w:val="Sansinterligne"/>
        <w:rPr>
          <w:rFonts w:asciiTheme="majorBidi" w:hAnsiTheme="majorBidi" w:cstheme="majorBidi"/>
          <w:szCs w:val="24"/>
        </w:rPr>
      </w:pPr>
      <w:r w:rsidRPr="0087450B">
        <w:rPr>
          <w:rFonts w:asciiTheme="majorBidi" w:hAnsiTheme="majorBidi" w:cstheme="majorBidi"/>
          <w:szCs w:val="24"/>
        </w:rPr>
        <w:t>Et quant à leur recherche d’appui dans la Parole d'Allah : « </w:t>
      </w:r>
      <w:r w:rsidRPr="000C1A7D">
        <w:rPr>
          <w:rFonts w:asciiTheme="majorBidi" w:hAnsiTheme="majorBidi" w:cstheme="majorBidi"/>
          <w:b/>
          <w:bCs/>
          <w:color w:val="FF0000"/>
          <w:szCs w:val="24"/>
        </w:rPr>
        <w:t>Ils ne prononcent  aucun discours secret à trois sans qu'Il soit le quatrième…</w:t>
      </w:r>
      <w:r w:rsidRPr="0087450B">
        <w:rPr>
          <w:rFonts w:asciiTheme="majorBidi" w:hAnsiTheme="majorBidi" w:cstheme="majorBidi"/>
          <w:szCs w:val="24"/>
        </w:rPr>
        <w:t> » </w:t>
      </w:r>
      <w:proofErr w:type="gramStart"/>
      <w:r w:rsidRPr="0087450B">
        <w:rPr>
          <w:rFonts w:asciiTheme="majorBidi" w:hAnsiTheme="majorBidi" w:cstheme="majorBidi"/>
          <w:szCs w:val="24"/>
        </w:rPr>
        <w:t>alors</w:t>
      </w:r>
      <w:proofErr w:type="gramEnd"/>
      <w:r w:rsidRPr="0087450B">
        <w:rPr>
          <w:rFonts w:asciiTheme="majorBidi" w:hAnsiTheme="majorBidi" w:cstheme="majorBidi"/>
          <w:szCs w:val="24"/>
        </w:rPr>
        <w:t xml:space="preserve"> ce n'est pas une preuve pour eux selon le sens littéral du verset. Parce que les savants parmi les compagnons et les </w:t>
      </w:r>
      <w:proofErr w:type="spellStart"/>
      <w:r w:rsidRPr="0087450B">
        <w:rPr>
          <w:rFonts w:asciiTheme="majorBidi" w:hAnsiTheme="majorBidi" w:cstheme="majorBidi"/>
          <w:szCs w:val="24"/>
        </w:rPr>
        <w:t>tabi</w:t>
      </w:r>
      <w:r w:rsidR="000C1A7D">
        <w:rPr>
          <w:rFonts w:asciiTheme="majorBidi" w:hAnsiTheme="majorBidi" w:cstheme="majorBidi"/>
          <w:szCs w:val="24"/>
        </w:rPr>
        <w:t>‘</w:t>
      </w:r>
      <w:r w:rsidRPr="0087450B">
        <w:rPr>
          <w:rFonts w:asciiTheme="majorBidi" w:hAnsiTheme="majorBidi" w:cstheme="majorBidi"/>
          <w:szCs w:val="24"/>
        </w:rPr>
        <w:t>in</w:t>
      </w:r>
      <w:proofErr w:type="spellEnd"/>
      <w:r w:rsidRPr="0087450B">
        <w:rPr>
          <w:rFonts w:asciiTheme="majorBidi" w:hAnsiTheme="majorBidi" w:cstheme="majorBidi"/>
          <w:szCs w:val="24"/>
        </w:rPr>
        <w:t xml:space="preserve"> de qui nous prenons l'explication du </w:t>
      </w:r>
      <w:proofErr w:type="spellStart"/>
      <w:r w:rsidRPr="0087450B">
        <w:rPr>
          <w:rFonts w:asciiTheme="majorBidi" w:hAnsiTheme="majorBidi" w:cstheme="majorBidi"/>
          <w:szCs w:val="24"/>
        </w:rPr>
        <w:t>Qur'an</w:t>
      </w:r>
      <w:proofErr w:type="spellEnd"/>
      <w:r w:rsidRPr="0087450B">
        <w:rPr>
          <w:rFonts w:asciiTheme="majorBidi" w:hAnsiTheme="majorBidi" w:cstheme="majorBidi"/>
          <w:szCs w:val="24"/>
        </w:rPr>
        <w:t xml:space="preserve">, ont dit en expliquant ce verset : Il est sur le Trône et Sa Science est partout et personne parmi eux, n’a divergé sur cela. </w:t>
      </w:r>
    </w:p>
    <w:p w:rsidR="000C1A7D" w:rsidRDefault="000C1A7D" w:rsidP="000C1A7D">
      <w:pPr>
        <w:pStyle w:val="Sansinterligne"/>
        <w:rPr>
          <w:rFonts w:asciiTheme="majorBidi" w:hAnsiTheme="majorBidi" w:cstheme="majorBidi"/>
          <w:szCs w:val="24"/>
        </w:rPr>
      </w:pPr>
    </w:p>
    <w:p w:rsidR="000C1A7D" w:rsidRDefault="00C21A23" w:rsidP="000C1A7D">
      <w:pPr>
        <w:pStyle w:val="Sansinterligne"/>
        <w:rPr>
          <w:rFonts w:asciiTheme="majorBidi" w:hAnsiTheme="majorBidi" w:cstheme="majorBidi"/>
          <w:szCs w:val="24"/>
        </w:rPr>
      </w:pPr>
      <w:proofErr w:type="spellStart"/>
      <w:r w:rsidRPr="0087450B">
        <w:rPr>
          <w:rFonts w:asciiTheme="majorBidi" w:hAnsiTheme="majorBidi" w:cstheme="majorBidi"/>
          <w:szCs w:val="24"/>
        </w:rPr>
        <w:t>Adh</w:t>
      </w:r>
      <w:proofErr w:type="spellEnd"/>
      <w:r w:rsidRPr="0087450B">
        <w:rPr>
          <w:rFonts w:asciiTheme="majorBidi" w:hAnsiTheme="majorBidi" w:cstheme="majorBidi"/>
          <w:szCs w:val="24"/>
        </w:rPr>
        <w:t>-</w:t>
      </w:r>
      <w:proofErr w:type="spellStart"/>
      <w:r w:rsidRPr="0087450B">
        <w:rPr>
          <w:rFonts w:asciiTheme="majorBidi" w:hAnsiTheme="majorBidi" w:cstheme="majorBidi"/>
          <w:szCs w:val="24"/>
        </w:rPr>
        <w:t>Dhahâk</w:t>
      </w:r>
      <w:proofErr w:type="spellEnd"/>
      <w:r w:rsidRPr="0087450B">
        <w:rPr>
          <w:rFonts w:asciiTheme="majorBidi" w:hAnsiTheme="majorBidi" w:cstheme="majorBidi"/>
          <w:szCs w:val="24"/>
        </w:rPr>
        <w:t xml:space="preserve"> </w:t>
      </w:r>
      <w:r w:rsidR="000C1A7D" w:rsidRPr="00F375EC">
        <w:rPr>
          <w:color w:val="000000"/>
        </w:rPr>
        <w:t>-</w:t>
      </w:r>
      <w:r w:rsidR="000C1A7D" w:rsidRPr="00F375EC">
        <w:rPr>
          <w:i/>
          <w:iCs/>
          <w:color w:val="000000"/>
        </w:rPr>
        <w:t>qu’</w:t>
      </w:r>
      <w:proofErr w:type="spellStart"/>
      <w:r w:rsidR="000C1A7D" w:rsidRPr="00F375EC">
        <w:rPr>
          <w:i/>
          <w:iCs/>
          <w:color w:val="000000"/>
        </w:rPr>
        <w:t>All</w:t>
      </w:r>
      <w:r w:rsidR="000C1A7D">
        <w:rPr>
          <w:i/>
          <w:iCs/>
          <w:color w:val="000000"/>
        </w:rPr>
        <w:t>â</w:t>
      </w:r>
      <w:r w:rsidR="000C1A7D" w:rsidRPr="00F375EC">
        <w:rPr>
          <w:i/>
          <w:iCs/>
          <w:color w:val="000000"/>
        </w:rPr>
        <w:t>h</w:t>
      </w:r>
      <w:proofErr w:type="spellEnd"/>
      <w:r w:rsidR="000C1A7D" w:rsidRPr="00F375EC">
        <w:rPr>
          <w:i/>
          <w:iCs/>
          <w:color w:val="000000"/>
        </w:rPr>
        <w:t xml:space="preserve"> lui fasse Miséricorde</w:t>
      </w:r>
      <w:r w:rsidR="000C1A7D" w:rsidRPr="00F375EC">
        <w:rPr>
          <w:color w:val="000000"/>
        </w:rPr>
        <w:t>-</w:t>
      </w:r>
      <w:r w:rsidR="000C1A7D">
        <w:rPr>
          <w:color w:val="000000"/>
        </w:rPr>
        <w:t xml:space="preserve"> </w:t>
      </w:r>
      <w:r w:rsidRPr="0087450B">
        <w:rPr>
          <w:rFonts w:asciiTheme="majorBidi" w:hAnsiTheme="majorBidi" w:cstheme="majorBidi"/>
          <w:szCs w:val="24"/>
        </w:rPr>
        <w:t>a dit de Sa Parole : « </w:t>
      </w:r>
      <w:r w:rsidRPr="000C1A7D">
        <w:rPr>
          <w:rFonts w:asciiTheme="majorBidi" w:hAnsiTheme="majorBidi" w:cstheme="majorBidi"/>
          <w:b/>
          <w:bCs/>
          <w:color w:val="FF0000"/>
          <w:szCs w:val="24"/>
        </w:rPr>
        <w:t>Ils ne prononcent  aucun discours secret à trois sans qu'Il soit le quatrième …</w:t>
      </w:r>
      <w:r w:rsidR="000C1A7D">
        <w:rPr>
          <w:rFonts w:asciiTheme="majorBidi" w:hAnsiTheme="majorBidi" w:cstheme="majorBidi"/>
          <w:szCs w:val="24"/>
        </w:rPr>
        <w:t>» ;</w:t>
      </w:r>
      <w:r w:rsidRPr="0087450B">
        <w:rPr>
          <w:rFonts w:asciiTheme="majorBidi" w:hAnsiTheme="majorBidi" w:cstheme="majorBidi"/>
          <w:szCs w:val="24"/>
        </w:rPr>
        <w:t xml:space="preserve"> </w:t>
      </w:r>
      <w:r w:rsidR="000C1A7D">
        <w:rPr>
          <w:rFonts w:asciiTheme="majorBidi" w:hAnsiTheme="majorBidi" w:cstheme="majorBidi"/>
          <w:szCs w:val="24"/>
        </w:rPr>
        <w:t>« </w:t>
      </w:r>
      <w:r w:rsidRPr="000C1A7D">
        <w:rPr>
          <w:rFonts w:asciiTheme="majorBidi" w:hAnsiTheme="majorBidi" w:cstheme="majorBidi"/>
          <w:b/>
          <w:bCs/>
          <w:color w:val="002060"/>
          <w:szCs w:val="24"/>
        </w:rPr>
        <w:t>Il est sur Son Trône et Sa Science est avec eux, où qu’ils soient.</w:t>
      </w:r>
      <w:r w:rsidR="000C1A7D">
        <w:rPr>
          <w:rFonts w:asciiTheme="majorBidi" w:hAnsiTheme="majorBidi" w:cstheme="majorBidi"/>
          <w:szCs w:val="24"/>
        </w:rPr>
        <w:t> »</w:t>
      </w:r>
      <w:r w:rsidRPr="0087450B">
        <w:rPr>
          <w:rFonts w:asciiTheme="majorBidi" w:hAnsiTheme="majorBidi" w:cstheme="majorBidi"/>
          <w:szCs w:val="24"/>
        </w:rPr>
        <w:t xml:space="preserve"> </w:t>
      </w:r>
    </w:p>
    <w:p w:rsidR="000C1A7D" w:rsidRDefault="000C1A7D" w:rsidP="000C1A7D">
      <w:pPr>
        <w:pStyle w:val="Sansinterligne"/>
        <w:rPr>
          <w:rFonts w:asciiTheme="majorBidi" w:hAnsiTheme="majorBidi" w:cstheme="majorBidi"/>
          <w:szCs w:val="24"/>
        </w:rPr>
      </w:pPr>
    </w:p>
    <w:p w:rsidR="00C21A23" w:rsidRPr="0087450B" w:rsidRDefault="00C21A23" w:rsidP="000C1A7D">
      <w:pPr>
        <w:pStyle w:val="Sansinterligne"/>
        <w:rPr>
          <w:rFonts w:asciiTheme="majorBidi" w:hAnsiTheme="majorBidi" w:cstheme="majorBidi"/>
          <w:szCs w:val="24"/>
        </w:rPr>
      </w:pPr>
      <w:r w:rsidRPr="0087450B">
        <w:rPr>
          <w:rFonts w:asciiTheme="majorBidi" w:hAnsiTheme="majorBidi" w:cstheme="majorBidi"/>
          <w:szCs w:val="24"/>
        </w:rPr>
        <w:t xml:space="preserve">Et on m'a rapporté que </w:t>
      </w:r>
      <w:proofErr w:type="spellStart"/>
      <w:r w:rsidRPr="0087450B">
        <w:rPr>
          <w:rFonts w:asciiTheme="majorBidi" w:hAnsiTheme="majorBidi" w:cstheme="majorBidi"/>
          <w:szCs w:val="24"/>
        </w:rPr>
        <w:t>Soufyan</w:t>
      </w:r>
      <w:proofErr w:type="spellEnd"/>
      <w:r w:rsidRPr="0087450B">
        <w:rPr>
          <w:rFonts w:asciiTheme="majorBidi" w:hAnsiTheme="majorBidi" w:cstheme="majorBidi"/>
          <w:szCs w:val="24"/>
        </w:rPr>
        <w:t xml:space="preserve"> Ath-</w:t>
      </w:r>
      <w:proofErr w:type="spellStart"/>
      <w:r w:rsidRPr="0087450B">
        <w:rPr>
          <w:rFonts w:asciiTheme="majorBidi" w:hAnsiTheme="majorBidi" w:cstheme="majorBidi"/>
          <w:szCs w:val="24"/>
        </w:rPr>
        <w:t>Thawri</w:t>
      </w:r>
      <w:proofErr w:type="spellEnd"/>
      <w:r w:rsidRPr="0087450B">
        <w:rPr>
          <w:rFonts w:asciiTheme="majorBidi" w:hAnsiTheme="majorBidi" w:cstheme="majorBidi"/>
          <w:szCs w:val="24"/>
        </w:rPr>
        <w:t xml:space="preserve"> </w:t>
      </w:r>
      <w:r w:rsidR="000C1A7D" w:rsidRPr="00F375EC">
        <w:rPr>
          <w:color w:val="000000"/>
        </w:rPr>
        <w:t>-</w:t>
      </w:r>
      <w:r w:rsidR="000C1A7D" w:rsidRPr="00F375EC">
        <w:rPr>
          <w:i/>
          <w:iCs/>
          <w:color w:val="000000"/>
        </w:rPr>
        <w:t>qu’</w:t>
      </w:r>
      <w:proofErr w:type="spellStart"/>
      <w:r w:rsidR="000C1A7D" w:rsidRPr="00F375EC">
        <w:rPr>
          <w:i/>
          <w:iCs/>
          <w:color w:val="000000"/>
        </w:rPr>
        <w:t>All</w:t>
      </w:r>
      <w:r w:rsidR="000C1A7D">
        <w:rPr>
          <w:i/>
          <w:iCs/>
          <w:color w:val="000000"/>
        </w:rPr>
        <w:t>â</w:t>
      </w:r>
      <w:r w:rsidR="000C1A7D" w:rsidRPr="00F375EC">
        <w:rPr>
          <w:i/>
          <w:iCs/>
          <w:color w:val="000000"/>
        </w:rPr>
        <w:t>h</w:t>
      </w:r>
      <w:proofErr w:type="spellEnd"/>
      <w:r w:rsidR="000C1A7D" w:rsidRPr="00F375EC">
        <w:rPr>
          <w:i/>
          <w:iCs/>
          <w:color w:val="000000"/>
        </w:rPr>
        <w:t xml:space="preserve"> lui fasse Miséricorde</w:t>
      </w:r>
      <w:r w:rsidR="000C1A7D" w:rsidRPr="00F375EC">
        <w:rPr>
          <w:color w:val="000000"/>
        </w:rPr>
        <w:t>-</w:t>
      </w:r>
      <w:r w:rsidR="000C1A7D">
        <w:rPr>
          <w:color w:val="000000"/>
        </w:rPr>
        <w:t xml:space="preserve"> </w:t>
      </w:r>
      <w:r w:rsidRPr="0087450B">
        <w:rPr>
          <w:rFonts w:asciiTheme="majorBidi" w:hAnsiTheme="majorBidi" w:cstheme="majorBidi"/>
          <w:szCs w:val="24"/>
        </w:rPr>
        <w:t xml:space="preserve">a dit quelque chose de semblable. Ibn </w:t>
      </w:r>
      <w:proofErr w:type="spellStart"/>
      <w:r w:rsidRPr="0087450B">
        <w:rPr>
          <w:rFonts w:asciiTheme="majorBidi" w:hAnsiTheme="majorBidi" w:cstheme="majorBidi"/>
          <w:szCs w:val="24"/>
        </w:rPr>
        <w:t>Mas</w:t>
      </w:r>
      <w:r w:rsidR="000C1A7D">
        <w:rPr>
          <w:rFonts w:asciiTheme="majorBidi" w:hAnsiTheme="majorBidi" w:cstheme="majorBidi"/>
          <w:szCs w:val="24"/>
        </w:rPr>
        <w:t>‘oud</w:t>
      </w:r>
      <w:proofErr w:type="spellEnd"/>
      <w:r w:rsidR="000C1A7D">
        <w:rPr>
          <w:rFonts w:asciiTheme="majorBidi" w:hAnsiTheme="majorBidi" w:cstheme="majorBidi"/>
          <w:szCs w:val="24"/>
        </w:rPr>
        <w:t xml:space="preserve"> -</w:t>
      </w:r>
      <w:r w:rsidRPr="000C1A7D">
        <w:rPr>
          <w:rFonts w:asciiTheme="majorBidi" w:hAnsiTheme="majorBidi" w:cstheme="majorBidi"/>
          <w:i/>
          <w:iCs/>
          <w:szCs w:val="24"/>
        </w:rPr>
        <w:t>qu’</w:t>
      </w:r>
      <w:proofErr w:type="spellStart"/>
      <w:r w:rsidRPr="000C1A7D">
        <w:rPr>
          <w:rFonts w:asciiTheme="majorBidi" w:hAnsiTheme="majorBidi" w:cstheme="majorBidi"/>
          <w:i/>
          <w:iCs/>
          <w:szCs w:val="24"/>
        </w:rPr>
        <w:t>All</w:t>
      </w:r>
      <w:r w:rsidR="000C1A7D" w:rsidRPr="000C1A7D">
        <w:rPr>
          <w:rFonts w:asciiTheme="majorBidi" w:hAnsiTheme="majorBidi" w:cstheme="majorBidi"/>
          <w:i/>
          <w:iCs/>
          <w:szCs w:val="24"/>
        </w:rPr>
        <w:t>âh</w:t>
      </w:r>
      <w:proofErr w:type="spellEnd"/>
      <w:r w:rsidR="000C1A7D" w:rsidRPr="000C1A7D">
        <w:rPr>
          <w:rFonts w:asciiTheme="majorBidi" w:hAnsiTheme="majorBidi" w:cstheme="majorBidi"/>
          <w:i/>
          <w:iCs/>
          <w:szCs w:val="24"/>
        </w:rPr>
        <w:t xml:space="preserve"> l’agrée</w:t>
      </w:r>
      <w:r w:rsidR="000C1A7D">
        <w:rPr>
          <w:rFonts w:asciiTheme="majorBidi" w:hAnsiTheme="majorBidi" w:cstheme="majorBidi"/>
          <w:szCs w:val="24"/>
        </w:rPr>
        <w:t>- a dit « </w:t>
      </w:r>
      <w:r w:rsidRPr="000C1A7D">
        <w:rPr>
          <w:rFonts w:asciiTheme="majorBidi" w:hAnsiTheme="majorBidi" w:cstheme="majorBidi"/>
          <w:b/>
          <w:bCs/>
          <w:color w:val="215868" w:themeColor="accent5" w:themeShade="80"/>
          <w:szCs w:val="24"/>
        </w:rPr>
        <w:t>Allah est sur le Trône et rien ne est Lui caché de vos actions</w:t>
      </w:r>
      <w:r w:rsidRPr="0087450B">
        <w:rPr>
          <w:rFonts w:asciiTheme="majorBidi" w:hAnsiTheme="majorBidi" w:cstheme="majorBidi"/>
          <w:szCs w:val="24"/>
        </w:rPr>
        <w:t> »</w:t>
      </w:r>
      <w:r w:rsidR="000C1A7D">
        <w:rPr>
          <w:rFonts w:asciiTheme="majorBidi" w:hAnsiTheme="majorBidi" w:cstheme="majorBidi"/>
          <w:szCs w:val="24"/>
        </w:rPr>
        <w:t>.</w:t>
      </w:r>
      <w:r w:rsidRPr="0087450B">
        <w:rPr>
          <w:rFonts w:asciiTheme="majorBidi" w:hAnsiTheme="majorBidi" w:cstheme="majorBidi"/>
          <w:szCs w:val="24"/>
        </w:rPr>
        <w:t xml:space="preserve"> </w:t>
      </w:r>
    </w:p>
    <w:p w:rsidR="00C21A23" w:rsidRPr="0087450B" w:rsidRDefault="00C21A23" w:rsidP="00C21A23">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C21A23" w:rsidRPr="0087450B" w:rsidRDefault="00C21A23" w:rsidP="00124500">
      <w:pPr>
        <w:pStyle w:val="Sansinterligne"/>
        <w:rPr>
          <w:rFonts w:asciiTheme="majorBidi" w:hAnsiTheme="majorBidi" w:cstheme="majorBidi"/>
          <w:szCs w:val="24"/>
        </w:rPr>
      </w:pPr>
      <w:r w:rsidRPr="0087450B">
        <w:rPr>
          <w:rFonts w:asciiTheme="majorBidi" w:hAnsiTheme="majorBidi" w:cstheme="majorBidi"/>
          <w:szCs w:val="24"/>
        </w:rPr>
        <w:t xml:space="preserve">  </w:t>
      </w:r>
    </w:p>
    <w:p w:rsidR="00C21A23" w:rsidRDefault="00C21A23" w:rsidP="00124500">
      <w:pPr>
        <w:pStyle w:val="Sansinterligne"/>
        <w:rPr>
          <w:rFonts w:asciiTheme="majorBidi" w:hAnsiTheme="majorBidi" w:cstheme="majorBidi"/>
          <w:szCs w:val="24"/>
        </w:rPr>
      </w:pPr>
      <w:r w:rsidRPr="0087450B">
        <w:rPr>
          <w:rFonts w:asciiTheme="majorBidi" w:hAnsiTheme="majorBidi" w:cstheme="majorBidi"/>
          <w:b/>
          <w:bCs/>
          <w:szCs w:val="24"/>
          <w:u w:val="single"/>
        </w:rPr>
        <w:t>Source</w:t>
      </w:r>
      <w:r w:rsidRPr="0087450B">
        <w:rPr>
          <w:rFonts w:asciiTheme="majorBidi" w:hAnsiTheme="majorBidi" w:cstheme="majorBidi"/>
          <w:szCs w:val="24"/>
        </w:rPr>
        <w:t xml:space="preserve"> : </w:t>
      </w:r>
      <w:r>
        <w:rPr>
          <w:rFonts w:asciiTheme="majorBidi" w:hAnsiTheme="majorBidi" w:cstheme="majorBidi"/>
          <w:szCs w:val="24"/>
        </w:rPr>
        <w:t>T</w:t>
      </w:r>
      <w:r w:rsidRPr="0087450B">
        <w:rPr>
          <w:rFonts w:asciiTheme="majorBidi" w:hAnsiTheme="majorBidi" w:cstheme="majorBidi"/>
          <w:szCs w:val="24"/>
        </w:rPr>
        <w:t>t-</w:t>
      </w:r>
      <w:proofErr w:type="spellStart"/>
      <w:r>
        <w:rPr>
          <w:rFonts w:asciiTheme="majorBidi" w:hAnsiTheme="majorBidi" w:cstheme="majorBidi"/>
          <w:szCs w:val="24"/>
        </w:rPr>
        <w:t>T</w:t>
      </w:r>
      <w:r w:rsidRPr="0087450B">
        <w:rPr>
          <w:rFonts w:asciiTheme="majorBidi" w:hAnsiTheme="majorBidi" w:cstheme="majorBidi"/>
          <w:szCs w:val="24"/>
        </w:rPr>
        <w:t>ahdhib</w:t>
      </w:r>
      <w:proofErr w:type="spellEnd"/>
      <w:r>
        <w:rPr>
          <w:rFonts w:asciiTheme="majorBidi" w:hAnsiTheme="majorBidi" w:cstheme="majorBidi"/>
          <w:szCs w:val="24"/>
        </w:rPr>
        <w:t>, volume</w:t>
      </w:r>
      <w:r w:rsidRPr="0087450B">
        <w:rPr>
          <w:rFonts w:asciiTheme="majorBidi" w:hAnsiTheme="majorBidi" w:cstheme="majorBidi"/>
          <w:szCs w:val="24"/>
        </w:rPr>
        <w:t xml:space="preserve"> 7</w:t>
      </w:r>
      <w:r>
        <w:rPr>
          <w:rFonts w:asciiTheme="majorBidi" w:hAnsiTheme="majorBidi" w:cstheme="majorBidi"/>
          <w:szCs w:val="24"/>
        </w:rPr>
        <w:t xml:space="preserve">, page </w:t>
      </w:r>
      <w:r w:rsidRPr="0087450B">
        <w:rPr>
          <w:rFonts w:asciiTheme="majorBidi" w:hAnsiTheme="majorBidi" w:cstheme="majorBidi"/>
          <w:szCs w:val="24"/>
        </w:rPr>
        <w:t>103-105</w:t>
      </w:r>
      <w:r>
        <w:rPr>
          <w:rFonts w:asciiTheme="majorBidi" w:hAnsiTheme="majorBidi" w:cstheme="majorBidi"/>
          <w:szCs w:val="24"/>
        </w:rPr>
        <w:t>.</w:t>
      </w:r>
      <w:r w:rsidRPr="0087450B">
        <w:rPr>
          <w:rFonts w:asciiTheme="majorBidi" w:hAnsiTheme="majorBidi" w:cstheme="majorBidi"/>
          <w:szCs w:val="24"/>
        </w:rPr>
        <w:t xml:space="preserve"> </w:t>
      </w:r>
    </w:p>
    <w:p w:rsidR="00124500" w:rsidRDefault="00124500" w:rsidP="00C21A23">
      <w:pPr>
        <w:pStyle w:val="Sansinterligne"/>
        <w:rPr>
          <w:rFonts w:asciiTheme="majorBidi" w:hAnsiTheme="majorBidi" w:cstheme="majorBidi"/>
          <w:szCs w:val="24"/>
        </w:rPr>
      </w:pPr>
    </w:p>
    <w:p w:rsidR="00124500" w:rsidRDefault="00124500" w:rsidP="00C21A23">
      <w:pPr>
        <w:pStyle w:val="Sansinterligne"/>
        <w:rPr>
          <w:rFonts w:asciiTheme="majorBidi" w:hAnsiTheme="majorBidi" w:cstheme="majorBidi"/>
          <w:szCs w:val="24"/>
        </w:rPr>
      </w:pPr>
    </w:p>
    <w:p w:rsidR="000C1A7D" w:rsidRDefault="000C1A7D" w:rsidP="00C21A23">
      <w:pPr>
        <w:pStyle w:val="Sansinterligne"/>
        <w:rPr>
          <w:rFonts w:asciiTheme="majorBidi" w:hAnsiTheme="majorBidi" w:cstheme="majorBidi"/>
          <w:szCs w:val="24"/>
        </w:rPr>
      </w:pPr>
    </w:p>
    <w:p w:rsidR="00704369" w:rsidRPr="00124500" w:rsidRDefault="00124500" w:rsidP="000C1A7D">
      <w:pPr>
        <w:pStyle w:val="Sansinterligne"/>
        <w:jc w:val="right"/>
        <w:rPr>
          <w:rFonts w:asciiTheme="majorBidi" w:hAnsiTheme="majorBidi" w:cstheme="majorBidi"/>
          <w:szCs w:val="24"/>
        </w:rPr>
      </w:pPr>
      <w:r>
        <w:rPr>
          <w:rFonts w:asciiTheme="majorBidi" w:hAnsiTheme="majorBidi" w:cstheme="majorBidi"/>
          <w:szCs w:val="24"/>
        </w:rPr>
        <w:t xml:space="preserve">Article du site : </w:t>
      </w:r>
      <w:hyperlink r:id="rId9" w:history="1">
        <w:r w:rsidRPr="00CF72D1">
          <w:rPr>
            <w:rStyle w:val="Lienhypertexte"/>
          </w:rPr>
          <w:t>http://ou-est-allah.over-blog.fr</w:t>
        </w:r>
      </w:hyperlink>
      <w:r>
        <w:t>.</w:t>
      </w:r>
    </w:p>
    <w:sectPr w:rsidR="00704369" w:rsidRPr="00124500" w:rsidSect="007570B5">
      <w:footerReference w:type="default" r:id="rId10"/>
      <w:pgSz w:w="11906" w:h="16838" w:code="9"/>
      <w:pgMar w:top="1417" w:right="1417" w:bottom="1417" w:left="1417"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15" w:rsidRDefault="00516D15" w:rsidP="00C21A23">
      <w:r>
        <w:separator/>
      </w:r>
    </w:p>
  </w:endnote>
  <w:endnote w:type="continuationSeparator" w:id="0">
    <w:p w:rsidR="00516D15" w:rsidRDefault="00516D15" w:rsidP="00C21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4508944"/>
      <w:docPartObj>
        <w:docPartGallery w:val="Page Numbers (Bottom of Page)"/>
        <w:docPartUnique/>
      </w:docPartObj>
    </w:sdtPr>
    <w:sdtEndPr>
      <w:rPr>
        <w:sz w:val="24"/>
        <w:szCs w:val="24"/>
      </w:rPr>
    </w:sdtEndPr>
    <w:sdtContent>
      <w:sdt>
        <w:sdtPr>
          <w:rPr>
            <w:rFonts w:asciiTheme="majorBidi" w:hAnsiTheme="majorBidi" w:cstheme="majorBidi"/>
            <w:b/>
            <w:bCs/>
            <w:sz w:val="26"/>
            <w:szCs w:val="26"/>
          </w:rPr>
          <w:id w:val="66406374"/>
          <w:docPartObj>
            <w:docPartGallery w:val="Page Numbers (Bottom of Page)"/>
            <w:docPartUnique/>
          </w:docPartObj>
        </w:sdtPr>
        <w:sdtContent>
          <w:p w:rsidR="00B16801" w:rsidRPr="0008523E" w:rsidRDefault="00A5343F" w:rsidP="00B16801">
            <w:pPr>
              <w:pStyle w:val="Pieddepage"/>
              <w:jc w:val="center"/>
              <w:rPr>
                <w:rFonts w:asciiTheme="majorBidi" w:hAnsiTheme="majorBidi" w:cstheme="majorBidi"/>
                <w:b/>
                <w:bCs/>
                <w:sz w:val="26"/>
                <w:szCs w:val="26"/>
              </w:rPr>
            </w:pPr>
            <w:hyperlink r:id="rId1" w:history="1">
              <w:r w:rsidR="00B16801" w:rsidRPr="0008523E">
                <w:rPr>
                  <w:rStyle w:val="Lienhypertexte"/>
                  <w:rFonts w:asciiTheme="majorBidi" w:hAnsiTheme="majorBidi" w:cstheme="majorBidi"/>
                  <w:b/>
                  <w:bCs/>
                  <w:sz w:val="26"/>
                  <w:szCs w:val="26"/>
                </w:rPr>
                <w:t>http://bibliotheque-islamique-coran-sunna.over-blog.com/</w:t>
              </w:r>
            </w:hyperlink>
          </w:p>
        </w:sdtContent>
      </w:sdt>
      <w:p w:rsidR="00B16801" w:rsidRDefault="00A5343F" w:rsidP="00B16801">
        <w:pPr>
          <w:pStyle w:val="Pieddepage"/>
        </w:pPr>
        <w:r>
          <w:rPr>
            <w:noProof/>
            <w:lang w:eastAsia="zh-TW"/>
          </w:rPr>
          <w:pict>
            <v:group id="_x0000_s1025" style="position:absolute;margin-left:0;margin-top:0;width:96.4pt;height:56.45pt;z-index:251658240;mso-position-horizontal:center;mso-position-horizontal-relative:margin;mso-position-vertical:bottom;mso-position-vertical-relative:page" coordorigin="1743,14699" coordsize="1928,1129">
              <v:shapetype id="_x0000_t32" coordsize="21600,21600" o:spt="32" o:oned="t" path="m,l21600,21600e" filled="f">
                <v:path arrowok="t" fillok="f" o:connecttype="none"/>
                <o:lock v:ext="edit" shapetype="t"/>
              </v:shapetype>
              <v:shape id="_x0000_s1026" type="#_x0000_t32" style="position:absolute;left:2111;top:15387;width:0;height:441;flip:y" o:connectortype="straight" strokecolor="#7f7f7f [1612]"/>
              <v:rect id="_x0000_s1027" style="position:absolute;left:1743;top:14699;width:1928;height:688;v-text-anchor:middle" fillcolor="#b2a1c7 [1943]" strokecolor="#b2a1c7 [1943]" strokeweight="1pt">
                <v:fill color2="#e5dfec [663]" angle="-45" focus="-50%" type="gradient"/>
                <v:shadow on="t" type="perspective" color="#3f3151 [1607]" opacity=".5" offset="1pt" offset2="-3pt"/>
                <v:textbox>
                  <w:txbxContent>
                    <w:p w:rsidR="00B16801" w:rsidRPr="0008523E" w:rsidRDefault="00A5343F" w:rsidP="00B16801">
                      <w:pPr>
                        <w:pStyle w:val="Pieddepage"/>
                        <w:jc w:val="center"/>
                        <w:rPr>
                          <w:b/>
                          <w:bCs/>
                          <w:sz w:val="28"/>
                          <w:szCs w:val="28"/>
                        </w:rPr>
                      </w:pPr>
                      <w:r w:rsidRPr="0008523E">
                        <w:rPr>
                          <w:b/>
                          <w:bCs/>
                          <w:sz w:val="28"/>
                          <w:szCs w:val="28"/>
                        </w:rPr>
                        <w:fldChar w:fldCharType="begin"/>
                      </w:r>
                      <w:r w:rsidR="00B16801" w:rsidRPr="0008523E">
                        <w:rPr>
                          <w:b/>
                          <w:bCs/>
                          <w:sz w:val="28"/>
                          <w:szCs w:val="28"/>
                        </w:rPr>
                        <w:instrText xml:space="preserve"> PAGE    \* MERGEFORMAT </w:instrText>
                      </w:r>
                      <w:r w:rsidRPr="0008523E">
                        <w:rPr>
                          <w:b/>
                          <w:bCs/>
                          <w:sz w:val="28"/>
                          <w:szCs w:val="28"/>
                        </w:rPr>
                        <w:fldChar w:fldCharType="separate"/>
                      </w:r>
                      <w:r w:rsidR="004370F9">
                        <w:rPr>
                          <w:b/>
                          <w:bCs/>
                          <w:noProof/>
                          <w:sz w:val="28"/>
                          <w:szCs w:val="28"/>
                        </w:rPr>
                        <w:t>1</w:t>
                      </w:r>
                      <w:r w:rsidRPr="0008523E">
                        <w:rPr>
                          <w:b/>
                          <w:bCs/>
                          <w:sz w:val="28"/>
                          <w:szCs w:val="28"/>
                        </w:rPr>
                        <w:fldChar w:fldCharType="end"/>
                      </w:r>
                    </w:p>
                  </w:txbxContent>
                </v:textbox>
              </v:rect>
              <w10:wrap anchorx="margin" anchory="page"/>
            </v:group>
          </w:pict>
        </w:r>
      </w:p>
    </w:sdtContent>
  </w:sdt>
  <w:p w:rsidR="00B16801" w:rsidRDefault="00B168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15" w:rsidRDefault="00516D15" w:rsidP="00C21A23">
      <w:r>
        <w:separator/>
      </w:r>
    </w:p>
  </w:footnote>
  <w:footnote w:type="continuationSeparator" w:id="0">
    <w:p w:rsidR="00516D15" w:rsidRDefault="00516D15" w:rsidP="00C21A23">
      <w:r>
        <w:continuationSeparator/>
      </w:r>
    </w:p>
  </w:footnote>
  <w:footnote w:id="1">
    <w:p w:rsidR="00C21A23" w:rsidRPr="00CF72D1" w:rsidRDefault="00C21A23" w:rsidP="00C21A23">
      <w:pPr>
        <w:pStyle w:val="Notedebasdepage"/>
      </w:pPr>
      <w:r w:rsidRPr="00CF72D1">
        <w:rPr>
          <w:rStyle w:val="Appelnotedebasdep"/>
        </w:rPr>
        <w:footnoteRef/>
      </w:r>
      <w:r w:rsidRPr="00CF72D1">
        <w:t xml:space="preserve"> </w:t>
      </w:r>
      <w:r w:rsidRPr="00CF72D1">
        <w:rPr>
          <w:color w:val="000000"/>
        </w:rPr>
        <w:t>C’est une secte rationaliste dont les fondateurs sont ‘Amr Ibn ‘</w:t>
      </w:r>
      <w:proofErr w:type="spellStart"/>
      <w:r w:rsidRPr="00CF72D1">
        <w:rPr>
          <w:color w:val="000000"/>
        </w:rPr>
        <w:t>Oubayd</w:t>
      </w:r>
      <w:proofErr w:type="spellEnd"/>
      <w:r w:rsidRPr="00CF72D1">
        <w:rPr>
          <w:color w:val="000000"/>
        </w:rPr>
        <w:t xml:space="preserve"> et </w:t>
      </w:r>
      <w:proofErr w:type="spellStart"/>
      <w:r w:rsidRPr="00CF72D1">
        <w:rPr>
          <w:color w:val="000000"/>
        </w:rPr>
        <w:t>Wâ</w:t>
      </w:r>
      <w:r w:rsidRPr="00CF72D1">
        <w:rPr>
          <w:color w:val="000000"/>
          <w:u w:val="single"/>
        </w:rPr>
        <w:t>s</w:t>
      </w:r>
      <w:r w:rsidRPr="00CF72D1">
        <w:rPr>
          <w:color w:val="000000"/>
        </w:rPr>
        <w:t>il</w:t>
      </w:r>
      <w:proofErr w:type="spellEnd"/>
      <w:r w:rsidRPr="00CF72D1">
        <w:rPr>
          <w:color w:val="000000"/>
        </w:rPr>
        <w:t xml:space="preserve"> Ibn 'A</w:t>
      </w:r>
      <w:r w:rsidRPr="00CF72D1">
        <w:rPr>
          <w:color w:val="000000"/>
          <w:u w:val="single"/>
        </w:rPr>
        <w:t>t</w:t>
      </w:r>
      <w:r w:rsidRPr="00CF72D1">
        <w:rPr>
          <w:color w:val="000000"/>
        </w:rPr>
        <w:t xml:space="preserve">a, Ils disent qu’Allah possède des noms mais que ces noms-là sont de simples noms qui ne comprennent pas d’attributs, des noms qui n’ont aucun sens et qui ne donnent pas le sens des attributs ce qui revient à attester des noms désignant uniquement l’entité d’Allah. Exemple : ils disent, à titre d’exemple, qu’Allah est voyant sans posséder la vue, qu’il est l’entendant sans posséder l’attribut de l’ouïe, de l’audition. Les </w:t>
      </w:r>
      <w:proofErr w:type="spellStart"/>
      <w:r w:rsidRPr="00CF72D1">
        <w:rPr>
          <w:color w:val="000000"/>
        </w:rPr>
        <w:t>Mou‘tazilites</w:t>
      </w:r>
      <w:proofErr w:type="spellEnd"/>
      <w:r w:rsidRPr="00CF72D1">
        <w:rPr>
          <w:color w:val="000000"/>
        </w:rPr>
        <w:t xml:space="preserve"> affirment également que le Coran est crée et considèrent l'auteur d'un péché ni comme étant un mécréant, ni un musulman : ils lui donnent un statut intermédiaire. Les suiveurs et partisans de cette sont appelés les "</w:t>
      </w:r>
      <w:proofErr w:type="spellStart"/>
      <w:r w:rsidRPr="00CF72D1">
        <w:rPr>
          <w:color w:val="000000"/>
        </w:rPr>
        <w:t>Mou‘tazilites</w:t>
      </w:r>
      <w:proofErr w:type="spellEnd"/>
      <w:r w:rsidRPr="00CF72D1">
        <w:rPr>
          <w:color w:val="000000"/>
        </w:rPr>
        <w:t>".</w:t>
      </w:r>
    </w:p>
  </w:footnote>
  <w:footnote w:id="2">
    <w:p w:rsidR="00C21A23" w:rsidRPr="00CF72D1" w:rsidRDefault="00C21A23" w:rsidP="00C21A23">
      <w:pPr>
        <w:pStyle w:val="Notedebasdepage"/>
      </w:pPr>
      <w:r w:rsidRPr="00CF72D1">
        <w:rPr>
          <w:rStyle w:val="Appelnotedebasdep"/>
        </w:rPr>
        <w:footnoteRef/>
      </w:r>
      <w:r w:rsidRPr="00CF72D1">
        <w:t xml:space="preserve"> </w:t>
      </w:r>
      <w:r w:rsidRPr="00CF72D1">
        <w:rPr>
          <w:color w:val="000000"/>
        </w:rPr>
        <w:t xml:space="preserve">Secte qui doit son nom à </w:t>
      </w:r>
      <w:proofErr w:type="spellStart"/>
      <w:r w:rsidRPr="00CF72D1">
        <w:rPr>
          <w:color w:val="000000"/>
        </w:rPr>
        <w:t>Jahm</w:t>
      </w:r>
      <w:proofErr w:type="spellEnd"/>
      <w:r w:rsidRPr="00CF72D1">
        <w:rPr>
          <w:color w:val="000000"/>
        </w:rPr>
        <w:t xml:space="preserve"> Ibn </w:t>
      </w:r>
      <w:proofErr w:type="spellStart"/>
      <w:r w:rsidRPr="00CF72D1">
        <w:rPr>
          <w:color w:val="000000"/>
        </w:rPr>
        <w:t>Safwan</w:t>
      </w:r>
      <w:proofErr w:type="spellEnd"/>
      <w:r w:rsidRPr="00CF72D1">
        <w:rPr>
          <w:color w:val="000000"/>
        </w:rPr>
        <w:t>. Ce dernier, sous prétexte d'éviter l'anthropomorphisme, reniait tous les Noms et Attributs d'Allah. Et parmi ses ambiguïtés, il y a le fait d’affirmer que les descriptions impliquent la ressemblance avec la création, car, selon lui, on trouve les mêmes descriptions chez les créatures. Il reniait l'élévation d'Allah au dessus de Son Trône qui est au dessus des sept cieux. Il était également connu pour d'autres égarements gravissimes  comme le fait de restreindre la Foi à la seule connaissance d'Allah ou encore la création du Coran. On appelle "</w:t>
      </w:r>
      <w:proofErr w:type="spellStart"/>
      <w:r w:rsidRPr="00CF72D1">
        <w:rPr>
          <w:color w:val="000000"/>
        </w:rPr>
        <w:t>Jahmite</w:t>
      </w:r>
      <w:proofErr w:type="spellEnd"/>
      <w:r w:rsidRPr="00CF72D1">
        <w:rPr>
          <w:color w:val="000000"/>
        </w:rPr>
        <w:t xml:space="preserve">" toute personne qui suit la croyance de </w:t>
      </w:r>
      <w:proofErr w:type="spellStart"/>
      <w:r w:rsidRPr="00CF72D1">
        <w:rPr>
          <w:color w:val="000000"/>
        </w:rPr>
        <w:t>Jahm</w:t>
      </w:r>
      <w:proofErr w:type="spellEnd"/>
      <w:r w:rsidRPr="00CF72D1">
        <w:rPr>
          <w:color w:val="000000"/>
        </w:rPr>
        <w:t xml:space="preserve"> Ibn </w:t>
      </w:r>
      <w:proofErr w:type="spellStart"/>
      <w:r w:rsidRPr="00CF72D1">
        <w:rPr>
          <w:color w:val="000000"/>
        </w:rPr>
        <w:t>Safwan</w:t>
      </w:r>
      <w:proofErr w:type="spellEnd"/>
      <w:r w:rsidRPr="00CF72D1">
        <w:rPr>
          <w:color w:val="000000"/>
        </w:rPr>
        <w:t xml:space="preserve"> ou s'en apparente. Il est à noter que les </w:t>
      </w:r>
      <w:proofErr w:type="spellStart"/>
      <w:r w:rsidRPr="00CF72D1">
        <w:rPr>
          <w:color w:val="000000"/>
        </w:rPr>
        <w:t>Jahmites</w:t>
      </w:r>
      <w:proofErr w:type="spellEnd"/>
      <w:r w:rsidRPr="00CF72D1">
        <w:rPr>
          <w:color w:val="000000"/>
        </w:rPr>
        <w:t xml:space="preserve"> sont les premiers dans l'Histoire de l'Islam à avoir taxé les sunnites d'être des "anthropomorphistes".  Les savants parmi les Pieux prédécesseurs les ont jugés comme étant des mécréants car ils démentent ce qui est explicite dans le Coran et la Sounna. Les </w:t>
      </w:r>
      <w:proofErr w:type="spellStart"/>
      <w:r w:rsidRPr="00CF72D1">
        <w:rPr>
          <w:color w:val="000000"/>
        </w:rPr>
        <w:t>Ach‘arites</w:t>
      </w:r>
      <w:proofErr w:type="spellEnd"/>
      <w:r w:rsidRPr="00CF72D1">
        <w:rPr>
          <w:color w:val="000000"/>
        </w:rPr>
        <w:t xml:space="preserve"> ont suivi beaucoup de principes de la secte </w:t>
      </w:r>
      <w:proofErr w:type="spellStart"/>
      <w:r w:rsidRPr="00CF72D1">
        <w:rPr>
          <w:color w:val="000000"/>
        </w:rPr>
        <w:t>Jahmite</w:t>
      </w:r>
      <w:proofErr w:type="spellEnd"/>
      <w:r w:rsidRPr="00CF72D1">
        <w:rPr>
          <w:color w:val="000000"/>
        </w:rPr>
        <w:t xml:space="preserve">, c'est d'ailleurs pour cela que les </w:t>
      </w:r>
      <w:proofErr w:type="spellStart"/>
      <w:r w:rsidRPr="00CF72D1">
        <w:rPr>
          <w:color w:val="000000"/>
        </w:rPr>
        <w:t>Ach‘arites</w:t>
      </w:r>
      <w:proofErr w:type="spellEnd"/>
      <w:r w:rsidRPr="00CF72D1">
        <w:rPr>
          <w:color w:val="000000"/>
        </w:rPr>
        <w:t xml:space="preserve"> sont tout simplement assimilés aux </w:t>
      </w:r>
      <w:proofErr w:type="spellStart"/>
      <w:r w:rsidRPr="00CF72D1">
        <w:rPr>
          <w:color w:val="000000"/>
        </w:rPr>
        <w:t>Jahmites</w:t>
      </w:r>
      <w:proofErr w:type="spellEnd"/>
      <w:r w:rsidRPr="00CF72D1">
        <w:rPr>
          <w:color w:val="000000"/>
        </w:rPr>
        <w:t>.</w:t>
      </w:r>
    </w:p>
  </w:footnote>
  <w:footnote w:id="3">
    <w:p w:rsidR="007570B5" w:rsidRPr="00CF72D1" w:rsidRDefault="007570B5" w:rsidP="007570B5">
      <w:pPr>
        <w:pStyle w:val="Notedebasdepage"/>
      </w:pPr>
      <w:r w:rsidRPr="00CF72D1">
        <w:rPr>
          <w:rStyle w:val="Appelnotedebasdep"/>
        </w:rPr>
        <w:footnoteRef/>
      </w:r>
      <w:r w:rsidRPr="00CF72D1">
        <w:t xml:space="preserve"> Sourate </w:t>
      </w:r>
      <w:r w:rsidRPr="00CF72D1">
        <w:rPr>
          <w:rFonts w:asciiTheme="majorBidi" w:hAnsiTheme="majorBidi" w:cstheme="majorBidi"/>
        </w:rPr>
        <w:t>9, verset 2.</w:t>
      </w:r>
    </w:p>
  </w:footnote>
  <w:footnote w:id="4">
    <w:p w:rsidR="007570B5" w:rsidRPr="00CF72D1" w:rsidRDefault="007570B5" w:rsidP="007570B5">
      <w:pPr>
        <w:pStyle w:val="Notedebasdepage"/>
      </w:pPr>
      <w:r w:rsidRPr="00CF72D1">
        <w:rPr>
          <w:rStyle w:val="Appelnotedebasdep"/>
        </w:rPr>
        <w:footnoteRef/>
      </w:r>
      <w:r w:rsidRPr="00CF72D1">
        <w:t xml:space="preserve"> Sourate </w:t>
      </w:r>
      <w:r w:rsidRPr="00CF72D1">
        <w:rPr>
          <w:rFonts w:asciiTheme="majorBidi" w:hAnsiTheme="majorBidi" w:cstheme="majorBidi"/>
        </w:rPr>
        <w:t>20, verset 71.</w:t>
      </w:r>
    </w:p>
  </w:footnote>
  <w:footnote w:id="5">
    <w:p w:rsidR="007570B5" w:rsidRPr="00CF72D1" w:rsidRDefault="007570B5" w:rsidP="007570B5">
      <w:pPr>
        <w:pStyle w:val="Notedebasdepage"/>
      </w:pPr>
      <w:r w:rsidRPr="00CF72D1">
        <w:rPr>
          <w:rStyle w:val="Appelnotedebasdep"/>
        </w:rPr>
        <w:footnoteRef/>
      </w:r>
      <w:r w:rsidRPr="00CF72D1">
        <w:t xml:space="preserve"> </w:t>
      </w:r>
      <w:r w:rsidRPr="00CF72D1">
        <w:rPr>
          <w:rFonts w:asciiTheme="majorBidi" w:hAnsiTheme="majorBidi" w:cstheme="majorBidi"/>
        </w:rPr>
        <w:t>C'est-à-dire l'interprétation de « </w:t>
      </w:r>
      <w:r w:rsidRPr="00CF72D1">
        <w:rPr>
          <w:rFonts w:asciiTheme="majorBidi" w:hAnsiTheme="majorBidi" w:cstheme="majorBidi"/>
          <w:i/>
          <w:iCs/>
        </w:rPr>
        <w:t>fi</w:t>
      </w:r>
      <w:r w:rsidRPr="00CF72D1">
        <w:rPr>
          <w:rFonts w:asciiTheme="majorBidi" w:hAnsiTheme="majorBidi" w:cstheme="majorBidi"/>
        </w:rPr>
        <w:t> ».</w:t>
      </w:r>
    </w:p>
  </w:footnote>
  <w:footnote w:id="6">
    <w:p w:rsidR="007570B5" w:rsidRPr="00CF72D1" w:rsidRDefault="007570B5" w:rsidP="007570B5">
      <w:pPr>
        <w:pStyle w:val="Notedebasdepage"/>
      </w:pPr>
      <w:r w:rsidRPr="00CF72D1">
        <w:rPr>
          <w:rStyle w:val="Appelnotedebasdep"/>
        </w:rPr>
        <w:footnoteRef/>
      </w:r>
      <w:r w:rsidRPr="00CF72D1">
        <w:t xml:space="preserve"> </w:t>
      </w:r>
      <w:r w:rsidRPr="00CF72D1">
        <w:rPr>
          <w:rFonts w:asciiTheme="majorBidi" w:hAnsiTheme="majorBidi" w:cstheme="majorBidi"/>
        </w:rPr>
        <w:t>C'est-à-dire qu’Allah est partout.</w:t>
      </w:r>
    </w:p>
  </w:footnote>
  <w:footnote w:id="7">
    <w:p w:rsidR="007570B5" w:rsidRPr="00CF72D1" w:rsidRDefault="007570B5" w:rsidP="00CF72D1">
      <w:pPr>
        <w:pStyle w:val="Sansinterligne"/>
        <w:rPr>
          <w:sz w:val="20"/>
          <w:szCs w:val="20"/>
        </w:rPr>
      </w:pPr>
      <w:r w:rsidRPr="00CF72D1">
        <w:rPr>
          <w:rStyle w:val="Appelnotedebasdep"/>
          <w:sz w:val="20"/>
          <w:szCs w:val="20"/>
        </w:rPr>
        <w:footnoteRef/>
      </w:r>
      <w:r w:rsidRPr="00CF72D1">
        <w:rPr>
          <w:sz w:val="20"/>
          <w:szCs w:val="20"/>
        </w:rPr>
        <w:t xml:space="preserve"> Ce terme arabe signifie "interprétation".  Certaines sectes égarées comme les </w:t>
      </w:r>
      <w:proofErr w:type="spellStart"/>
      <w:r w:rsidRPr="00CF72D1">
        <w:rPr>
          <w:sz w:val="20"/>
          <w:szCs w:val="20"/>
        </w:rPr>
        <w:t>Jahmites</w:t>
      </w:r>
      <w:proofErr w:type="spellEnd"/>
      <w:r w:rsidRPr="00CF72D1">
        <w:rPr>
          <w:sz w:val="20"/>
          <w:szCs w:val="20"/>
        </w:rPr>
        <w:t xml:space="preserve"> et les </w:t>
      </w:r>
      <w:proofErr w:type="spellStart"/>
      <w:r w:rsidRPr="00CF72D1">
        <w:rPr>
          <w:sz w:val="20"/>
          <w:szCs w:val="20"/>
        </w:rPr>
        <w:t>Ach‘arites</w:t>
      </w:r>
      <w:proofErr w:type="spellEnd"/>
      <w:r w:rsidRPr="00CF72D1">
        <w:rPr>
          <w:sz w:val="20"/>
          <w:szCs w:val="20"/>
        </w:rPr>
        <w:t xml:space="preserve"> font le </w:t>
      </w:r>
      <w:proofErr w:type="spellStart"/>
      <w:r w:rsidRPr="00CF72D1">
        <w:rPr>
          <w:sz w:val="20"/>
          <w:szCs w:val="20"/>
        </w:rPr>
        <w:t>ta’wil</w:t>
      </w:r>
      <w:proofErr w:type="spellEnd"/>
      <w:r w:rsidRPr="00CF72D1">
        <w:rPr>
          <w:sz w:val="20"/>
          <w:szCs w:val="20"/>
        </w:rPr>
        <w:t xml:space="preserve"> des Attributs d'Allah, c'est-à-dire qu'ils leur donnent un sens métaphorique. Agir de la sorte revient tout simplement à  renier les attributs d'Allah, en effet, le </w:t>
      </w:r>
      <w:proofErr w:type="spellStart"/>
      <w:r w:rsidRPr="00CF72D1">
        <w:rPr>
          <w:sz w:val="20"/>
          <w:szCs w:val="20"/>
        </w:rPr>
        <w:t>ta’wil</w:t>
      </w:r>
      <w:proofErr w:type="spellEnd"/>
      <w:r w:rsidRPr="00CF72D1">
        <w:rPr>
          <w:sz w:val="20"/>
          <w:szCs w:val="20"/>
        </w:rPr>
        <w:t xml:space="preserve"> a pour conséquence immédiate de donner à ces attributs  un autre sens que le sens apparent. Par la suite, il ne peut y avoir affirmation de l'attribut car il n'y affirmation d'un attribut que si on l'a</w:t>
      </w:r>
      <w:r w:rsidR="00CF72D1" w:rsidRPr="00CF72D1">
        <w:rPr>
          <w:sz w:val="20"/>
          <w:szCs w:val="20"/>
        </w:rPr>
        <w:t>ccepte tel qu'il est venu dans son sens apparent</w:t>
      </w:r>
      <w:r w:rsidRPr="00CF72D1">
        <w:rPr>
          <w:sz w:val="20"/>
          <w:szCs w:val="20"/>
        </w:rPr>
        <w:t xml:space="preserve">. </w:t>
      </w:r>
      <w:r w:rsidRPr="00CF72D1">
        <w:rPr>
          <w:sz w:val="20"/>
          <w:szCs w:val="20"/>
          <w:u w:val="single"/>
        </w:rPr>
        <w:t>Exemple :</w:t>
      </w:r>
      <w:r w:rsidRPr="00CF72D1">
        <w:rPr>
          <w:sz w:val="20"/>
          <w:szCs w:val="20"/>
        </w:rPr>
        <w:t xml:space="preserve"> Le Prophète </w:t>
      </w:r>
      <w:r w:rsidRPr="00CF72D1">
        <w:rPr>
          <w:rFonts w:asciiTheme="majorBidi" w:hAnsiTheme="majorBidi" w:cstheme="majorBidi"/>
          <w:sz w:val="20"/>
          <w:szCs w:val="20"/>
        </w:rPr>
        <w:t>-</w:t>
      </w:r>
      <w:proofErr w:type="spellStart"/>
      <w:r w:rsidRPr="00CF72D1">
        <w:rPr>
          <w:rFonts w:asciiTheme="majorBidi" w:hAnsiTheme="majorBidi" w:cstheme="majorBidi"/>
          <w:i/>
          <w:iCs/>
          <w:sz w:val="20"/>
          <w:szCs w:val="20"/>
        </w:rPr>
        <w:t>sallâ</w:t>
      </w:r>
      <w:proofErr w:type="spellEnd"/>
      <w:r w:rsidRPr="00CF72D1">
        <w:rPr>
          <w:rFonts w:asciiTheme="majorBidi" w:hAnsiTheme="majorBidi" w:cstheme="majorBidi"/>
          <w:i/>
          <w:iCs/>
          <w:sz w:val="20"/>
          <w:szCs w:val="20"/>
        </w:rPr>
        <w:t xml:space="preserve"> l-</w:t>
      </w:r>
      <w:proofErr w:type="spellStart"/>
      <w:r w:rsidRPr="00CF72D1">
        <w:rPr>
          <w:rFonts w:asciiTheme="majorBidi" w:hAnsiTheme="majorBidi" w:cstheme="majorBidi"/>
          <w:i/>
          <w:iCs/>
          <w:sz w:val="20"/>
          <w:szCs w:val="20"/>
        </w:rPr>
        <w:t>Lahû</w:t>
      </w:r>
      <w:proofErr w:type="spellEnd"/>
      <w:r w:rsidRPr="00CF72D1">
        <w:rPr>
          <w:rFonts w:asciiTheme="majorBidi" w:hAnsiTheme="majorBidi" w:cstheme="majorBidi"/>
          <w:i/>
          <w:iCs/>
          <w:sz w:val="20"/>
          <w:szCs w:val="20"/>
        </w:rPr>
        <w:t xml:space="preserve"> ‘</w:t>
      </w:r>
      <w:proofErr w:type="spellStart"/>
      <w:r w:rsidRPr="00CF72D1">
        <w:rPr>
          <w:rFonts w:asciiTheme="majorBidi" w:hAnsiTheme="majorBidi" w:cstheme="majorBidi"/>
          <w:i/>
          <w:iCs/>
          <w:sz w:val="20"/>
          <w:szCs w:val="20"/>
        </w:rPr>
        <w:t>aleyhi</w:t>
      </w:r>
      <w:proofErr w:type="spellEnd"/>
      <w:r w:rsidRPr="00CF72D1">
        <w:rPr>
          <w:rFonts w:asciiTheme="majorBidi" w:hAnsiTheme="majorBidi" w:cstheme="majorBidi"/>
          <w:i/>
          <w:iCs/>
          <w:sz w:val="20"/>
          <w:szCs w:val="20"/>
        </w:rPr>
        <w:t xml:space="preserve"> </w:t>
      </w:r>
      <w:proofErr w:type="spellStart"/>
      <w:r w:rsidRPr="00CF72D1">
        <w:rPr>
          <w:rFonts w:asciiTheme="majorBidi" w:hAnsiTheme="majorBidi" w:cstheme="majorBidi"/>
          <w:i/>
          <w:iCs/>
          <w:sz w:val="20"/>
          <w:szCs w:val="20"/>
        </w:rPr>
        <w:t>wa</w:t>
      </w:r>
      <w:proofErr w:type="spellEnd"/>
      <w:r w:rsidRPr="00CF72D1">
        <w:rPr>
          <w:rFonts w:asciiTheme="majorBidi" w:hAnsiTheme="majorBidi" w:cstheme="majorBidi"/>
          <w:i/>
          <w:iCs/>
          <w:sz w:val="20"/>
          <w:szCs w:val="20"/>
        </w:rPr>
        <w:t xml:space="preserve"> </w:t>
      </w:r>
      <w:proofErr w:type="spellStart"/>
      <w:r w:rsidRPr="00CF72D1">
        <w:rPr>
          <w:rFonts w:asciiTheme="majorBidi" w:hAnsiTheme="majorBidi" w:cstheme="majorBidi"/>
          <w:i/>
          <w:iCs/>
          <w:sz w:val="20"/>
          <w:szCs w:val="20"/>
        </w:rPr>
        <w:t>sallam</w:t>
      </w:r>
      <w:proofErr w:type="spellEnd"/>
      <w:r w:rsidRPr="00CF72D1">
        <w:rPr>
          <w:rFonts w:asciiTheme="majorBidi" w:hAnsiTheme="majorBidi" w:cstheme="majorBidi"/>
          <w:sz w:val="20"/>
          <w:szCs w:val="20"/>
        </w:rPr>
        <w:t>-</w:t>
      </w:r>
      <w:r w:rsidRPr="00CF72D1">
        <w:rPr>
          <w:sz w:val="20"/>
          <w:szCs w:val="20"/>
        </w:rPr>
        <w:t xml:space="preserve"> a dit : « </w:t>
      </w:r>
      <w:r w:rsidRPr="00CF72D1">
        <w:rPr>
          <w:b/>
          <w:bCs/>
          <w:color w:val="0070C0"/>
          <w:sz w:val="20"/>
          <w:szCs w:val="20"/>
        </w:rPr>
        <w:t>Notre Seigneur descend chaque nuit au ciel terrestre, au dernier tiers de la nuit, en disant : "Qui veut M’invoquer, et J’exaucerai son invocation ? Qui veut Me faire une requête et Je la lui satisferai ? Qui veut solliciter Mon pardon, et Je lui pardonnerai ? "</w:t>
      </w:r>
      <w:r w:rsidRPr="00CF72D1">
        <w:rPr>
          <w:sz w:val="20"/>
          <w:szCs w:val="20"/>
        </w:rPr>
        <w:t xml:space="preserve"> ». Les </w:t>
      </w:r>
      <w:proofErr w:type="spellStart"/>
      <w:r w:rsidRPr="00CF72D1">
        <w:rPr>
          <w:sz w:val="20"/>
          <w:szCs w:val="20"/>
        </w:rPr>
        <w:t>Ach‘arites</w:t>
      </w:r>
      <w:proofErr w:type="spellEnd"/>
      <w:r w:rsidRPr="00CF72D1">
        <w:rPr>
          <w:sz w:val="20"/>
          <w:szCs w:val="20"/>
        </w:rPr>
        <w:t xml:space="preserve"> prétendent qu'Allah ne descend pas de Lui-même, mais que c'est Sa miséricorde et Son ordre qui descend. Ils ont donc interprété la descente d'Allah comme étant la descente de Sa miséricorde et de Son ordre. Les négationnistes (</w:t>
      </w:r>
      <w:proofErr w:type="spellStart"/>
      <w:r w:rsidRPr="00CF72D1">
        <w:rPr>
          <w:rStyle w:val="Accentuation"/>
          <w:color w:val="000000"/>
          <w:sz w:val="20"/>
          <w:szCs w:val="20"/>
        </w:rPr>
        <w:t>mou‘attila</w:t>
      </w:r>
      <w:proofErr w:type="spellEnd"/>
      <w:r w:rsidRPr="00CF72D1">
        <w:rPr>
          <w:sz w:val="20"/>
          <w:szCs w:val="20"/>
        </w:rPr>
        <w:t xml:space="preserve">) des attributs d'Allah dont les </w:t>
      </w:r>
      <w:proofErr w:type="spellStart"/>
      <w:r w:rsidRPr="00CF72D1">
        <w:rPr>
          <w:sz w:val="20"/>
          <w:szCs w:val="20"/>
        </w:rPr>
        <w:t>Ach‘arites</w:t>
      </w:r>
      <w:proofErr w:type="spellEnd"/>
      <w:r w:rsidRPr="00CF72D1">
        <w:rPr>
          <w:sz w:val="20"/>
          <w:szCs w:val="20"/>
        </w:rPr>
        <w:t xml:space="preserve"> propagent un certain nombre d'ambiguïtés pour justifier le </w:t>
      </w:r>
      <w:proofErr w:type="spellStart"/>
      <w:r w:rsidRPr="00CF72D1">
        <w:rPr>
          <w:rStyle w:val="Accentuation"/>
          <w:color w:val="000000"/>
          <w:sz w:val="20"/>
          <w:szCs w:val="20"/>
        </w:rPr>
        <w:t>ta’wil</w:t>
      </w:r>
      <w:proofErr w:type="spellEnd"/>
      <w:r w:rsidRPr="00CF72D1">
        <w:rPr>
          <w:sz w:val="20"/>
          <w:szCs w:val="20"/>
        </w:rPr>
        <w:t xml:space="preserve">. </w:t>
      </w:r>
    </w:p>
  </w:footnote>
  <w:footnote w:id="8">
    <w:p w:rsidR="00CF72D1" w:rsidRDefault="00CF72D1" w:rsidP="00CF72D1">
      <w:pPr>
        <w:pStyle w:val="Notedebasdepage"/>
      </w:pPr>
      <w:r>
        <w:rPr>
          <w:rStyle w:val="Appelnotedebasdep"/>
        </w:rPr>
        <w:footnoteRef/>
      </w:r>
      <w:r>
        <w:t xml:space="preserve"> </w:t>
      </w:r>
      <w:r>
        <w:rPr>
          <w:rFonts w:asciiTheme="majorBidi" w:hAnsiTheme="majorBidi" w:cstheme="majorBidi"/>
          <w:szCs w:val="24"/>
        </w:rPr>
        <w:t>C</w:t>
      </w:r>
      <w:r w:rsidRPr="0087450B">
        <w:rPr>
          <w:rFonts w:asciiTheme="majorBidi" w:hAnsiTheme="majorBidi" w:cstheme="majorBidi"/>
          <w:szCs w:val="24"/>
        </w:rPr>
        <w:t>’est à dire prendre dans le sens le plus connu</w:t>
      </w:r>
      <w:r>
        <w:rPr>
          <w:rFonts w:asciiTheme="majorBidi" w:hAnsiTheme="majorBidi" w:cstheme="majorBidi"/>
          <w:szCs w:val="24"/>
        </w:rPr>
        <w:t>.</w:t>
      </w:r>
    </w:p>
  </w:footnote>
  <w:footnote w:id="9">
    <w:p w:rsidR="00124500" w:rsidRDefault="00124500" w:rsidP="00124500">
      <w:pPr>
        <w:pStyle w:val="Notedebasdepage"/>
      </w:pPr>
      <w:r>
        <w:rPr>
          <w:rStyle w:val="Appelnotedebasdep"/>
        </w:rPr>
        <w:footnoteRef/>
      </w:r>
      <w:r>
        <w:t xml:space="preserve"> </w:t>
      </w:r>
      <w:r>
        <w:rPr>
          <w:rFonts w:asciiTheme="majorBidi" w:hAnsiTheme="majorBidi" w:cstheme="majorBidi"/>
          <w:szCs w:val="24"/>
        </w:rPr>
        <w:t>C</w:t>
      </w:r>
      <w:r w:rsidRPr="0087450B">
        <w:rPr>
          <w:rFonts w:asciiTheme="majorBidi" w:hAnsiTheme="majorBidi" w:cstheme="majorBidi"/>
          <w:szCs w:val="24"/>
        </w:rPr>
        <w:t>'est-à-dire la langue quotidienne</w:t>
      </w:r>
      <w:r>
        <w:rPr>
          <w:rFonts w:asciiTheme="majorBidi" w:hAnsiTheme="majorBidi" w:cstheme="majorBidi"/>
          <w:szCs w:val="24"/>
        </w:rPr>
        <w:t>.</w:t>
      </w:r>
    </w:p>
  </w:footnote>
  <w:footnote w:id="10">
    <w:p w:rsidR="00F05CA7" w:rsidRDefault="00F05CA7" w:rsidP="00F05CA7">
      <w:pPr>
        <w:pStyle w:val="Notedebasdepage"/>
      </w:pPr>
      <w:r>
        <w:rPr>
          <w:rStyle w:val="Appelnotedebasdep"/>
        </w:rPr>
        <w:footnoteRef/>
      </w:r>
      <w:r>
        <w:t xml:space="preserve"> </w:t>
      </w:r>
      <w:r>
        <w:rPr>
          <w:rFonts w:asciiTheme="majorBidi" w:hAnsiTheme="majorBidi" w:cstheme="majorBidi"/>
          <w:szCs w:val="24"/>
        </w:rPr>
        <w:t>C</w:t>
      </w:r>
      <w:r w:rsidRPr="0087450B">
        <w:rPr>
          <w:rFonts w:asciiTheme="majorBidi" w:hAnsiTheme="majorBidi" w:cstheme="majorBidi"/>
          <w:szCs w:val="24"/>
        </w:rPr>
        <w:t>'est-à-dire. Il s'est installé en haut</w:t>
      </w:r>
      <w:r>
        <w:rPr>
          <w:rFonts w:asciiTheme="majorBidi" w:hAnsiTheme="majorBidi" w:cstheme="majorBidi"/>
          <w:szCs w:val="24"/>
        </w:rPr>
        <w:t>.</w:t>
      </w:r>
    </w:p>
  </w:footnote>
  <w:footnote w:id="11">
    <w:p w:rsidR="00F05CA7" w:rsidRDefault="00F05CA7" w:rsidP="00F05CA7">
      <w:pPr>
        <w:pStyle w:val="Notedebasdepage"/>
      </w:pPr>
      <w:r>
        <w:rPr>
          <w:rStyle w:val="Appelnotedebasdep"/>
        </w:rPr>
        <w:footnoteRef/>
      </w:r>
      <w:r>
        <w:t xml:space="preserve"> </w:t>
      </w:r>
      <w:r w:rsidRPr="00F05CA7">
        <w:rPr>
          <w:rFonts w:asciiTheme="majorBidi" w:hAnsiTheme="majorBidi" w:cstheme="majorBidi"/>
          <w:b/>
          <w:bCs/>
          <w:color w:val="FF0000"/>
          <w:sz w:val="22"/>
          <w:szCs w:val="22"/>
          <w:u w:val="single"/>
        </w:rPr>
        <w:t>Tous les exemples montrent que </w:t>
      </w:r>
      <w:proofErr w:type="spellStart"/>
      <w:r w:rsidRPr="00F05CA7">
        <w:rPr>
          <w:rFonts w:asciiTheme="majorBidi" w:hAnsiTheme="majorBidi" w:cstheme="majorBidi"/>
          <w:b/>
          <w:bCs/>
          <w:color w:val="FF0000"/>
          <w:sz w:val="22"/>
          <w:szCs w:val="22"/>
          <w:u w:val="single"/>
        </w:rPr>
        <w:t>Istiwâ</w:t>
      </w:r>
      <w:proofErr w:type="spellEnd"/>
      <w:r w:rsidRPr="00F05CA7">
        <w:rPr>
          <w:rFonts w:asciiTheme="majorBidi" w:hAnsiTheme="majorBidi" w:cstheme="majorBidi"/>
          <w:b/>
          <w:bCs/>
          <w:color w:val="FF0000"/>
          <w:sz w:val="22"/>
          <w:szCs w:val="22"/>
          <w:u w:val="single"/>
        </w:rPr>
        <w:t>’ signifie s’établir sur une position élevée.</w:t>
      </w:r>
    </w:p>
  </w:footnote>
  <w:footnote w:id="12">
    <w:p w:rsidR="00F05CA7" w:rsidRDefault="00F05CA7" w:rsidP="00F05CA7">
      <w:pPr>
        <w:pStyle w:val="Notedebasdepage"/>
      </w:pPr>
      <w:r>
        <w:rPr>
          <w:rStyle w:val="Appelnotedebasdep"/>
        </w:rPr>
        <w:footnoteRef/>
      </w:r>
      <w:r>
        <w:t xml:space="preserve"> </w:t>
      </w:r>
      <w:r>
        <w:rPr>
          <w:rFonts w:asciiTheme="majorBidi" w:hAnsiTheme="majorBidi" w:cstheme="majorBidi"/>
          <w:szCs w:val="24"/>
        </w:rPr>
        <w:t>C</w:t>
      </w:r>
      <w:r w:rsidRPr="0087450B">
        <w:rPr>
          <w:rFonts w:asciiTheme="majorBidi" w:hAnsiTheme="majorBidi" w:cstheme="majorBidi"/>
          <w:szCs w:val="24"/>
        </w:rPr>
        <w:t xml:space="preserve">’est à dire les </w:t>
      </w:r>
      <w:proofErr w:type="spellStart"/>
      <w:r w:rsidRPr="0087450B">
        <w:rPr>
          <w:rFonts w:asciiTheme="majorBidi" w:hAnsiTheme="majorBidi" w:cstheme="majorBidi"/>
          <w:szCs w:val="24"/>
        </w:rPr>
        <w:t>Mu</w:t>
      </w:r>
      <w:r>
        <w:rPr>
          <w:rFonts w:asciiTheme="majorBidi" w:hAnsiTheme="majorBidi" w:cstheme="majorBidi"/>
          <w:szCs w:val="24"/>
        </w:rPr>
        <w:t>‘</w:t>
      </w:r>
      <w:r w:rsidRPr="0087450B">
        <w:rPr>
          <w:rFonts w:asciiTheme="majorBidi" w:hAnsiTheme="majorBidi" w:cstheme="majorBidi"/>
          <w:szCs w:val="24"/>
        </w:rPr>
        <w:t>tazila</w:t>
      </w:r>
      <w:proofErr w:type="spellEnd"/>
      <w:r w:rsidRPr="0087450B">
        <w:rPr>
          <w:rFonts w:asciiTheme="majorBidi" w:hAnsiTheme="majorBidi" w:cstheme="majorBidi"/>
          <w:szCs w:val="24"/>
        </w:rPr>
        <w:t xml:space="preserve"> qui  relatent ce hadith</w:t>
      </w:r>
      <w:r>
        <w:rPr>
          <w:rFonts w:asciiTheme="majorBidi" w:hAnsiTheme="majorBidi" w:cstheme="majorBidi"/>
          <w:szCs w:val="24"/>
        </w:rPr>
        <w:t>.</w:t>
      </w:r>
    </w:p>
  </w:footnote>
  <w:footnote w:id="13">
    <w:p w:rsidR="000C1A7D" w:rsidRDefault="000C1A7D" w:rsidP="000C1A7D">
      <w:pPr>
        <w:pStyle w:val="Notedebasdepage"/>
      </w:pPr>
      <w:r>
        <w:rPr>
          <w:rStyle w:val="Appelnotedebasdep"/>
        </w:rPr>
        <w:footnoteRef/>
      </w:r>
      <w:r>
        <w:t xml:space="preserve"> </w:t>
      </w:r>
      <w:r>
        <w:rPr>
          <w:rFonts w:asciiTheme="majorBidi" w:hAnsiTheme="majorBidi" w:cstheme="majorBidi"/>
          <w:szCs w:val="24"/>
        </w:rPr>
        <w:t>R</w:t>
      </w:r>
      <w:r w:rsidRPr="0087450B">
        <w:rPr>
          <w:rFonts w:asciiTheme="majorBidi" w:hAnsiTheme="majorBidi" w:cstheme="majorBidi"/>
          <w:szCs w:val="24"/>
        </w:rPr>
        <w:t>apporté par une seule voie</w:t>
      </w:r>
      <w:r>
        <w:rPr>
          <w:rFonts w:asciiTheme="majorBidi" w:hAnsiTheme="majorBidi" w:cstheme="majorBidi"/>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170"/>
    <o:shapelayout v:ext="edit">
      <o:idmap v:ext="edit" data="1"/>
      <o:rules v:ext="edit">
        <o:r id="V:Rule2" type="connector" idref="#_x0000_s1026"/>
      </o:rules>
    </o:shapelayout>
  </w:hdrShapeDefaults>
  <w:footnotePr>
    <w:footnote w:id="-1"/>
    <w:footnote w:id="0"/>
  </w:footnotePr>
  <w:endnotePr>
    <w:endnote w:id="-1"/>
    <w:endnote w:id="0"/>
  </w:endnotePr>
  <w:compat/>
  <w:rsids>
    <w:rsidRoot w:val="00C21A23"/>
    <w:rsid w:val="00027B22"/>
    <w:rsid w:val="00044B3B"/>
    <w:rsid w:val="000A1D2F"/>
    <w:rsid w:val="000C0174"/>
    <w:rsid w:val="000C1A7D"/>
    <w:rsid w:val="001044C0"/>
    <w:rsid w:val="00107DEC"/>
    <w:rsid w:val="00124500"/>
    <w:rsid w:val="00152159"/>
    <w:rsid w:val="00155319"/>
    <w:rsid w:val="001C28F7"/>
    <w:rsid w:val="00244602"/>
    <w:rsid w:val="00280909"/>
    <w:rsid w:val="002852C3"/>
    <w:rsid w:val="00300C8F"/>
    <w:rsid w:val="00376300"/>
    <w:rsid w:val="003C1DFB"/>
    <w:rsid w:val="003C21F7"/>
    <w:rsid w:val="003D3DCC"/>
    <w:rsid w:val="00401A2D"/>
    <w:rsid w:val="004370F9"/>
    <w:rsid w:val="00463B17"/>
    <w:rsid w:val="004B08AB"/>
    <w:rsid w:val="00516D15"/>
    <w:rsid w:val="00574E95"/>
    <w:rsid w:val="00576D00"/>
    <w:rsid w:val="00584A92"/>
    <w:rsid w:val="005C627F"/>
    <w:rsid w:val="005D4304"/>
    <w:rsid w:val="005F2C01"/>
    <w:rsid w:val="00610866"/>
    <w:rsid w:val="00616207"/>
    <w:rsid w:val="0067161B"/>
    <w:rsid w:val="00702CE1"/>
    <w:rsid w:val="00704369"/>
    <w:rsid w:val="00741238"/>
    <w:rsid w:val="007570B5"/>
    <w:rsid w:val="00762C54"/>
    <w:rsid w:val="00764046"/>
    <w:rsid w:val="0079737A"/>
    <w:rsid w:val="007A55E2"/>
    <w:rsid w:val="007F5F17"/>
    <w:rsid w:val="00834762"/>
    <w:rsid w:val="008514F4"/>
    <w:rsid w:val="008C115B"/>
    <w:rsid w:val="00915D23"/>
    <w:rsid w:val="00932B9E"/>
    <w:rsid w:val="00937064"/>
    <w:rsid w:val="009912A1"/>
    <w:rsid w:val="00994B1C"/>
    <w:rsid w:val="009965BA"/>
    <w:rsid w:val="009A61DA"/>
    <w:rsid w:val="00A43610"/>
    <w:rsid w:val="00A5343F"/>
    <w:rsid w:val="00AE5697"/>
    <w:rsid w:val="00B1200F"/>
    <w:rsid w:val="00B16801"/>
    <w:rsid w:val="00B51E11"/>
    <w:rsid w:val="00BB0B50"/>
    <w:rsid w:val="00BD7CC8"/>
    <w:rsid w:val="00C21A23"/>
    <w:rsid w:val="00C5161E"/>
    <w:rsid w:val="00C53C52"/>
    <w:rsid w:val="00C56B86"/>
    <w:rsid w:val="00CD4EBD"/>
    <w:rsid w:val="00CF72D1"/>
    <w:rsid w:val="00D15EBD"/>
    <w:rsid w:val="00DD202E"/>
    <w:rsid w:val="00ED292B"/>
    <w:rsid w:val="00ED5324"/>
    <w:rsid w:val="00EE280C"/>
    <w:rsid w:val="00EE3A29"/>
    <w:rsid w:val="00F05CA7"/>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styleId="Lienhypertexte">
    <w:name w:val="Hyperlink"/>
    <w:basedOn w:val="Policepardfaut"/>
    <w:uiPriority w:val="99"/>
    <w:unhideWhenUsed/>
    <w:rsid w:val="00C21A23"/>
    <w:rPr>
      <w:color w:val="0000FF"/>
      <w:u w:val="single"/>
    </w:rPr>
  </w:style>
  <w:style w:type="paragraph" w:styleId="Notedebasdepage">
    <w:name w:val="footnote text"/>
    <w:basedOn w:val="Normal"/>
    <w:link w:val="NotedebasdepageCar"/>
    <w:uiPriority w:val="99"/>
    <w:semiHidden/>
    <w:unhideWhenUsed/>
    <w:rsid w:val="00C21A23"/>
    <w:rPr>
      <w:sz w:val="20"/>
      <w:szCs w:val="20"/>
    </w:rPr>
  </w:style>
  <w:style w:type="character" w:customStyle="1" w:styleId="NotedebasdepageCar">
    <w:name w:val="Note de bas de page Car"/>
    <w:basedOn w:val="Policepardfaut"/>
    <w:link w:val="Notedebasdepage"/>
    <w:uiPriority w:val="99"/>
    <w:semiHidden/>
    <w:rsid w:val="00C21A23"/>
  </w:style>
  <w:style w:type="character" w:styleId="Appelnotedebasdep">
    <w:name w:val="footnote reference"/>
    <w:basedOn w:val="Policepardfaut"/>
    <w:uiPriority w:val="99"/>
    <w:semiHidden/>
    <w:unhideWhenUsed/>
    <w:rsid w:val="00C21A23"/>
    <w:rPr>
      <w:vertAlign w:val="superscript"/>
    </w:rPr>
  </w:style>
  <w:style w:type="paragraph" w:styleId="Textedebulles">
    <w:name w:val="Balloon Text"/>
    <w:basedOn w:val="Normal"/>
    <w:link w:val="TextedebullesCar"/>
    <w:uiPriority w:val="99"/>
    <w:semiHidden/>
    <w:unhideWhenUsed/>
    <w:rsid w:val="00C21A23"/>
    <w:rPr>
      <w:rFonts w:ascii="Tahoma" w:hAnsi="Tahoma" w:cs="Tahoma"/>
      <w:sz w:val="16"/>
      <w:szCs w:val="16"/>
    </w:rPr>
  </w:style>
  <w:style w:type="character" w:customStyle="1" w:styleId="TextedebullesCar">
    <w:name w:val="Texte de bulles Car"/>
    <w:basedOn w:val="Policepardfaut"/>
    <w:link w:val="Textedebulles"/>
    <w:uiPriority w:val="99"/>
    <w:semiHidden/>
    <w:rsid w:val="00C21A23"/>
    <w:rPr>
      <w:rFonts w:ascii="Tahoma" w:hAnsi="Tahoma" w:cs="Tahoma"/>
      <w:sz w:val="16"/>
      <w:szCs w:val="16"/>
    </w:rPr>
  </w:style>
  <w:style w:type="paragraph" w:styleId="En-tte">
    <w:name w:val="header"/>
    <w:basedOn w:val="Normal"/>
    <w:link w:val="En-tteCar"/>
    <w:uiPriority w:val="99"/>
    <w:semiHidden/>
    <w:unhideWhenUsed/>
    <w:rsid w:val="00B16801"/>
    <w:pPr>
      <w:tabs>
        <w:tab w:val="center" w:pos="4536"/>
        <w:tab w:val="right" w:pos="9072"/>
      </w:tabs>
    </w:pPr>
  </w:style>
  <w:style w:type="character" w:customStyle="1" w:styleId="En-tteCar">
    <w:name w:val="En-tête Car"/>
    <w:basedOn w:val="Policepardfaut"/>
    <w:link w:val="En-tte"/>
    <w:uiPriority w:val="99"/>
    <w:semiHidden/>
    <w:rsid w:val="00B16801"/>
    <w:rPr>
      <w:sz w:val="24"/>
      <w:szCs w:val="24"/>
    </w:rPr>
  </w:style>
  <w:style w:type="paragraph" w:styleId="Pieddepage">
    <w:name w:val="footer"/>
    <w:basedOn w:val="Normal"/>
    <w:link w:val="PieddepageCar"/>
    <w:uiPriority w:val="99"/>
    <w:unhideWhenUsed/>
    <w:rsid w:val="00B16801"/>
    <w:pPr>
      <w:tabs>
        <w:tab w:val="center" w:pos="4536"/>
        <w:tab w:val="right" w:pos="9072"/>
      </w:tabs>
    </w:pPr>
  </w:style>
  <w:style w:type="character" w:customStyle="1" w:styleId="PieddepageCar">
    <w:name w:val="Pied de page Car"/>
    <w:basedOn w:val="Policepardfaut"/>
    <w:link w:val="Pieddepage"/>
    <w:uiPriority w:val="99"/>
    <w:rsid w:val="00B16801"/>
    <w:rPr>
      <w:sz w:val="24"/>
      <w:szCs w:val="24"/>
    </w:rPr>
  </w:style>
  <w:style w:type="paragraph" w:styleId="NormalWeb">
    <w:name w:val="Normal (Web)"/>
    <w:basedOn w:val="Normal"/>
    <w:uiPriority w:val="99"/>
    <w:semiHidden/>
    <w:unhideWhenUsed/>
    <w:rsid w:val="007570B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44066568">
      <w:bodyDiv w:val="1"/>
      <w:marLeft w:val="0"/>
      <w:marRight w:val="0"/>
      <w:marTop w:val="0"/>
      <w:marBottom w:val="0"/>
      <w:divBdr>
        <w:top w:val="none" w:sz="0" w:space="0" w:color="auto"/>
        <w:left w:val="none" w:sz="0" w:space="0" w:color="auto"/>
        <w:bottom w:val="none" w:sz="0" w:space="0" w:color="auto"/>
        <w:right w:val="none" w:sz="0" w:space="0" w:color="auto"/>
      </w:divBdr>
      <w:divsChild>
        <w:div w:id="256140138">
          <w:marLeft w:val="0"/>
          <w:marRight w:val="0"/>
          <w:marTop w:val="0"/>
          <w:marBottom w:val="0"/>
          <w:divBdr>
            <w:top w:val="none" w:sz="0" w:space="0" w:color="auto"/>
            <w:left w:val="none" w:sz="0" w:space="0" w:color="auto"/>
            <w:bottom w:val="none" w:sz="0" w:space="0" w:color="auto"/>
            <w:right w:val="none" w:sz="0" w:space="0" w:color="auto"/>
          </w:divBdr>
        </w:div>
        <w:div w:id="158470295">
          <w:marLeft w:val="0"/>
          <w:marRight w:val="0"/>
          <w:marTop w:val="0"/>
          <w:marBottom w:val="0"/>
          <w:divBdr>
            <w:top w:val="none" w:sz="0" w:space="0" w:color="auto"/>
            <w:left w:val="none" w:sz="0" w:space="0" w:color="auto"/>
            <w:bottom w:val="none" w:sz="0" w:space="0" w:color="auto"/>
            <w:right w:val="none" w:sz="0" w:space="0" w:color="auto"/>
          </w:divBdr>
        </w:div>
        <w:div w:id="2102986921">
          <w:marLeft w:val="0"/>
          <w:marRight w:val="0"/>
          <w:marTop w:val="0"/>
          <w:marBottom w:val="0"/>
          <w:divBdr>
            <w:top w:val="none" w:sz="0" w:space="0" w:color="auto"/>
            <w:left w:val="none" w:sz="0" w:space="0" w:color="auto"/>
            <w:bottom w:val="none" w:sz="0" w:space="0" w:color="auto"/>
            <w:right w:val="none" w:sz="0" w:space="0" w:color="auto"/>
          </w:divBdr>
        </w:div>
        <w:div w:id="213582717">
          <w:marLeft w:val="0"/>
          <w:marRight w:val="0"/>
          <w:marTop w:val="0"/>
          <w:marBottom w:val="0"/>
          <w:divBdr>
            <w:top w:val="none" w:sz="0" w:space="0" w:color="auto"/>
            <w:left w:val="none" w:sz="0" w:space="0" w:color="auto"/>
            <w:bottom w:val="none" w:sz="0" w:space="0" w:color="auto"/>
            <w:right w:val="none" w:sz="0" w:space="0" w:color="auto"/>
          </w:divBdr>
          <w:divsChild>
            <w:div w:id="929241062">
              <w:marLeft w:val="0"/>
              <w:marRight w:val="0"/>
              <w:marTop w:val="0"/>
              <w:marBottom w:val="0"/>
              <w:divBdr>
                <w:top w:val="none" w:sz="0" w:space="0" w:color="auto"/>
                <w:left w:val="none" w:sz="0" w:space="0" w:color="auto"/>
                <w:bottom w:val="none" w:sz="0" w:space="0" w:color="auto"/>
                <w:right w:val="none" w:sz="0" w:space="0" w:color="auto"/>
              </w:divBdr>
            </w:div>
            <w:div w:id="1534683062">
              <w:marLeft w:val="0"/>
              <w:marRight w:val="0"/>
              <w:marTop w:val="0"/>
              <w:marBottom w:val="0"/>
              <w:divBdr>
                <w:top w:val="none" w:sz="0" w:space="0" w:color="auto"/>
                <w:left w:val="none" w:sz="0" w:space="0" w:color="auto"/>
                <w:bottom w:val="none" w:sz="0" w:space="0" w:color="auto"/>
                <w:right w:val="none" w:sz="0" w:space="0" w:color="auto"/>
              </w:divBdr>
            </w:div>
            <w:div w:id="1624923473">
              <w:marLeft w:val="0"/>
              <w:marRight w:val="0"/>
              <w:marTop w:val="0"/>
              <w:marBottom w:val="0"/>
              <w:divBdr>
                <w:top w:val="none" w:sz="0" w:space="0" w:color="auto"/>
                <w:left w:val="none" w:sz="0" w:space="0" w:color="auto"/>
                <w:bottom w:val="none" w:sz="0" w:space="0" w:color="auto"/>
                <w:right w:val="none" w:sz="0" w:space="0" w:color="auto"/>
              </w:divBdr>
              <w:divsChild>
                <w:div w:id="1719744805">
                  <w:marLeft w:val="0"/>
                  <w:marRight w:val="0"/>
                  <w:marTop w:val="0"/>
                  <w:marBottom w:val="0"/>
                  <w:divBdr>
                    <w:top w:val="none" w:sz="0" w:space="0" w:color="auto"/>
                    <w:left w:val="none" w:sz="0" w:space="0" w:color="auto"/>
                    <w:bottom w:val="none" w:sz="0" w:space="0" w:color="auto"/>
                    <w:right w:val="none" w:sz="0" w:space="0" w:color="auto"/>
                  </w:divBdr>
                </w:div>
                <w:div w:id="732318531">
                  <w:marLeft w:val="0"/>
                  <w:marRight w:val="0"/>
                  <w:marTop w:val="0"/>
                  <w:marBottom w:val="0"/>
                  <w:divBdr>
                    <w:top w:val="none" w:sz="0" w:space="0" w:color="auto"/>
                    <w:left w:val="none" w:sz="0" w:space="0" w:color="auto"/>
                    <w:bottom w:val="none" w:sz="0" w:space="0" w:color="auto"/>
                    <w:right w:val="none" w:sz="0" w:space="0" w:color="auto"/>
                  </w:divBdr>
                  <w:divsChild>
                    <w:div w:id="17200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u-est-allah.over-blog.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C2FC-E080-4ACF-9439-6A2BA748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1285</Words>
  <Characters>7072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2011-06-14T12:18:00Z</cp:lastPrinted>
  <dcterms:created xsi:type="dcterms:W3CDTF">2011-06-10T11:04:00Z</dcterms:created>
  <dcterms:modified xsi:type="dcterms:W3CDTF">2011-06-14T12:18:00Z</dcterms:modified>
</cp:coreProperties>
</file>