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45" w:rsidRPr="00CE66F6" w:rsidRDefault="001B04E3" w:rsidP="002D4245">
      <w:pPr>
        <w:rPr>
          <w:rFonts w:asciiTheme="majorBidi" w:hAnsiTheme="majorBidi" w:cstheme="majorBidi"/>
        </w:rPr>
      </w:pPr>
      <w:r w:rsidRPr="006E76DA">
        <w:rPr>
          <w:rFonts w:asciiTheme="majorBidi" w:eastAsia="Times New Roman" w:hAnsiTheme="majorBidi" w:cstheme="majorBidi"/>
          <w:sz w:val="24"/>
          <w:szCs w:val="24"/>
          <w:lang w:eastAsia="fr-FR"/>
        </w:rPr>
        <w:t> </w:t>
      </w:r>
    </w:p>
    <w:p w:rsidR="002D4245" w:rsidRDefault="00CE0E35" w:rsidP="002D4245">
      <w:pPr>
        <w:jc w:val="right"/>
        <w:rPr>
          <w:color w:val="7F7F7F"/>
          <w:sz w:val="32"/>
          <w:szCs w:val="32"/>
        </w:rPr>
      </w:pPr>
      <w:r w:rsidRPr="00CE0E35">
        <w:rPr>
          <w:noProof/>
          <w:color w:val="C4BC96"/>
          <w:sz w:val="32"/>
          <w:szCs w:val="32"/>
        </w:rPr>
        <w:pict>
          <v:group id="_x0000_s1027"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8"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9"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D4245" w:rsidTr="00737578">
        <w:tc>
          <w:tcPr>
            <w:tcW w:w="9576" w:type="dxa"/>
          </w:tcPr>
          <w:p w:rsidR="002D4245" w:rsidRDefault="002D4245" w:rsidP="00737578">
            <w:pPr>
              <w:jc w:val="center"/>
              <w:rPr>
                <w:rFonts w:asciiTheme="majorBidi" w:hAnsiTheme="majorBidi" w:cstheme="majorBidi"/>
                <w:b/>
                <w:bCs/>
                <w:i/>
                <w:iCs/>
                <w:color w:val="FFFFFF" w:themeColor="background1"/>
                <w:sz w:val="32"/>
                <w:szCs w:val="32"/>
              </w:rPr>
            </w:pPr>
          </w:p>
          <w:p w:rsidR="002D4245" w:rsidRDefault="002D4245" w:rsidP="00737578">
            <w:pPr>
              <w:jc w:val="center"/>
              <w:rPr>
                <w:rFonts w:asciiTheme="majorBidi" w:hAnsiTheme="majorBidi" w:cstheme="majorBidi"/>
                <w:b/>
                <w:bCs/>
                <w:i/>
                <w:iCs/>
                <w:color w:val="FFFFFF" w:themeColor="background1"/>
                <w:sz w:val="32"/>
                <w:szCs w:val="32"/>
              </w:rPr>
            </w:pPr>
          </w:p>
          <w:p w:rsidR="002D4245" w:rsidRPr="00DF0A1F" w:rsidRDefault="002D4245" w:rsidP="002D4245">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 xml:space="preserve">Par l’imam </w:t>
            </w:r>
            <w:r>
              <w:rPr>
                <w:rFonts w:asciiTheme="majorBidi" w:hAnsiTheme="majorBidi" w:cstheme="majorBidi"/>
                <w:b/>
                <w:bCs/>
                <w:i/>
                <w:iCs/>
                <w:color w:val="FFFFFF" w:themeColor="background1"/>
                <w:sz w:val="32"/>
                <w:szCs w:val="32"/>
              </w:rPr>
              <w:t>Ibn al Qayyim al Jawziya</w:t>
            </w:r>
          </w:p>
          <w:p w:rsidR="002D4245" w:rsidRPr="00C20D4E" w:rsidRDefault="002D4245" w:rsidP="00737578">
            <w:pPr>
              <w:pStyle w:val="Sansinterligne"/>
              <w:jc w:val="center"/>
              <w:rPr>
                <w:color w:val="7F7F7F"/>
                <w:sz w:val="32"/>
                <w:szCs w:val="32"/>
              </w:rPr>
            </w:pPr>
          </w:p>
        </w:tc>
      </w:tr>
    </w:tbl>
    <w:p w:rsidR="002D4245" w:rsidRDefault="002D4245" w:rsidP="002D4245">
      <w:pPr>
        <w:jc w:val="right"/>
        <w:rPr>
          <w:color w:val="7F7F7F"/>
          <w:sz w:val="32"/>
          <w:szCs w:val="32"/>
        </w:rPr>
      </w:pPr>
    </w:p>
    <w:p w:rsidR="002D4245" w:rsidRPr="009A570F" w:rsidRDefault="00CE0E35" w:rsidP="002D4245">
      <w:r w:rsidRPr="00CE0E35">
        <w:rPr>
          <w:noProof/>
          <w:color w:val="C4BC96"/>
          <w:sz w:val="32"/>
          <w:szCs w:val="32"/>
        </w:rPr>
        <w:pict>
          <v:rect id="_x0000_s1030"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30" inset="18pt,0,18pt,0">
              <w:txbxContent>
                <w:tbl>
                  <w:tblPr>
                    <w:tblW w:w="5000" w:type="pct"/>
                    <w:tblCellMar>
                      <w:left w:w="360" w:type="dxa"/>
                      <w:right w:w="360" w:type="dxa"/>
                    </w:tblCellMar>
                    <w:tblLook w:val="04A0"/>
                  </w:tblPr>
                  <w:tblGrid>
                    <w:gridCol w:w="2760"/>
                    <w:gridCol w:w="7969"/>
                  </w:tblGrid>
                  <w:tr w:rsidR="002D4245" w:rsidTr="00855F53">
                    <w:trPr>
                      <w:trHeight w:val="1080"/>
                    </w:trPr>
                    <w:tc>
                      <w:tcPr>
                        <w:tcW w:w="1000" w:type="pct"/>
                        <w:shd w:val="clear" w:color="auto" w:fill="000000"/>
                        <w:vAlign w:val="center"/>
                      </w:tcPr>
                      <w:p w:rsidR="002D4245" w:rsidRPr="00C20D4E" w:rsidRDefault="002D4245" w:rsidP="00CB7712">
                        <w:pPr>
                          <w:jc w:val="center"/>
                          <w:rPr>
                            <w:smallCaps/>
                            <w:sz w:val="40"/>
                            <w:szCs w:val="40"/>
                          </w:rPr>
                        </w:pPr>
                        <w:r>
                          <w:rPr>
                            <w:smallCaps/>
                            <w:noProof/>
                            <w:sz w:val="40"/>
                            <w:szCs w:val="40"/>
                            <w:lang w:eastAsia="fr-FR"/>
                          </w:rPr>
                          <w:drawing>
                            <wp:inline distT="0" distB="0" distL="0" distR="0">
                              <wp:extent cx="1275080" cy="958215"/>
                              <wp:effectExtent l="19050" t="0" r="1270" b="0"/>
                              <wp:docPr id="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D4245" w:rsidRPr="004761C0" w:rsidRDefault="002D4245" w:rsidP="009A570F">
                        <w:pPr>
                          <w:widowControl w:val="0"/>
                          <w:adjustRightInd w:val="0"/>
                          <w:spacing w:after="100" w:line="240" w:lineRule="auto"/>
                          <w:rPr>
                            <w:rFonts w:ascii="Times New Roman" w:eastAsia="Times New Roman" w:hAnsi="Times New Roman" w:cs="Times New Roman"/>
                            <w:color w:val="000000"/>
                            <w:sz w:val="72"/>
                            <w:szCs w:val="72"/>
                            <w:lang w:eastAsia="fr-FR"/>
                          </w:rPr>
                        </w:pPr>
                        <w:r>
                          <w:rPr>
                            <w:rFonts w:ascii="Times New Roman" w:eastAsia="Times New Roman" w:hAnsi="Times New Roman" w:cs="Times New Roman"/>
                            <w:b/>
                            <w:bCs/>
                            <w:color w:val="FFFFFF" w:themeColor="background1"/>
                            <w:sz w:val="72"/>
                            <w:szCs w:val="72"/>
                            <w:lang w:eastAsia="fr-FR"/>
                          </w:rPr>
                          <w:t>Le Mahdî tant attendu.</w:t>
                        </w:r>
                        <w:r w:rsidRPr="004761C0">
                          <w:rPr>
                            <w:rFonts w:ascii="Times New Roman" w:eastAsia="Times New Roman" w:hAnsi="Times New Roman" w:cs="Times New Roman"/>
                            <w:color w:val="000000"/>
                            <w:sz w:val="72"/>
                            <w:szCs w:val="72"/>
                            <w:lang w:eastAsia="fr-FR"/>
                          </w:rPr>
                          <w:t xml:space="preserve"> </w:t>
                        </w:r>
                      </w:p>
                    </w:tc>
                  </w:tr>
                </w:tbl>
                <w:p w:rsidR="002D4245" w:rsidRDefault="002D4245" w:rsidP="002D4245">
                  <w:pPr>
                    <w:pStyle w:val="Sansinterligne"/>
                    <w:spacing w:line="14" w:lineRule="exact"/>
                  </w:pPr>
                </w:p>
              </w:txbxContent>
            </v:textbox>
            <w10:wrap anchorx="page" anchory="page"/>
          </v:rect>
        </w:pict>
      </w:r>
      <w:r w:rsidR="002D4245">
        <w:br w:type="page"/>
      </w:r>
    </w:p>
    <w:p w:rsidR="001B04E3" w:rsidRPr="006E76DA" w:rsidRDefault="002D4245" w:rsidP="002D4245">
      <w:pPr>
        <w:spacing w:before="100" w:beforeAutospacing="1" w:after="100" w:afterAutospacing="1" w:line="240" w:lineRule="auto"/>
        <w:ind w:firstLine="360"/>
        <w:jc w:val="center"/>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lastRenderedPageBreak/>
        <w:drawing>
          <wp:inline distT="0" distB="0" distL="0" distR="0">
            <wp:extent cx="3609975" cy="2438400"/>
            <wp:effectExtent l="19050" t="0" r="9525" b="0"/>
            <wp:docPr id="1" name="Image 0" descr="bismila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2.jpg"/>
                    <pic:cNvPicPr/>
                  </pic:nvPicPr>
                  <pic:blipFill>
                    <a:blip r:embed="rId8" cstate="print"/>
                    <a:stretch>
                      <a:fillRect/>
                    </a:stretch>
                  </pic:blipFill>
                  <pic:spPr>
                    <a:xfrm>
                      <a:off x="0" y="0"/>
                      <a:ext cx="3609975" cy="2438400"/>
                    </a:xfrm>
                    <a:prstGeom prst="rect">
                      <a:avLst/>
                    </a:prstGeom>
                  </pic:spPr>
                </pic:pic>
              </a:graphicData>
            </a:graphic>
          </wp:inline>
        </w:drawing>
      </w:r>
    </w:p>
    <w:p w:rsidR="001B04E3" w:rsidRPr="006E76DA" w:rsidRDefault="001B04E3" w:rsidP="006E76DA">
      <w:pPr>
        <w:spacing w:before="100" w:beforeAutospacing="1" w:after="100" w:afterAutospacing="1" w:line="240" w:lineRule="auto"/>
        <w:ind w:firstLine="360"/>
        <w:jc w:val="both"/>
        <w:rPr>
          <w:rFonts w:asciiTheme="majorBidi" w:eastAsia="Times New Roman" w:hAnsiTheme="majorBidi" w:cstheme="majorBidi"/>
          <w:sz w:val="24"/>
          <w:szCs w:val="24"/>
          <w:lang w:eastAsia="fr-FR"/>
        </w:rPr>
      </w:pPr>
      <w:r w:rsidRPr="006E76DA">
        <w:rPr>
          <w:rFonts w:asciiTheme="majorBidi" w:eastAsia="Times New Roman" w:hAnsiTheme="majorBidi" w:cstheme="majorBidi"/>
          <w:sz w:val="24"/>
          <w:szCs w:val="24"/>
          <w:lang w:eastAsia="fr-FR"/>
        </w:rPr>
        <w:t>Selon ‘</w:t>
      </w:r>
      <w:proofErr w:type="spellStart"/>
      <w:r w:rsidRPr="006E76DA">
        <w:rPr>
          <w:rFonts w:asciiTheme="majorBidi" w:eastAsia="Times New Roman" w:hAnsiTheme="majorBidi" w:cstheme="majorBidi"/>
          <w:sz w:val="24"/>
          <w:szCs w:val="24"/>
          <w:lang w:eastAsia="fr-FR"/>
        </w:rPr>
        <w:t>Abd</w:t>
      </w:r>
      <w:proofErr w:type="spellEnd"/>
      <w:r w:rsidRPr="006E76DA">
        <w:rPr>
          <w:rFonts w:asciiTheme="majorBidi" w:eastAsia="Times New Roman" w:hAnsiTheme="majorBidi" w:cstheme="majorBidi"/>
          <w:sz w:val="24"/>
          <w:szCs w:val="24"/>
          <w:lang w:eastAsia="fr-FR"/>
        </w:rPr>
        <w:t xml:space="preserve"> Allah ibn </w:t>
      </w:r>
      <w:proofErr w:type="spellStart"/>
      <w:r w:rsidRPr="006E76DA">
        <w:rPr>
          <w:rFonts w:asciiTheme="majorBidi" w:eastAsia="Times New Roman" w:hAnsiTheme="majorBidi" w:cstheme="majorBidi"/>
          <w:sz w:val="24"/>
          <w:szCs w:val="24"/>
          <w:lang w:eastAsia="fr-FR"/>
        </w:rPr>
        <w:t>Mas’ûd</w:t>
      </w:r>
      <w:proofErr w:type="spellEnd"/>
      <w:r w:rsidR="00AE63CD">
        <w:rPr>
          <w:rFonts w:asciiTheme="majorBidi" w:eastAsia="Times New Roman" w:hAnsiTheme="majorBidi" w:cstheme="majorBidi"/>
          <w:sz w:val="24"/>
          <w:szCs w:val="24"/>
          <w:lang w:eastAsia="fr-FR"/>
        </w:rPr>
        <w:t xml:space="preserve"> </w:t>
      </w:r>
      <w:r w:rsidR="00AE63CD" w:rsidRPr="00AE63CD">
        <w:rPr>
          <w:rFonts w:asciiTheme="majorBidi" w:hAnsiTheme="majorBidi" w:cstheme="majorBidi"/>
          <w:sz w:val="24"/>
          <w:szCs w:val="24"/>
        </w:rPr>
        <w:t>-</w:t>
      </w:r>
      <w:r w:rsidR="00AE63CD" w:rsidRPr="00AE63CD">
        <w:rPr>
          <w:rFonts w:asciiTheme="majorBidi" w:hAnsiTheme="majorBidi" w:cstheme="majorBidi"/>
          <w:i/>
          <w:iCs/>
          <w:sz w:val="24"/>
          <w:szCs w:val="24"/>
        </w:rPr>
        <w:t>qu’Allah l’agrée</w:t>
      </w:r>
      <w:r w:rsidR="00AE63CD" w:rsidRPr="00AE63CD">
        <w:rPr>
          <w:rFonts w:asciiTheme="majorBidi" w:hAnsiTheme="majorBidi" w:cstheme="majorBidi"/>
          <w:sz w:val="24"/>
          <w:szCs w:val="24"/>
        </w:rPr>
        <w:t>-</w:t>
      </w:r>
      <w:r w:rsidRPr="006E76DA">
        <w:rPr>
          <w:rFonts w:asciiTheme="majorBidi" w:eastAsia="Times New Roman" w:hAnsiTheme="majorBidi" w:cstheme="majorBidi"/>
          <w:sz w:val="24"/>
          <w:szCs w:val="24"/>
          <w:lang w:eastAsia="fr-FR"/>
        </w:rPr>
        <w:t xml:space="preserve">, le Prophète </w:t>
      </w:r>
      <w:r w:rsidR="006E76DA" w:rsidRPr="006E76DA">
        <w:rPr>
          <w:rFonts w:asciiTheme="majorBidi" w:hAnsiTheme="majorBidi" w:cstheme="majorBidi"/>
          <w:color w:val="000000"/>
          <w:sz w:val="24"/>
          <w:szCs w:val="24"/>
        </w:rPr>
        <w:t>-</w:t>
      </w:r>
      <w:proofErr w:type="spellStart"/>
      <w:r w:rsidR="006E76DA" w:rsidRPr="006E76DA">
        <w:rPr>
          <w:rFonts w:asciiTheme="majorBidi" w:hAnsiTheme="majorBidi" w:cstheme="majorBidi"/>
          <w:i/>
          <w:iCs/>
          <w:color w:val="000000"/>
          <w:sz w:val="24"/>
          <w:szCs w:val="24"/>
        </w:rPr>
        <w:t>salla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Allahou</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alayhi</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wa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salam</w:t>
      </w:r>
      <w:proofErr w:type="spellEnd"/>
      <w:r w:rsidR="006E76DA" w:rsidRPr="006E76DA">
        <w:rPr>
          <w:rFonts w:asciiTheme="majorBidi" w:hAnsiTheme="majorBidi" w:cstheme="majorBidi"/>
          <w:color w:val="000000"/>
          <w:sz w:val="24"/>
          <w:szCs w:val="24"/>
        </w:rPr>
        <w:t>-</w:t>
      </w:r>
      <w:r w:rsidRPr="006E76DA">
        <w:rPr>
          <w:rFonts w:asciiTheme="majorBidi" w:eastAsia="Times New Roman" w:hAnsiTheme="majorBidi" w:cstheme="majorBidi"/>
          <w:sz w:val="24"/>
          <w:szCs w:val="24"/>
          <w:lang w:eastAsia="fr-FR"/>
        </w:rPr>
        <w:t xml:space="preserve"> a dit : </w:t>
      </w:r>
      <w:r w:rsidRPr="006E76DA">
        <w:rPr>
          <w:rFonts w:asciiTheme="majorBidi" w:eastAsia="Times New Roman" w:hAnsiTheme="majorBidi" w:cstheme="majorBidi"/>
          <w:color w:val="000080"/>
          <w:sz w:val="24"/>
          <w:szCs w:val="24"/>
          <w:lang w:eastAsia="fr-FR"/>
        </w:rPr>
        <w:t>« </w:t>
      </w:r>
      <w:r w:rsidRPr="00AE63CD">
        <w:rPr>
          <w:rFonts w:asciiTheme="majorBidi" w:eastAsia="Times New Roman" w:hAnsiTheme="majorBidi" w:cstheme="majorBidi"/>
          <w:b/>
          <w:bCs/>
          <w:color w:val="0070C0"/>
          <w:sz w:val="24"/>
          <w:szCs w:val="24"/>
          <w:lang w:eastAsia="fr-FR"/>
        </w:rPr>
        <w:t>S’il devait rester un seul jour sur terre, Allah le prolongerait afin de faire venir un homme issu des miens (ou de ma famille). Il porte le même nom que le mien, et son père a le même nom que mon père. Il répandra l’équité et la justice sur terre comme il y fut répandu l’iniquité et l’injustice.</w:t>
      </w:r>
      <w:r w:rsidRPr="006E76DA">
        <w:rPr>
          <w:rFonts w:asciiTheme="majorBidi" w:eastAsia="Times New Roman" w:hAnsiTheme="majorBidi" w:cstheme="majorBidi"/>
          <w:color w:val="000080"/>
          <w:sz w:val="24"/>
          <w:szCs w:val="24"/>
          <w:lang w:eastAsia="fr-FR"/>
        </w:rPr>
        <w:t> »</w:t>
      </w:r>
      <w:r w:rsidR="006E76DA" w:rsidRPr="00AE63CD">
        <w:rPr>
          <w:rStyle w:val="Appelnotedebasdep"/>
          <w:rFonts w:asciiTheme="majorBidi" w:eastAsia="Times New Roman" w:hAnsiTheme="majorBidi" w:cstheme="majorBidi"/>
          <w:color w:val="000080"/>
          <w:sz w:val="24"/>
          <w:szCs w:val="24"/>
          <w:vertAlign w:val="superscript"/>
          <w:lang w:eastAsia="fr-FR"/>
        </w:rPr>
        <w:footnoteReference w:id="1"/>
      </w:r>
      <w:r w:rsidRPr="006E76DA">
        <w:rPr>
          <w:rFonts w:asciiTheme="majorBidi" w:eastAsia="Times New Roman" w:hAnsiTheme="majorBidi" w:cstheme="majorBidi"/>
          <w:sz w:val="24"/>
          <w:szCs w:val="24"/>
          <w:lang w:eastAsia="fr-FR"/>
        </w:rPr>
        <w:t xml:space="preserve"> </w:t>
      </w:r>
    </w:p>
    <w:p w:rsidR="001B04E3" w:rsidRPr="006E76DA" w:rsidRDefault="006E76DA" w:rsidP="00AE63CD">
      <w:pPr>
        <w:spacing w:before="100" w:beforeAutospacing="1" w:after="100" w:afterAutospacing="1" w:line="240" w:lineRule="auto"/>
        <w:ind w:firstLine="36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D’après Abû </w:t>
      </w:r>
      <w:proofErr w:type="spellStart"/>
      <w:r>
        <w:rPr>
          <w:rFonts w:asciiTheme="majorBidi" w:eastAsia="Times New Roman" w:hAnsiTheme="majorBidi" w:cstheme="majorBidi"/>
          <w:sz w:val="24"/>
          <w:szCs w:val="24"/>
          <w:lang w:eastAsia="fr-FR"/>
        </w:rPr>
        <w:t>Dâwûd</w:t>
      </w:r>
      <w:proofErr w:type="spellEnd"/>
      <w:r>
        <w:rPr>
          <w:rFonts w:asciiTheme="majorBidi" w:eastAsia="Times New Roman" w:hAnsiTheme="majorBidi" w:cstheme="majorBidi"/>
          <w:sz w:val="24"/>
          <w:szCs w:val="24"/>
          <w:lang w:eastAsia="fr-FR"/>
        </w:rPr>
        <w:t>, ‘</w:t>
      </w:r>
      <w:proofErr w:type="spellStart"/>
      <w:r>
        <w:rPr>
          <w:rFonts w:asciiTheme="majorBidi" w:eastAsia="Times New Roman" w:hAnsiTheme="majorBidi" w:cstheme="majorBidi"/>
          <w:sz w:val="24"/>
          <w:szCs w:val="24"/>
          <w:lang w:eastAsia="fr-FR"/>
        </w:rPr>
        <w:t>Âlî</w:t>
      </w:r>
      <w:proofErr w:type="spellEnd"/>
      <w:r>
        <w:rPr>
          <w:rFonts w:asciiTheme="majorBidi" w:eastAsia="Times New Roman" w:hAnsiTheme="majorBidi" w:cstheme="majorBidi"/>
          <w:sz w:val="24"/>
          <w:szCs w:val="24"/>
          <w:lang w:eastAsia="fr-FR"/>
        </w:rPr>
        <w:t> </w:t>
      </w:r>
      <w:r w:rsidR="00AE63CD" w:rsidRPr="00AE63CD">
        <w:rPr>
          <w:rFonts w:asciiTheme="majorBidi" w:hAnsiTheme="majorBidi" w:cstheme="majorBidi"/>
          <w:sz w:val="24"/>
          <w:szCs w:val="24"/>
        </w:rPr>
        <w:t>-</w:t>
      </w:r>
      <w:r w:rsidR="00AE63CD" w:rsidRPr="00AE63CD">
        <w:rPr>
          <w:rFonts w:asciiTheme="majorBidi" w:hAnsiTheme="majorBidi" w:cstheme="majorBidi"/>
          <w:i/>
          <w:iCs/>
          <w:sz w:val="24"/>
          <w:szCs w:val="24"/>
        </w:rPr>
        <w:t>qu’Allah l’agrée</w:t>
      </w:r>
      <w:r w:rsidR="00AE63CD" w:rsidRPr="00AE63CD">
        <w:rPr>
          <w:rFonts w:asciiTheme="majorBidi" w:hAnsiTheme="majorBidi" w:cstheme="majorBidi"/>
          <w:sz w:val="24"/>
          <w:szCs w:val="24"/>
        </w:rPr>
        <w:t>-</w:t>
      </w:r>
      <w:r w:rsidR="001B04E3" w:rsidRPr="006E76DA">
        <w:rPr>
          <w:rFonts w:asciiTheme="majorBidi" w:eastAsia="Times New Roman" w:hAnsiTheme="majorBidi" w:cstheme="majorBidi"/>
          <w:sz w:val="24"/>
          <w:szCs w:val="24"/>
          <w:lang w:eastAsia="fr-FR"/>
        </w:rPr>
        <w:t xml:space="preserve"> s’est exclamé en regardant el </w:t>
      </w:r>
      <w:r w:rsidR="001B04E3" w:rsidRPr="006E76DA">
        <w:rPr>
          <w:rFonts w:asciiTheme="majorBidi" w:eastAsia="Times New Roman" w:hAnsiTheme="majorBidi" w:cstheme="majorBidi"/>
          <w:sz w:val="24"/>
          <w:szCs w:val="24"/>
          <w:u w:val="single"/>
          <w:lang w:eastAsia="fr-FR"/>
        </w:rPr>
        <w:t>H</w:t>
      </w:r>
      <w:r w:rsidR="001B04E3" w:rsidRPr="006E76DA">
        <w:rPr>
          <w:rFonts w:asciiTheme="majorBidi" w:eastAsia="Times New Roman" w:hAnsiTheme="majorBidi" w:cstheme="majorBidi"/>
          <w:sz w:val="24"/>
          <w:szCs w:val="24"/>
          <w:lang w:eastAsia="fr-FR"/>
        </w:rPr>
        <w:t xml:space="preserve">asan : </w:t>
      </w:r>
      <w:r w:rsidR="001B04E3" w:rsidRPr="006E76DA">
        <w:rPr>
          <w:rFonts w:asciiTheme="majorBidi" w:eastAsia="Times New Roman" w:hAnsiTheme="majorBidi" w:cstheme="majorBidi"/>
          <w:color w:val="000080"/>
          <w:sz w:val="24"/>
          <w:szCs w:val="24"/>
          <w:lang w:eastAsia="fr-FR"/>
        </w:rPr>
        <w:t>« </w:t>
      </w:r>
      <w:r w:rsidR="001B04E3" w:rsidRPr="00AE63CD">
        <w:rPr>
          <w:rFonts w:asciiTheme="majorBidi" w:eastAsia="Times New Roman" w:hAnsiTheme="majorBidi" w:cstheme="majorBidi"/>
          <w:b/>
          <w:bCs/>
          <w:color w:val="0070C0"/>
          <w:sz w:val="24"/>
          <w:szCs w:val="24"/>
          <w:lang w:eastAsia="fr-FR"/>
        </w:rPr>
        <w:t xml:space="preserve">Mon fils que voici, est un </w:t>
      </w:r>
      <w:proofErr w:type="spellStart"/>
      <w:r w:rsidR="001B04E3" w:rsidRPr="00AE63CD">
        <w:rPr>
          <w:rFonts w:asciiTheme="majorBidi" w:eastAsia="Times New Roman" w:hAnsiTheme="majorBidi" w:cstheme="majorBidi"/>
          <w:b/>
          <w:bCs/>
          <w:color w:val="0070C0"/>
          <w:sz w:val="24"/>
          <w:szCs w:val="24"/>
          <w:lang w:eastAsia="fr-FR"/>
        </w:rPr>
        <w:t>Sayyid</w:t>
      </w:r>
      <w:proofErr w:type="spellEnd"/>
      <w:r w:rsidR="001B04E3" w:rsidRPr="00AE63CD">
        <w:rPr>
          <w:rFonts w:asciiTheme="majorBidi" w:eastAsia="Times New Roman" w:hAnsiTheme="majorBidi" w:cstheme="majorBidi"/>
          <w:b/>
          <w:bCs/>
          <w:color w:val="0070C0"/>
          <w:sz w:val="24"/>
          <w:szCs w:val="24"/>
          <w:lang w:eastAsia="fr-FR"/>
        </w:rPr>
        <w:t xml:space="preserve"> (maître) comme le Prophète </w:t>
      </w:r>
      <w:r w:rsidRPr="00AE63CD">
        <w:rPr>
          <w:rFonts w:asciiTheme="majorBidi" w:hAnsiTheme="majorBidi" w:cstheme="majorBidi"/>
          <w:b/>
          <w:bCs/>
          <w:color w:val="0070C0"/>
          <w:sz w:val="24"/>
          <w:szCs w:val="24"/>
        </w:rPr>
        <w:t>-</w:t>
      </w:r>
      <w:proofErr w:type="spellStart"/>
      <w:r w:rsidRPr="00AE63CD">
        <w:rPr>
          <w:rFonts w:asciiTheme="majorBidi" w:hAnsiTheme="majorBidi" w:cstheme="majorBidi"/>
          <w:b/>
          <w:bCs/>
          <w:color w:val="0070C0"/>
          <w:sz w:val="24"/>
          <w:szCs w:val="24"/>
        </w:rPr>
        <w:t>salla</w:t>
      </w:r>
      <w:proofErr w:type="spellEnd"/>
      <w:r w:rsidRPr="00AE63CD">
        <w:rPr>
          <w:rFonts w:asciiTheme="majorBidi" w:hAnsiTheme="majorBidi" w:cstheme="majorBidi"/>
          <w:b/>
          <w:bCs/>
          <w:color w:val="0070C0"/>
          <w:sz w:val="24"/>
          <w:szCs w:val="24"/>
        </w:rPr>
        <w:t xml:space="preserve"> </w:t>
      </w:r>
      <w:proofErr w:type="spellStart"/>
      <w:r w:rsidRPr="00AE63CD">
        <w:rPr>
          <w:rFonts w:asciiTheme="majorBidi" w:hAnsiTheme="majorBidi" w:cstheme="majorBidi"/>
          <w:b/>
          <w:bCs/>
          <w:color w:val="0070C0"/>
          <w:sz w:val="24"/>
          <w:szCs w:val="24"/>
        </w:rPr>
        <w:t>Allahou</w:t>
      </w:r>
      <w:proofErr w:type="spellEnd"/>
      <w:r w:rsidRPr="00AE63CD">
        <w:rPr>
          <w:rFonts w:asciiTheme="majorBidi" w:hAnsiTheme="majorBidi" w:cstheme="majorBidi"/>
          <w:b/>
          <w:bCs/>
          <w:color w:val="0070C0"/>
          <w:sz w:val="24"/>
          <w:szCs w:val="24"/>
        </w:rPr>
        <w:t xml:space="preserve"> ‘</w:t>
      </w:r>
      <w:proofErr w:type="spellStart"/>
      <w:r w:rsidRPr="00AE63CD">
        <w:rPr>
          <w:rFonts w:asciiTheme="majorBidi" w:hAnsiTheme="majorBidi" w:cstheme="majorBidi"/>
          <w:b/>
          <w:bCs/>
          <w:color w:val="0070C0"/>
          <w:sz w:val="24"/>
          <w:szCs w:val="24"/>
        </w:rPr>
        <w:t>alayhi</w:t>
      </w:r>
      <w:proofErr w:type="spellEnd"/>
      <w:r w:rsidRPr="00AE63CD">
        <w:rPr>
          <w:rFonts w:asciiTheme="majorBidi" w:hAnsiTheme="majorBidi" w:cstheme="majorBidi"/>
          <w:b/>
          <w:bCs/>
          <w:color w:val="0070C0"/>
          <w:sz w:val="24"/>
          <w:szCs w:val="24"/>
        </w:rPr>
        <w:t xml:space="preserve"> </w:t>
      </w:r>
      <w:proofErr w:type="spellStart"/>
      <w:r w:rsidRPr="00AE63CD">
        <w:rPr>
          <w:rFonts w:asciiTheme="majorBidi" w:hAnsiTheme="majorBidi" w:cstheme="majorBidi"/>
          <w:b/>
          <w:bCs/>
          <w:color w:val="0070C0"/>
          <w:sz w:val="24"/>
          <w:szCs w:val="24"/>
        </w:rPr>
        <w:t>wa</w:t>
      </w:r>
      <w:proofErr w:type="spellEnd"/>
      <w:r w:rsidRPr="00AE63CD">
        <w:rPr>
          <w:rFonts w:asciiTheme="majorBidi" w:hAnsiTheme="majorBidi" w:cstheme="majorBidi"/>
          <w:b/>
          <w:bCs/>
          <w:color w:val="0070C0"/>
          <w:sz w:val="24"/>
          <w:szCs w:val="24"/>
        </w:rPr>
        <w:t xml:space="preserve"> </w:t>
      </w:r>
      <w:proofErr w:type="spellStart"/>
      <w:r w:rsidRPr="00AE63CD">
        <w:rPr>
          <w:rFonts w:asciiTheme="majorBidi" w:hAnsiTheme="majorBidi" w:cstheme="majorBidi"/>
          <w:b/>
          <w:bCs/>
          <w:color w:val="0070C0"/>
          <w:sz w:val="24"/>
          <w:szCs w:val="24"/>
        </w:rPr>
        <w:t>salam</w:t>
      </w:r>
      <w:proofErr w:type="spellEnd"/>
      <w:r w:rsidRPr="00AE63CD">
        <w:rPr>
          <w:rFonts w:asciiTheme="majorBidi" w:hAnsiTheme="majorBidi" w:cstheme="majorBidi"/>
          <w:b/>
          <w:bCs/>
          <w:color w:val="0070C0"/>
          <w:sz w:val="24"/>
          <w:szCs w:val="24"/>
        </w:rPr>
        <w:t>-</w:t>
      </w:r>
      <w:r w:rsidR="001B04E3" w:rsidRPr="00AE63CD">
        <w:rPr>
          <w:rFonts w:asciiTheme="majorBidi" w:eastAsia="Times New Roman" w:hAnsiTheme="majorBidi" w:cstheme="majorBidi"/>
          <w:b/>
          <w:bCs/>
          <w:color w:val="0070C0"/>
          <w:sz w:val="24"/>
          <w:szCs w:val="24"/>
          <w:lang w:eastAsia="fr-FR"/>
        </w:rPr>
        <w:t xml:space="preserve"> l’a appelé. Un homme qui sortira de sa descendance, aura le même nom que votre Prophète. Il ressemblera moralement à lui non physiquement. Il répandra la justice sur terre. </w:t>
      </w:r>
      <w:r w:rsidR="001B04E3" w:rsidRPr="006E76DA">
        <w:rPr>
          <w:rFonts w:asciiTheme="majorBidi" w:eastAsia="Times New Roman" w:hAnsiTheme="majorBidi" w:cstheme="majorBidi"/>
          <w:color w:val="000080"/>
          <w:sz w:val="24"/>
          <w:szCs w:val="24"/>
          <w:lang w:eastAsia="fr-FR"/>
        </w:rPr>
        <w:t>»</w:t>
      </w:r>
      <w:r w:rsidRPr="00AE63CD">
        <w:rPr>
          <w:rStyle w:val="Appelnotedebasdep"/>
          <w:rFonts w:asciiTheme="majorBidi" w:eastAsia="Times New Roman" w:hAnsiTheme="majorBidi" w:cstheme="majorBidi"/>
          <w:color w:val="000080"/>
          <w:sz w:val="24"/>
          <w:szCs w:val="24"/>
          <w:vertAlign w:val="superscript"/>
          <w:lang w:eastAsia="fr-FR"/>
        </w:rPr>
        <w:footnoteReference w:id="2"/>
      </w:r>
      <w:r w:rsidR="001B04E3" w:rsidRPr="00AE63CD">
        <w:rPr>
          <w:rFonts w:asciiTheme="majorBidi" w:eastAsia="Times New Roman" w:hAnsiTheme="majorBidi" w:cstheme="majorBidi"/>
          <w:color w:val="000080"/>
          <w:sz w:val="24"/>
          <w:szCs w:val="24"/>
          <w:vertAlign w:val="superscript"/>
          <w:lang w:eastAsia="fr-FR"/>
        </w:rPr>
        <w:t xml:space="preserve"> </w:t>
      </w:r>
    </w:p>
    <w:p w:rsidR="001B04E3" w:rsidRPr="006E76DA" w:rsidRDefault="001B04E3" w:rsidP="0017220E">
      <w:pPr>
        <w:spacing w:before="100" w:beforeAutospacing="1" w:after="100" w:afterAutospacing="1" w:line="240" w:lineRule="auto"/>
        <w:ind w:firstLine="360"/>
        <w:jc w:val="both"/>
        <w:rPr>
          <w:rFonts w:asciiTheme="majorBidi" w:eastAsia="Times New Roman" w:hAnsiTheme="majorBidi" w:cstheme="majorBidi"/>
          <w:sz w:val="24"/>
          <w:szCs w:val="24"/>
          <w:lang w:eastAsia="fr-FR"/>
        </w:rPr>
      </w:pPr>
      <w:r w:rsidRPr="006E76DA">
        <w:rPr>
          <w:rFonts w:asciiTheme="majorBidi" w:eastAsia="Times New Roman" w:hAnsiTheme="majorBidi" w:cstheme="majorBidi"/>
          <w:sz w:val="24"/>
          <w:szCs w:val="24"/>
          <w:lang w:eastAsia="fr-FR"/>
        </w:rPr>
        <w:t xml:space="preserve">Selon Abû </w:t>
      </w:r>
      <w:proofErr w:type="spellStart"/>
      <w:r w:rsidRPr="006E76DA">
        <w:rPr>
          <w:rFonts w:asciiTheme="majorBidi" w:eastAsia="Times New Roman" w:hAnsiTheme="majorBidi" w:cstheme="majorBidi"/>
          <w:sz w:val="24"/>
          <w:szCs w:val="24"/>
          <w:lang w:eastAsia="fr-FR"/>
        </w:rPr>
        <w:t>Sa’îd</w:t>
      </w:r>
      <w:proofErr w:type="spellEnd"/>
      <w:r w:rsidRPr="006E76DA">
        <w:rPr>
          <w:rFonts w:asciiTheme="majorBidi" w:eastAsia="Times New Roman" w:hAnsiTheme="majorBidi" w:cstheme="majorBidi"/>
          <w:sz w:val="24"/>
          <w:szCs w:val="24"/>
          <w:lang w:eastAsia="fr-FR"/>
        </w:rPr>
        <w:t xml:space="preserve"> </w:t>
      </w:r>
      <w:r w:rsidR="00AE63CD" w:rsidRPr="00AE63CD">
        <w:rPr>
          <w:rFonts w:asciiTheme="majorBidi" w:hAnsiTheme="majorBidi" w:cstheme="majorBidi"/>
          <w:sz w:val="24"/>
          <w:szCs w:val="24"/>
        </w:rPr>
        <w:t>-</w:t>
      </w:r>
      <w:r w:rsidR="00AE63CD" w:rsidRPr="00AE63CD">
        <w:rPr>
          <w:rFonts w:asciiTheme="majorBidi" w:hAnsiTheme="majorBidi" w:cstheme="majorBidi"/>
          <w:i/>
          <w:iCs/>
          <w:sz w:val="24"/>
          <w:szCs w:val="24"/>
        </w:rPr>
        <w:t>qu’Allah l’agrée</w:t>
      </w:r>
      <w:r w:rsidR="00AE63CD" w:rsidRPr="00AE63CD">
        <w:rPr>
          <w:rFonts w:asciiTheme="majorBidi" w:hAnsiTheme="majorBidi" w:cstheme="majorBidi"/>
          <w:sz w:val="24"/>
          <w:szCs w:val="24"/>
        </w:rPr>
        <w:t>-</w:t>
      </w:r>
      <w:r w:rsidR="00AE63CD">
        <w:rPr>
          <w:rFonts w:asciiTheme="majorBidi" w:hAnsiTheme="majorBidi" w:cstheme="majorBidi"/>
          <w:sz w:val="24"/>
          <w:szCs w:val="24"/>
        </w:rPr>
        <w:t xml:space="preserve"> </w:t>
      </w:r>
      <w:r w:rsidRPr="006E76DA">
        <w:rPr>
          <w:rFonts w:asciiTheme="majorBidi" w:eastAsia="Times New Roman" w:hAnsiTheme="majorBidi" w:cstheme="majorBidi"/>
          <w:sz w:val="24"/>
          <w:szCs w:val="24"/>
          <w:lang w:eastAsia="fr-FR"/>
        </w:rPr>
        <w:t xml:space="preserve">également, le Messager d’Allah </w:t>
      </w:r>
      <w:r w:rsidR="006E76DA" w:rsidRPr="006E76DA">
        <w:rPr>
          <w:rFonts w:asciiTheme="majorBidi" w:hAnsiTheme="majorBidi" w:cstheme="majorBidi"/>
          <w:color w:val="000000"/>
          <w:sz w:val="24"/>
          <w:szCs w:val="24"/>
        </w:rPr>
        <w:t>-</w:t>
      </w:r>
      <w:proofErr w:type="spellStart"/>
      <w:r w:rsidR="006E76DA" w:rsidRPr="006E76DA">
        <w:rPr>
          <w:rFonts w:asciiTheme="majorBidi" w:hAnsiTheme="majorBidi" w:cstheme="majorBidi"/>
          <w:i/>
          <w:iCs/>
          <w:color w:val="000000"/>
          <w:sz w:val="24"/>
          <w:szCs w:val="24"/>
        </w:rPr>
        <w:t>salla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Allahou</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alayhi</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wa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salam</w:t>
      </w:r>
      <w:proofErr w:type="spellEnd"/>
      <w:r w:rsidR="006E76DA" w:rsidRPr="006E76DA">
        <w:rPr>
          <w:rFonts w:asciiTheme="majorBidi" w:hAnsiTheme="majorBidi" w:cstheme="majorBidi"/>
          <w:color w:val="000000"/>
          <w:sz w:val="24"/>
          <w:szCs w:val="24"/>
        </w:rPr>
        <w:t>-</w:t>
      </w:r>
      <w:r w:rsidRPr="006E76DA">
        <w:rPr>
          <w:rFonts w:asciiTheme="majorBidi" w:eastAsia="Times New Roman" w:hAnsiTheme="majorBidi" w:cstheme="majorBidi"/>
          <w:sz w:val="24"/>
          <w:szCs w:val="24"/>
          <w:lang w:eastAsia="fr-FR"/>
        </w:rPr>
        <w:t xml:space="preserve"> a dit : </w:t>
      </w:r>
      <w:r w:rsidRPr="006E76DA">
        <w:rPr>
          <w:rFonts w:asciiTheme="majorBidi" w:eastAsia="Times New Roman" w:hAnsiTheme="majorBidi" w:cstheme="majorBidi"/>
          <w:color w:val="000080"/>
          <w:sz w:val="24"/>
          <w:szCs w:val="24"/>
          <w:lang w:eastAsia="fr-FR"/>
        </w:rPr>
        <w:t>« </w:t>
      </w:r>
      <w:r w:rsidRPr="00AE63CD">
        <w:rPr>
          <w:rFonts w:asciiTheme="majorBidi" w:eastAsia="Times New Roman" w:hAnsiTheme="majorBidi" w:cstheme="majorBidi"/>
          <w:b/>
          <w:bCs/>
          <w:color w:val="0070C0"/>
          <w:sz w:val="24"/>
          <w:szCs w:val="24"/>
          <w:lang w:eastAsia="fr-FR"/>
        </w:rPr>
        <w:t>Le Mahdî fera partie des miens : il aura le front large et le nez aquilin. Il répandra l’équité et la justice sur terre comme il y fut répandu l’iniquité et l’injustice. Il régnera sept ans. </w:t>
      </w:r>
      <w:r w:rsidRPr="006E76DA">
        <w:rPr>
          <w:rFonts w:asciiTheme="majorBidi" w:eastAsia="Times New Roman" w:hAnsiTheme="majorBidi" w:cstheme="majorBidi"/>
          <w:color w:val="000080"/>
          <w:sz w:val="24"/>
          <w:szCs w:val="24"/>
          <w:lang w:eastAsia="fr-FR"/>
        </w:rPr>
        <w:t>»</w:t>
      </w:r>
      <w:r w:rsidR="006E76DA" w:rsidRPr="00AE63CD">
        <w:rPr>
          <w:rStyle w:val="Appelnotedebasdep"/>
          <w:rFonts w:asciiTheme="majorBidi" w:eastAsia="Times New Roman" w:hAnsiTheme="majorBidi" w:cstheme="majorBidi"/>
          <w:color w:val="000080"/>
          <w:sz w:val="24"/>
          <w:szCs w:val="24"/>
          <w:vertAlign w:val="superscript"/>
          <w:lang w:eastAsia="fr-FR"/>
        </w:rPr>
        <w:footnoteReference w:id="3"/>
      </w:r>
      <w:r w:rsidRPr="00AE63CD">
        <w:rPr>
          <w:rFonts w:asciiTheme="majorBidi" w:eastAsia="Times New Roman" w:hAnsiTheme="majorBidi" w:cstheme="majorBidi"/>
          <w:sz w:val="24"/>
          <w:szCs w:val="24"/>
          <w:vertAlign w:val="superscript"/>
          <w:lang w:eastAsia="fr-FR"/>
        </w:rPr>
        <w:t xml:space="preserve"> </w:t>
      </w:r>
    </w:p>
    <w:p w:rsidR="001B04E3" w:rsidRPr="006E76DA" w:rsidRDefault="001B04E3" w:rsidP="006E76DA">
      <w:pPr>
        <w:spacing w:before="100" w:beforeAutospacing="1" w:after="100" w:afterAutospacing="1" w:line="240" w:lineRule="auto"/>
        <w:ind w:firstLine="360"/>
        <w:rPr>
          <w:rFonts w:asciiTheme="majorBidi" w:eastAsia="Times New Roman" w:hAnsiTheme="majorBidi" w:cstheme="majorBidi"/>
          <w:sz w:val="24"/>
          <w:szCs w:val="24"/>
          <w:lang w:eastAsia="fr-FR"/>
        </w:rPr>
      </w:pPr>
      <w:r w:rsidRPr="006E76DA">
        <w:rPr>
          <w:rFonts w:asciiTheme="majorBidi" w:eastAsia="Times New Roman" w:hAnsiTheme="majorBidi" w:cstheme="majorBidi"/>
          <w:sz w:val="24"/>
          <w:szCs w:val="24"/>
          <w:lang w:eastAsia="fr-FR"/>
        </w:rPr>
        <w:t xml:space="preserve">Toujours d’après Abû </w:t>
      </w:r>
      <w:proofErr w:type="spellStart"/>
      <w:r w:rsidRPr="006E76DA">
        <w:rPr>
          <w:rFonts w:asciiTheme="majorBidi" w:eastAsia="Times New Roman" w:hAnsiTheme="majorBidi" w:cstheme="majorBidi"/>
          <w:sz w:val="24"/>
          <w:szCs w:val="24"/>
          <w:lang w:eastAsia="fr-FR"/>
        </w:rPr>
        <w:t>Dâwû</w:t>
      </w:r>
      <w:r w:rsidR="006E76DA">
        <w:rPr>
          <w:rFonts w:asciiTheme="majorBidi" w:eastAsia="Times New Roman" w:hAnsiTheme="majorBidi" w:cstheme="majorBidi"/>
          <w:sz w:val="24"/>
          <w:szCs w:val="24"/>
          <w:lang w:eastAsia="fr-FR"/>
        </w:rPr>
        <w:t>d</w:t>
      </w:r>
      <w:proofErr w:type="spellEnd"/>
      <w:r w:rsidR="006E76DA">
        <w:rPr>
          <w:rFonts w:asciiTheme="majorBidi" w:eastAsia="Times New Roman" w:hAnsiTheme="majorBidi" w:cstheme="majorBidi"/>
          <w:sz w:val="24"/>
          <w:szCs w:val="24"/>
          <w:lang w:eastAsia="fr-FR"/>
        </w:rPr>
        <w:t xml:space="preserve">, selon Um </w:t>
      </w:r>
      <w:proofErr w:type="spellStart"/>
      <w:r w:rsidR="006E76DA">
        <w:rPr>
          <w:rFonts w:asciiTheme="majorBidi" w:eastAsia="Times New Roman" w:hAnsiTheme="majorBidi" w:cstheme="majorBidi"/>
          <w:sz w:val="24"/>
          <w:szCs w:val="24"/>
          <w:lang w:eastAsia="fr-FR"/>
        </w:rPr>
        <w:t>Salama</w:t>
      </w:r>
      <w:proofErr w:type="spellEnd"/>
      <w:r w:rsidR="00AE63CD">
        <w:rPr>
          <w:rFonts w:asciiTheme="majorBidi" w:eastAsia="Times New Roman" w:hAnsiTheme="majorBidi" w:cstheme="majorBidi"/>
          <w:sz w:val="24"/>
          <w:szCs w:val="24"/>
          <w:lang w:eastAsia="fr-FR"/>
        </w:rPr>
        <w:t xml:space="preserve"> </w:t>
      </w:r>
      <w:r w:rsidR="00AE63CD" w:rsidRPr="00AE63CD">
        <w:rPr>
          <w:rFonts w:asciiTheme="majorBidi" w:hAnsiTheme="majorBidi" w:cstheme="majorBidi"/>
          <w:sz w:val="24"/>
          <w:szCs w:val="24"/>
        </w:rPr>
        <w:t>-</w:t>
      </w:r>
      <w:r w:rsidR="00AE63CD" w:rsidRPr="00AE63CD">
        <w:rPr>
          <w:rFonts w:asciiTheme="majorBidi" w:hAnsiTheme="majorBidi" w:cstheme="majorBidi"/>
          <w:i/>
          <w:iCs/>
          <w:sz w:val="24"/>
          <w:szCs w:val="24"/>
        </w:rPr>
        <w:t>qu’Allah l’agrée</w:t>
      </w:r>
      <w:r w:rsidR="00AE63CD" w:rsidRPr="00AE63CD">
        <w:rPr>
          <w:rFonts w:asciiTheme="majorBidi" w:hAnsiTheme="majorBidi" w:cstheme="majorBidi"/>
          <w:sz w:val="24"/>
          <w:szCs w:val="24"/>
        </w:rPr>
        <w:t>-</w:t>
      </w:r>
      <w:r w:rsidR="006E76DA">
        <w:rPr>
          <w:rFonts w:asciiTheme="majorBidi" w:eastAsia="Times New Roman" w:hAnsiTheme="majorBidi" w:cstheme="majorBidi"/>
          <w:sz w:val="24"/>
          <w:szCs w:val="24"/>
          <w:lang w:eastAsia="fr-FR"/>
        </w:rPr>
        <w:t xml:space="preserve">, le Prophète </w:t>
      </w:r>
      <w:r w:rsidR="006E76DA" w:rsidRPr="006E76DA">
        <w:rPr>
          <w:rFonts w:asciiTheme="majorBidi" w:hAnsiTheme="majorBidi" w:cstheme="majorBidi"/>
          <w:color w:val="000000"/>
          <w:sz w:val="24"/>
          <w:szCs w:val="24"/>
        </w:rPr>
        <w:t>-</w:t>
      </w:r>
      <w:proofErr w:type="spellStart"/>
      <w:r w:rsidR="006E76DA" w:rsidRPr="006E76DA">
        <w:rPr>
          <w:rFonts w:asciiTheme="majorBidi" w:hAnsiTheme="majorBidi" w:cstheme="majorBidi"/>
          <w:i/>
          <w:iCs/>
          <w:color w:val="000000"/>
          <w:sz w:val="24"/>
          <w:szCs w:val="24"/>
        </w:rPr>
        <w:t>salla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Allahou</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alayhi</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wa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salam</w:t>
      </w:r>
      <w:proofErr w:type="spellEnd"/>
      <w:r w:rsidR="006E76DA" w:rsidRPr="006E76DA">
        <w:rPr>
          <w:rFonts w:asciiTheme="majorBidi" w:hAnsiTheme="majorBidi" w:cstheme="majorBidi"/>
          <w:color w:val="000000"/>
          <w:sz w:val="24"/>
          <w:szCs w:val="24"/>
        </w:rPr>
        <w:t>-</w:t>
      </w:r>
      <w:r w:rsidRPr="006E76DA">
        <w:rPr>
          <w:rFonts w:asciiTheme="majorBidi" w:eastAsia="Times New Roman" w:hAnsiTheme="majorBidi" w:cstheme="majorBidi"/>
          <w:sz w:val="24"/>
          <w:szCs w:val="24"/>
          <w:lang w:eastAsia="fr-FR"/>
        </w:rPr>
        <w:t xml:space="preserve"> a dit : </w:t>
      </w:r>
      <w:r w:rsidRPr="006E76DA">
        <w:rPr>
          <w:rFonts w:asciiTheme="majorBidi" w:eastAsia="Times New Roman" w:hAnsiTheme="majorBidi" w:cstheme="majorBidi"/>
          <w:color w:val="000080"/>
          <w:sz w:val="24"/>
          <w:szCs w:val="24"/>
          <w:lang w:eastAsia="fr-FR"/>
        </w:rPr>
        <w:t>« </w:t>
      </w:r>
      <w:r w:rsidRPr="00AE63CD">
        <w:rPr>
          <w:rFonts w:asciiTheme="majorBidi" w:eastAsia="Times New Roman" w:hAnsiTheme="majorBidi" w:cstheme="majorBidi"/>
          <w:b/>
          <w:bCs/>
          <w:color w:val="0070C0"/>
          <w:sz w:val="24"/>
          <w:szCs w:val="24"/>
          <w:lang w:eastAsia="fr-FR"/>
        </w:rPr>
        <w:t xml:space="preserve">Il y aura des divisions à la suite de la mort d’un Khalife. Un des habitants de Médine se sauvera alors vers la Mecque. Certaines gens de la ville l’emmèneront malgré lui pour lui faire allégeance entre le coin de la Pierre noire et le Maqam d’Ibrahim. Une armée venue du </w:t>
      </w:r>
      <w:proofErr w:type="spellStart"/>
      <w:r w:rsidRPr="00AE63CD">
        <w:rPr>
          <w:rFonts w:asciiTheme="majorBidi" w:eastAsia="Times New Roman" w:hAnsiTheme="majorBidi" w:cstheme="majorBidi"/>
          <w:b/>
          <w:bCs/>
          <w:color w:val="0070C0"/>
          <w:sz w:val="24"/>
          <w:szCs w:val="24"/>
          <w:lang w:eastAsia="fr-FR"/>
        </w:rPr>
        <w:t>Shâm</w:t>
      </w:r>
      <w:proofErr w:type="spellEnd"/>
      <w:r w:rsidRPr="00AE63CD">
        <w:rPr>
          <w:rFonts w:asciiTheme="majorBidi" w:eastAsia="Times New Roman" w:hAnsiTheme="majorBidi" w:cstheme="majorBidi"/>
          <w:b/>
          <w:bCs/>
          <w:color w:val="0070C0"/>
          <w:sz w:val="24"/>
          <w:szCs w:val="24"/>
          <w:lang w:eastAsia="fr-FR"/>
        </w:rPr>
        <w:t xml:space="preserve"> sortira contre lui. La terre s’écroulera sous leurs pieds à el </w:t>
      </w:r>
      <w:proofErr w:type="spellStart"/>
      <w:r w:rsidRPr="00AE63CD">
        <w:rPr>
          <w:rFonts w:asciiTheme="majorBidi" w:eastAsia="Times New Roman" w:hAnsiTheme="majorBidi" w:cstheme="majorBidi"/>
          <w:b/>
          <w:bCs/>
          <w:color w:val="0070C0"/>
          <w:sz w:val="24"/>
          <w:szCs w:val="24"/>
          <w:lang w:eastAsia="fr-FR"/>
        </w:rPr>
        <w:t>Baïda</w:t>
      </w:r>
      <w:proofErr w:type="spellEnd"/>
      <w:r w:rsidRPr="00AE63CD">
        <w:rPr>
          <w:rFonts w:asciiTheme="majorBidi" w:eastAsia="Times New Roman" w:hAnsiTheme="majorBidi" w:cstheme="majorBidi"/>
          <w:b/>
          <w:bCs/>
          <w:color w:val="0070C0"/>
          <w:sz w:val="24"/>
          <w:szCs w:val="24"/>
          <w:lang w:eastAsia="fr-FR"/>
        </w:rPr>
        <w:t xml:space="preserve"> entre La Mecque et Médine. À cette nouvelle, les </w:t>
      </w:r>
      <w:proofErr w:type="spellStart"/>
      <w:r w:rsidRPr="00AE63CD">
        <w:rPr>
          <w:rFonts w:asciiTheme="majorBidi" w:eastAsia="Times New Roman" w:hAnsiTheme="majorBidi" w:cstheme="majorBidi"/>
          <w:b/>
          <w:bCs/>
          <w:color w:val="0070C0"/>
          <w:sz w:val="24"/>
          <w:szCs w:val="24"/>
          <w:lang w:eastAsia="fr-FR"/>
        </w:rPr>
        <w:t>Abdâl</w:t>
      </w:r>
      <w:proofErr w:type="spellEnd"/>
      <w:r w:rsidRPr="00AE63CD">
        <w:rPr>
          <w:rFonts w:asciiTheme="majorBidi" w:eastAsia="Times New Roman" w:hAnsiTheme="majorBidi" w:cstheme="majorBidi"/>
          <w:b/>
          <w:bCs/>
          <w:color w:val="0070C0"/>
          <w:sz w:val="24"/>
          <w:szCs w:val="24"/>
          <w:lang w:eastAsia="fr-FR"/>
        </w:rPr>
        <w:t xml:space="preserve"> (substituts) du </w:t>
      </w:r>
      <w:proofErr w:type="spellStart"/>
      <w:r w:rsidRPr="00AE63CD">
        <w:rPr>
          <w:rFonts w:asciiTheme="majorBidi" w:eastAsia="Times New Roman" w:hAnsiTheme="majorBidi" w:cstheme="majorBidi"/>
          <w:b/>
          <w:bCs/>
          <w:color w:val="0070C0"/>
          <w:sz w:val="24"/>
          <w:szCs w:val="24"/>
          <w:lang w:eastAsia="fr-FR"/>
        </w:rPr>
        <w:t>Shâm</w:t>
      </w:r>
      <w:proofErr w:type="spellEnd"/>
      <w:r w:rsidRPr="00AE63CD">
        <w:rPr>
          <w:rFonts w:asciiTheme="majorBidi" w:eastAsia="Times New Roman" w:hAnsiTheme="majorBidi" w:cstheme="majorBidi"/>
          <w:b/>
          <w:bCs/>
          <w:color w:val="0070C0"/>
          <w:sz w:val="24"/>
          <w:szCs w:val="24"/>
          <w:lang w:eastAsia="fr-FR"/>
        </w:rPr>
        <w:t xml:space="preserve"> et les clans d’Iraq viendront lui faire allégeance. Puis, un homme de </w:t>
      </w:r>
      <w:proofErr w:type="spellStart"/>
      <w:r w:rsidRPr="00AE63CD">
        <w:rPr>
          <w:rFonts w:asciiTheme="majorBidi" w:eastAsia="Times New Roman" w:hAnsiTheme="majorBidi" w:cstheme="majorBidi"/>
          <w:b/>
          <w:bCs/>
          <w:color w:val="0070C0"/>
          <w:sz w:val="24"/>
          <w:szCs w:val="24"/>
          <w:lang w:eastAsia="fr-FR"/>
        </w:rPr>
        <w:t>Quraïsh</w:t>
      </w:r>
      <w:proofErr w:type="spellEnd"/>
      <w:r w:rsidRPr="00AE63CD">
        <w:rPr>
          <w:rFonts w:asciiTheme="majorBidi" w:eastAsia="Times New Roman" w:hAnsiTheme="majorBidi" w:cstheme="majorBidi"/>
          <w:b/>
          <w:bCs/>
          <w:color w:val="0070C0"/>
          <w:sz w:val="24"/>
          <w:szCs w:val="24"/>
          <w:lang w:eastAsia="fr-FR"/>
        </w:rPr>
        <w:t xml:space="preserve"> fera son émergence. Ses oncles maternels seront issus de la tribu de </w:t>
      </w:r>
      <w:proofErr w:type="spellStart"/>
      <w:r w:rsidRPr="00AE63CD">
        <w:rPr>
          <w:rFonts w:asciiTheme="majorBidi" w:eastAsia="Times New Roman" w:hAnsiTheme="majorBidi" w:cstheme="majorBidi"/>
          <w:b/>
          <w:bCs/>
          <w:color w:val="0070C0"/>
          <w:sz w:val="24"/>
          <w:szCs w:val="24"/>
          <w:lang w:eastAsia="fr-FR"/>
        </w:rPr>
        <w:t>Kalb</w:t>
      </w:r>
      <w:proofErr w:type="spellEnd"/>
      <w:r w:rsidRPr="00AE63CD">
        <w:rPr>
          <w:rFonts w:asciiTheme="majorBidi" w:eastAsia="Times New Roman" w:hAnsiTheme="majorBidi" w:cstheme="majorBidi"/>
          <w:b/>
          <w:bCs/>
          <w:color w:val="0070C0"/>
          <w:sz w:val="24"/>
          <w:szCs w:val="24"/>
          <w:lang w:eastAsia="fr-FR"/>
        </w:rPr>
        <w:t xml:space="preserve">. Il fera sortir une armée contre eux qui leur fera subir une défaite… malheureux est celui qui ne participera pas au butin de </w:t>
      </w:r>
      <w:proofErr w:type="spellStart"/>
      <w:r w:rsidRPr="00AE63CD">
        <w:rPr>
          <w:rFonts w:asciiTheme="majorBidi" w:eastAsia="Times New Roman" w:hAnsiTheme="majorBidi" w:cstheme="majorBidi"/>
          <w:b/>
          <w:bCs/>
          <w:color w:val="0070C0"/>
          <w:sz w:val="24"/>
          <w:szCs w:val="24"/>
          <w:lang w:eastAsia="fr-FR"/>
        </w:rPr>
        <w:t>Kalb</w:t>
      </w:r>
      <w:proofErr w:type="spellEnd"/>
      <w:r w:rsidRPr="00AE63CD">
        <w:rPr>
          <w:rFonts w:asciiTheme="majorBidi" w:eastAsia="Times New Roman" w:hAnsiTheme="majorBidi" w:cstheme="majorBidi"/>
          <w:b/>
          <w:bCs/>
          <w:color w:val="0070C0"/>
          <w:sz w:val="24"/>
          <w:szCs w:val="24"/>
          <w:lang w:eastAsia="fr-FR"/>
        </w:rPr>
        <w:t xml:space="preserve">. Cet homme partagera les richesses entre les musulmans, et il fera appliquer la Tradition du Prophète au milieu d’eux. Il </w:t>
      </w:r>
      <w:r w:rsidRPr="00AE63CD">
        <w:rPr>
          <w:rFonts w:asciiTheme="majorBidi" w:eastAsia="Times New Roman" w:hAnsiTheme="majorBidi" w:cstheme="majorBidi"/>
          <w:b/>
          <w:bCs/>
          <w:color w:val="0070C0"/>
          <w:sz w:val="24"/>
          <w:szCs w:val="24"/>
          <w:lang w:eastAsia="fr-FR"/>
        </w:rPr>
        <w:lastRenderedPageBreak/>
        <w:t>répandra l’Islam aux voisins de la terre. Son règne durera sept ans. Il mourra ensuite et les gens prieront sur sa dépouille.</w:t>
      </w:r>
      <w:r w:rsidRPr="006E76DA">
        <w:rPr>
          <w:rFonts w:asciiTheme="majorBidi" w:eastAsia="Times New Roman" w:hAnsiTheme="majorBidi" w:cstheme="majorBidi"/>
          <w:color w:val="000080"/>
          <w:sz w:val="24"/>
          <w:szCs w:val="24"/>
          <w:lang w:eastAsia="fr-FR"/>
        </w:rPr>
        <w:t> »</w:t>
      </w:r>
      <w:r w:rsidR="006E76DA" w:rsidRPr="00AE63CD">
        <w:rPr>
          <w:rStyle w:val="Appelnotedebasdep"/>
          <w:rFonts w:asciiTheme="majorBidi" w:eastAsia="Times New Roman" w:hAnsiTheme="majorBidi" w:cstheme="majorBidi"/>
          <w:color w:val="000080"/>
          <w:sz w:val="24"/>
          <w:szCs w:val="24"/>
          <w:vertAlign w:val="superscript"/>
          <w:lang w:eastAsia="fr-FR"/>
        </w:rPr>
        <w:footnoteReference w:id="4"/>
      </w:r>
      <w:r w:rsidRPr="00AE63CD">
        <w:rPr>
          <w:rFonts w:asciiTheme="majorBidi" w:eastAsia="Times New Roman" w:hAnsiTheme="majorBidi" w:cstheme="majorBidi"/>
          <w:sz w:val="24"/>
          <w:szCs w:val="24"/>
          <w:vertAlign w:val="superscript"/>
          <w:lang w:eastAsia="fr-FR"/>
        </w:rPr>
        <w:t xml:space="preserve"> </w:t>
      </w:r>
    </w:p>
    <w:p w:rsidR="001B04E3" w:rsidRPr="00AE63CD" w:rsidRDefault="001B04E3" w:rsidP="00AE63CD">
      <w:pPr>
        <w:spacing w:before="100" w:beforeAutospacing="1" w:after="100" w:afterAutospacing="1" w:line="240" w:lineRule="auto"/>
        <w:ind w:firstLine="360"/>
        <w:rPr>
          <w:rFonts w:asciiTheme="majorBidi" w:eastAsia="Times New Roman" w:hAnsiTheme="majorBidi" w:cstheme="majorBidi"/>
          <w:b/>
          <w:bCs/>
          <w:color w:val="0070C0"/>
          <w:sz w:val="24"/>
          <w:szCs w:val="24"/>
          <w:lang w:eastAsia="fr-FR"/>
        </w:rPr>
      </w:pPr>
      <w:r w:rsidRPr="006E76DA">
        <w:rPr>
          <w:rFonts w:asciiTheme="majorBidi" w:eastAsia="Times New Roman" w:hAnsiTheme="majorBidi" w:cstheme="majorBidi"/>
          <w:sz w:val="24"/>
          <w:szCs w:val="24"/>
          <w:lang w:eastAsia="fr-FR"/>
        </w:rPr>
        <w:t xml:space="preserve">Une autre version parle de neuf ans. Selon Um </w:t>
      </w:r>
      <w:proofErr w:type="spellStart"/>
      <w:r w:rsidRPr="006E76DA">
        <w:rPr>
          <w:rFonts w:asciiTheme="majorBidi" w:eastAsia="Times New Roman" w:hAnsiTheme="majorBidi" w:cstheme="majorBidi"/>
          <w:sz w:val="24"/>
          <w:szCs w:val="24"/>
          <w:lang w:eastAsia="fr-FR"/>
        </w:rPr>
        <w:t>Salama</w:t>
      </w:r>
      <w:proofErr w:type="spellEnd"/>
      <w:r w:rsidR="00AE63CD">
        <w:rPr>
          <w:rFonts w:asciiTheme="majorBidi" w:eastAsia="Times New Roman" w:hAnsiTheme="majorBidi" w:cstheme="majorBidi"/>
          <w:sz w:val="24"/>
          <w:szCs w:val="24"/>
          <w:lang w:eastAsia="fr-FR"/>
        </w:rPr>
        <w:t xml:space="preserve"> </w:t>
      </w:r>
      <w:r w:rsidR="00AE63CD" w:rsidRPr="00AE63CD">
        <w:rPr>
          <w:rFonts w:asciiTheme="majorBidi" w:hAnsiTheme="majorBidi" w:cstheme="majorBidi"/>
          <w:sz w:val="24"/>
          <w:szCs w:val="24"/>
        </w:rPr>
        <w:t>-</w:t>
      </w:r>
      <w:r w:rsidR="00AE63CD" w:rsidRPr="00AE63CD">
        <w:rPr>
          <w:rFonts w:asciiTheme="majorBidi" w:hAnsiTheme="majorBidi" w:cstheme="majorBidi"/>
          <w:i/>
          <w:iCs/>
          <w:sz w:val="24"/>
          <w:szCs w:val="24"/>
        </w:rPr>
        <w:t>qu’Allah l’agrée</w:t>
      </w:r>
      <w:r w:rsidR="00AE63CD" w:rsidRPr="00AE63CD">
        <w:rPr>
          <w:rFonts w:asciiTheme="majorBidi" w:hAnsiTheme="majorBidi" w:cstheme="majorBidi"/>
          <w:sz w:val="24"/>
          <w:szCs w:val="24"/>
        </w:rPr>
        <w:t>-</w:t>
      </w:r>
      <w:r w:rsidRPr="006E76DA">
        <w:rPr>
          <w:rFonts w:asciiTheme="majorBidi" w:eastAsia="Times New Roman" w:hAnsiTheme="majorBidi" w:cstheme="majorBidi"/>
          <w:sz w:val="24"/>
          <w:szCs w:val="24"/>
          <w:lang w:eastAsia="fr-FR"/>
        </w:rPr>
        <w:t xml:space="preserve">, j’ai entendu dire le Messager d’Allah </w:t>
      </w:r>
      <w:r w:rsidR="006E76DA" w:rsidRPr="006E76DA">
        <w:rPr>
          <w:rFonts w:asciiTheme="majorBidi" w:hAnsiTheme="majorBidi" w:cstheme="majorBidi"/>
          <w:color w:val="000000"/>
          <w:sz w:val="24"/>
          <w:szCs w:val="24"/>
        </w:rPr>
        <w:t>-</w:t>
      </w:r>
      <w:proofErr w:type="spellStart"/>
      <w:r w:rsidR="006E76DA" w:rsidRPr="006E76DA">
        <w:rPr>
          <w:rFonts w:asciiTheme="majorBidi" w:hAnsiTheme="majorBidi" w:cstheme="majorBidi"/>
          <w:i/>
          <w:iCs/>
          <w:color w:val="000000"/>
          <w:sz w:val="24"/>
          <w:szCs w:val="24"/>
        </w:rPr>
        <w:t>salla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Allahou</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alayhi</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wa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salam</w:t>
      </w:r>
      <w:proofErr w:type="spellEnd"/>
      <w:r w:rsidR="006E76DA" w:rsidRPr="006E76DA">
        <w:rPr>
          <w:rFonts w:asciiTheme="majorBidi" w:hAnsiTheme="majorBidi" w:cstheme="majorBidi"/>
          <w:color w:val="000000"/>
          <w:sz w:val="24"/>
          <w:szCs w:val="24"/>
        </w:rPr>
        <w:t>-</w:t>
      </w:r>
      <w:r w:rsidRPr="006E76DA">
        <w:rPr>
          <w:rFonts w:asciiTheme="majorBidi" w:eastAsia="Times New Roman" w:hAnsiTheme="majorBidi" w:cstheme="majorBidi"/>
          <w:sz w:val="24"/>
          <w:szCs w:val="24"/>
          <w:lang w:eastAsia="fr-FR"/>
        </w:rPr>
        <w:t xml:space="preserve">: </w:t>
      </w:r>
      <w:r w:rsidRPr="006E76DA">
        <w:rPr>
          <w:rFonts w:asciiTheme="majorBidi" w:eastAsia="Times New Roman" w:hAnsiTheme="majorBidi" w:cstheme="majorBidi"/>
          <w:color w:val="000080"/>
          <w:sz w:val="24"/>
          <w:szCs w:val="24"/>
          <w:lang w:eastAsia="fr-FR"/>
        </w:rPr>
        <w:t>« </w:t>
      </w:r>
      <w:r w:rsidRPr="00AE63CD">
        <w:rPr>
          <w:rFonts w:asciiTheme="majorBidi" w:eastAsia="Times New Roman" w:hAnsiTheme="majorBidi" w:cstheme="majorBidi"/>
          <w:b/>
          <w:bCs/>
          <w:color w:val="0070C0"/>
          <w:sz w:val="24"/>
          <w:szCs w:val="24"/>
          <w:lang w:eastAsia="fr-FR"/>
        </w:rPr>
        <w:t xml:space="preserve">Le Mahdî sera de ma progéniture, l’un des descendants de </w:t>
      </w:r>
      <w:proofErr w:type="spellStart"/>
      <w:r w:rsidRPr="00AE63CD">
        <w:rPr>
          <w:rFonts w:asciiTheme="majorBidi" w:eastAsia="Times New Roman" w:hAnsiTheme="majorBidi" w:cstheme="majorBidi"/>
          <w:b/>
          <w:bCs/>
          <w:color w:val="0070C0"/>
          <w:sz w:val="24"/>
          <w:szCs w:val="24"/>
          <w:lang w:eastAsia="fr-FR"/>
        </w:rPr>
        <w:t>Fâ</w:t>
      </w:r>
      <w:r w:rsidRPr="00AE63CD">
        <w:rPr>
          <w:rFonts w:asciiTheme="majorBidi" w:eastAsia="Times New Roman" w:hAnsiTheme="majorBidi" w:cstheme="majorBidi"/>
          <w:b/>
          <w:bCs/>
          <w:color w:val="0070C0"/>
          <w:sz w:val="24"/>
          <w:szCs w:val="24"/>
          <w:u w:val="single"/>
          <w:lang w:eastAsia="fr-FR"/>
        </w:rPr>
        <w:t>t</w:t>
      </w:r>
      <w:r w:rsidRPr="00AE63CD">
        <w:rPr>
          <w:rFonts w:asciiTheme="majorBidi" w:eastAsia="Times New Roman" w:hAnsiTheme="majorBidi" w:cstheme="majorBidi"/>
          <w:b/>
          <w:bCs/>
          <w:color w:val="0070C0"/>
          <w:sz w:val="24"/>
          <w:szCs w:val="24"/>
          <w:lang w:eastAsia="fr-FR"/>
        </w:rPr>
        <w:t>ima</w:t>
      </w:r>
      <w:proofErr w:type="spellEnd"/>
      <w:r w:rsidRPr="00AE63CD">
        <w:rPr>
          <w:rFonts w:asciiTheme="majorBidi" w:eastAsia="Times New Roman" w:hAnsiTheme="majorBidi" w:cstheme="majorBidi"/>
          <w:b/>
          <w:bCs/>
          <w:color w:val="0070C0"/>
          <w:sz w:val="24"/>
          <w:szCs w:val="24"/>
          <w:lang w:eastAsia="fr-FR"/>
        </w:rPr>
        <w:t>.</w:t>
      </w:r>
      <w:r w:rsidRPr="006E76DA">
        <w:rPr>
          <w:rFonts w:asciiTheme="majorBidi" w:eastAsia="Times New Roman" w:hAnsiTheme="majorBidi" w:cstheme="majorBidi"/>
          <w:color w:val="000080"/>
          <w:sz w:val="24"/>
          <w:szCs w:val="24"/>
          <w:lang w:eastAsia="fr-FR"/>
        </w:rPr>
        <w:t> »</w:t>
      </w:r>
      <w:r w:rsidR="00E41014" w:rsidRPr="00AE63CD">
        <w:rPr>
          <w:rStyle w:val="Appelnotedebasdep"/>
          <w:rFonts w:asciiTheme="majorBidi" w:eastAsia="Times New Roman" w:hAnsiTheme="majorBidi" w:cstheme="majorBidi"/>
          <w:color w:val="000080"/>
          <w:sz w:val="24"/>
          <w:szCs w:val="24"/>
          <w:vertAlign w:val="superscript"/>
          <w:lang w:eastAsia="fr-FR"/>
        </w:rPr>
        <w:footnoteReference w:id="5"/>
      </w:r>
      <w:r w:rsidRPr="00AE63CD">
        <w:rPr>
          <w:rFonts w:asciiTheme="majorBidi" w:eastAsia="Times New Roman" w:hAnsiTheme="majorBidi" w:cstheme="majorBidi"/>
          <w:sz w:val="24"/>
          <w:szCs w:val="24"/>
          <w:vertAlign w:val="superscript"/>
          <w:lang w:eastAsia="fr-FR"/>
        </w:rPr>
        <w:t xml:space="preserve"> </w:t>
      </w:r>
      <w:r w:rsidRPr="006E76DA">
        <w:rPr>
          <w:rFonts w:asciiTheme="majorBidi" w:eastAsia="Times New Roman" w:hAnsiTheme="majorBidi" w:cstheme="majorBidi"/>
          <w:sz w:val="24"/>
          <w:szCs w:val="24"/>
          <w:lang w:eastAsia="fr-FR"/>
        </w:rPr>
        <w:t xml:space="preserve">Selon </w:t>
      </w:r>
      <w:proofErr w:type="spellStart"/>
      <w:r w:rsidRPr="006E76DA">
        <w:rPr>
          <w:rFonts w:asciiTheme="majorBidi" w:eastAsia="Times New Roman" w:hAnsiTheme="majorBidi" w:cstheme="majorBidi"/>
          <w:sz w:val="24"/>
          <w:szCs w:val="24"/>
          <w:lang w:eastAsia="fr-FR"/>
        </w:rPr>
        <w:t>Jâbir</w:t>
      </w:r>
      <w:proofErr w:type="spellEnd"/>
      <w:r w:rsidRPr="006E76DA">
        <w:rPr>
          <w:rFonts w:asciiTheme="majorBidi" w:eastAsia="Times New Roman" w:hAnsiTheme="majorBidi" w:cstheme="majorBidi"/>
          <w:sz w:val="24"/>
          <w:szCs w:val="24"/>
          <w:lang w:eastAsia="fr-FR"/>
        </w:rPr>
        <w:t xml:space="preserve">, le Messager d’Allah </w:t>
      </w:r>
      <w:r w:rsidR="006E76DA" w:rsidRPr="006E76DA">
        <w:rPr>
          <w:rFonts w:asciiTheme="majorBidi" w:hAnsiTheme="majorBidi" w:cstheme="majorBidi"/>
          <w:color w:val="000000"/>
          <w:sz w:val="24"/>
          <w:szCs w:val="24"/>
        </w:rPr>
        <w:t>-</w:t>
      </w:r>
      <w:proofErr w:type="spellStart"/>
      <w:r w:rsidR="006E76DA" w:rsidRPr="006E76DA">
        <w:rPr>
          <w:rFonts w:asciiTheme="majorBidi" w:hAnsiTheme="majorBidi" w:cstheme="majorBidi"/>
          <w:i/>
          <w:iCs/>
          <w:color w:val="000000"/>
          <w:sz w:val="24"/>
          <w:szCs w:val="24"/>
        </w:rPr>
        <w:t>salla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Allahou</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alayhi</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wa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salam</w:t>
      </w:r>
      <w:proofErr w:type="spellEnd"/>
      <w:r w:rsidR="006E76DA" w:rsidRPr="006E76DA">
        <w:rPr>
          <w:rFonts w:asciiTheme="majorBidi" w:hAnsiTheme="majorBidi" w:cstheme="majorBidi"/>
          <w:color w:val="000000"/>
          <w:sz w:val="24"/>
          <w:szCs w:val="24"/>
        </w:rPr>
        <w:t>-</w:t>
      </w:r>
      <w:r w:rsidR="006E76DA" w:rsidRPr="006E76DA">
        <w:rPr>
          <w:rFonts w:asciiTheme="majorBidi" w:eastAsia="Times New Roman" w:hAnsiTheme="majorBidi" w:cstheme="majorBidi"/>
          <w:sz w:val="24"/>
          <w:szCs w:val="24"/>
          <w:lang w:eastAsia="fr-FR"/>
        </w:rPr>
        <w:t xml:space="preserve"> </w:t>
      </w:r>
      <w:r w:rsidRPr="006E76DA">
        <w:rPr>
          <w:rFonts w:asciiTheme="majorBidi" w:eastAsia="Times New Roman" w:hAnsiTheme="majorBidi" w:cstheme="majorBidi"/>
          <w:sz w:val="24"/>
          <w:szCs w:val="24"/>
          <w:lang w:eastAsia="fr-FR"/>
        </w:rPr>
        <w:t xml:space="preserve">a déclaré : </w:t>
      </w:r>
      <w:r w:rsidRPr="006E76DA">
        <w:rPr>
          <w:rFonts w:asciiTheme="majorBidi" w:eastAsia="Times New Roman" w:hAnsiTheme="majorBidi" w:cstheme="majorBidi"/>
          <w:color w:val="000080"/>
          <w:sz w:val="24"/>
          <w:szCs w:val="24"/>
          <w:lang w:eastAsia="fr-FR"/>
        </w:rPr>
        <w:t>« </w:t>
      </w:r>
      <w:r w:rsidRPr="00AE63CD">
        <w:rPr>
          <w:rFonts w:asciiTheme="majorBidi" w:eastAsia="Times New Roman" w:hAnsiTheme="majorBidi" w:cstheme="majorBidi"/>
          <w:b/>
          <w:bCs/>
          <w:color w:val="0070C0"/>
          <w:sz w:val="24"/>
          <w:szCs w:val="24"/>
          <w:lang w:eastAsia="fr-FR"/>
        </w:rPr>
        <w:t xml:space="preserve">‘Issa </w:t>
      </w:r>
      <w:r w:rsidR="00AE63CD">
        <w:rPr>
          <w:rFonts w:asciiTheme="majorBidi" w:eastAsia="Times New Roman" w:hAnsiTheme="majorBidi" w:cstheme="majorBidi"/>
          <w:b/>
          <w:bCs/>
          <w:color w:val="0070C0"/>
          <w:sz w:val="24"/>
          <w:szCs w:val="24"/>
          <w:lang w:eastAsia="fr-FR"/>
        </w:rPr>
        <w:t>-</w:t>
      </w:r>
      <w:r w:rsidR="00AE63CD" w:rsidRPr="00AE63CD">
        <w:rPr>
          <w:rFonts w:asciiTheme="majorBidi" w:eastAsia="Times New Roman" w:hAnsiTheme="majorBidi" w:cstheme="majorBidi"/>
          <w:b/>
          <w:bCs/>
          <w:i/>
          <w:iCs/>
          <w:color w:val="0070C0"/>
          <w:sz w:val="24"/>
          <w:szCs w:val="24"/>
          <w:lang w:eastAsia="fr-FR"/>
        </w:rPr>
        <w:t>‘</w:t>
      </w:r>
      <w:proofErr w:type="spellStart"/>
      <w:r w:rsidR="00AE63CD" w:rsidRPr="00AE63CD">
        <w:rPr>
          <w:rFonts w:asciiTheme="majorBidi" w:eastAsia="Times New Roman" w:hAnsiTheme="majorBidi" w:cstheme="majorBidi"/>
          <w:b/>
          <w:bCs/>
          <w:i/>
          <w:iCs/>
          <w:color w:val="0070C0"/>
          <w:sz w:val="24"/>
          <w:szCs w:val="24"/>
          <w:lang w:eastAsia="fr-FR"/>
        </w:rPr>
        <w:t>aleyhi</w:t>
      </w:r>
      <w:proofErr w:type="spellEnd"/>
      <w:r w:rsidR="00AE63CD" w:rsidRPr="00AE63CD">
        <w:rPr>
          <w:rFonts w:asciiTheme="majorBidi" w:eastAsia="Times New Roman" w:hAnsiTheme="majorBidi" w:cstheme="majorBidi"/>
          <w:b/>
          <w:bCs/>
          <w:i/>
          <w:iCs/>
          <w:color w:val="0070C0"/>
          <w:sz w:val="24"/>
          <w:szCs w:val="24"/>
          <w:lang w:eastAsia="fr-FR"/>
        </w:rPr>
        <w:t xml:space="preserve"> </w:t>
      </w:r>
      <w:proofErr w:type="spellStart"/>
      <w:r w:rsidR="00AE63CD" w:rsidRPr="00AE63CD">
        <w:rPr>
          <w:rFonts w:asciiTheme="majorBidi" w:eastAsia="Times New Roman" w:hAnsiTheme="majorBidi" w:cstheme="majorBidi"/>
          <w:b/>
          <w:bCs/>
          <w:i/>
          <w:iCs/>
          <w:color w:val="0070C0"/>
          <w:sz w:val="24"/>
          <w:szCs w:val="24"/>
          <w:lang w:eastAsia="fr-FR"/>
        </w:rPr>
        <w:t>salam</w:t>
      </w:r>
      <w:proofErr w:type="spellEnd"/>
      <w:r w:rsidR="00AE63CD">
        <w:rPr>
          <w:rFonts w:asciiTheme="majorBidi" w:eastAsia="Times New Roman" w:hAnsiTheme="majorBidi" w:cstheme="majorBidi"/>
          <w:b/>
          <w:bCs/>
          <w:color w:val="0070C0"/>
          <w:sz w:val="24"/>
          <w:szCs w:val="24"/>
          <w:lang w:eastAsia="fr-FR"/>
        </w:rPr>
        <w:t xml:space="preserve">- </w:t>
      </w:r>
      <w:r w:rsidRPr="00AE63CD">
        <w:rPr>
          <w:rFonts w:asciiTheme="majorBidi" w:eastAsia="Times New Roman" w:hAnsiTheme="majorBidi" w:cstheme="majorBidi"/>
          <w:b/>
          <w:bCs/>
          <w:color w:val="0070C0"/>
          <w:sz w:val="24"/>
          <w:szCs w:val="24"/>
          <w:lang w:eastAsia="fr-FR"/>
        </w:rPr>
        <w:t>le fils de Mariam </w:t>
      </w:r>
      <w:r w:rsidR="00AE63CD" w:rsidRPr="00AE63CD">
        <w:rPr>
          <w:rFonts w:asciiTheme="majorBidi" w:hAnsiTheme="majorBidi" w:cstheme="majorBidi"/>
          <w:b/>
          <w:bCs/>
          <w:color w:val="0070C0"/>
          <w:sz w:val="24"/>
          <w:szCs w:val="24"/>
        </w:rPr>
        <w:t>-</w:t>
      </w:r>
      <w:r w:rsidR="00AE63CD" w:rsidRPr="00AE63CD">
        <w:rPr>
          <w:rFonts w:asciiTheme="majorBidi" w:hAnsiTheme="majorBidi" w:cstheme="majorBidi"/>
          <w:b/>
          <w:bCs/>
          <w:i/>
          <w:iCs/>
          <w:color w:val="0070C0"/>
          <w:sz w:val="24"/>
          <w:szCs w:val="24"/>
        </w:rPr>
        <w:t>qu’Allah l’agrée</w:t>
      </w:r>
      <w:r w:rsidR="00AE63CD" w:rsidRPr="00AE63CD">
        <w:rPr>
          <w:rFonts w:asciiTheme="majorBidi" w:hAnsiTheme="majorBidi" w:cstheme="majorBidi"/>
          <w:b/>
          <w:bCs/>
          <w:color w:val="0070C0"/>
          <w:sz w:val="24"/>
          <w:szCs w:val="24"/>
        </w:rPr>
        <w:t>-</w:t>
      </w:r>
      <w:r w:rsidR="00AE63CD" w:rsidRPr="00AE63CD">
        <w:rPr>
          <w:rFonts w:asciiTheme="majorBidi" w:eastAsia="Times New Roman" w:hAnsiTheme="majorBidi" w:cstheme="majorBidi"/>
          <w:b/>
          <w:bCs/>
          <w:color w:val="0070C0"/>
          <w:sz w:val="24"/>
          <w:szCs w:val="24"/>
          <w:lang w:eastAsia="fr-FR"/>
        </w:rPr>
        <w:t xml:space="preserve"> descendra</w:t>
      </w:r>
      <w:r w:rsidRPr="00AE63CD">
        <w:rPr>
          <w:rFonts w:asciiTheme="majorBidi" w:eastAsia="Times New Roman" w:hAnsiTheme="majorBidi" w:cstheme="majorBidi"/>
          <w:b/>
          <w:bCs/>
          <w:color w:val="0070C0"/>
          <w:sz w:val="24"/>
          <w:szCs w:val="24"/>
          <w:lang w:eastAsia="fr-FR"/>
        </w:rPr>
        <w:t xml:space="preserve"> sur terre. Le Mahdî leur émir lui dira : « Viens présider la prière !  </w:t>
      </w:r>
    </w:p>
    <w:p w:rsidR="001B04E3" w:rsidRPr="006E76DA" w:rsidRDefault="001B04E3" w:rsidP="0017220E">
      <w:pPr>
        <w:spacing w:before="100" w:beforeAutospacing="1" w:after="100" w:afterAutospacing="1" w:line="240" w:lineRule="auto"/>
        <w:jc w:val="both"/>
        <w:rPr>
          <w:rFonts w:asciiTheme="majorBidi" w:eastAsia="Times New Roman" w:hAnsiTheme="majorBidi" w:cstheme="majorBidi"/>
          <w:sz w:val="24"/>
          <w:szCs w:val="24"/>
          <w:lang w:eastAsia="fr-FR"/>
        </w:rPr>
      </w:pPr>
      <w:r w:rsidRPr="00AE63CD">
        <w:rPr>
          <w:rFonts w:asciiTheme="majorBidi" w:eastAsia="Times New Roman" w:hAnsiTheme="majorBidi" w:cstheme="majorBidi"/>
          <w:b/>
          <w:bCs/>
          <w:color w:val="0070C0"/>
          <w:sz w:val="24"/>
          <w:szCs w:val="24"/>
          <w:lang w:eastAsia="fr-FR"/>
        </w:rPr>
        <w:t>-</w:t>
      </w:r>
      <w:r w:rsidR="00AE63CD">
        <w:rPr>
          <w:rFonts w:asciiTheme="majorBidi" w:eastAsia="Times New Roman" w:hAnsiTheme="majorBidi" w:cstheme="majorBidi"/>
          <w:b/>
          <w:bCs/>
          <w:color w:val="0070C0"/>
          <w:sz w:val="24"/>
          <w:szCs w:val="24"/>
          <w:lang w:eastAsia="fr-FR"/>
        </w:rPr>
        <w:t> </w:t>
      </w:r>
      <w:r w:rsidRPr="00AE63CD">
        <w:rPr>
          <w:rFonts w:asciiTheme="majorBidi" w:eastAsia="Times New Roman" w:hAnsiTheme="majorBidi" w:cstheme="majorBidi"/>
          <w:b/>
          <w:bCs/>
          <w:color w:val="0070C0"/>
          <w:sz w:val="24"/>
          <w:szCs w:val="24"/>
          <w:lang w:eastAsia="fr-FR"/>
        </w:rPr>
        <w:t>Non ! Répondra-t-il, vous êtes les émirs les uns des autres par honneur de la part d’Allah envers cette communauté.</w:t>
      </w:r>
      <w:r w:rsidRPr="006E76DA">
        <w:rPr>
          <w:rFonts w:asciiTheme="majorBidi" w:eastAsia="Times New Roman" w:hAnsiTheme="majorBidi" w:cstheme="majorBidi"/>
          <w:i/>
          <w:iCs/>
          <w:color w:val="000080"/>
          <w:sz w:val="24"/>
          <w:szCs w:val="24"/>
          <w:lang w:eastAsia="fr-FR"/>
        </w:rPr>
        <w:t> </w:t>
      </w:r>
      <w:r w:rsidRPr="006E76DA">
        <w:rPr>
          <w:rFonts w:asciiTheme="majorBidi" w:eastAsia="Times New Roman" w:hAnsiTheme="majorBidi" w:cstheme="majorBidi"/>
          <w:color w:val="000080"/>
          <w:sz w:val="24"/>
          <w:szCs w:val="24"/>
          <w:lang w:eastAsia="fr-FR"/>
        </w:rPr>
        <w:t>»</w:t>
      </w:r>
      <w:r w:rsidR="00E41014" w:rsidRPr="00AE63CD">
        <w:rPr>
          <w:rStyle w:val="Appelnotedebasdep"/>
          <w:rFonts w:asciiTheme="majorBidi" w:eastAsia="Times New Roman" w:hAnsiTheme="majorBidi" w:cstheme="majorBidi"/>
          <w:color w:val="000080"/>
          <w:sz w:val="24"/>
          <w:szCs w:val="24"/>
          <w:vertAlign w:val="superscript"/>
          <w:lang w:eastAsia="fr-FR"/>
        </w:rPr>
        <w:footnoteReference w:id="6"/>
      </w:r>
      <w:r w:rsidRPr="00AE63CD">
        <w:rPr>
          <w:rFonts w:asciiTheme="majorBidi" w:eastAsia="Times New Roman" w:hAnsiTheme="majorBidi" w:cstheme="majorBidi"/>
          <w:sz w:val="24"/>
          <w:szCs w:val="24"/>
          <w:vertAlign w:val="superscript"/>
          <w:lang w:eastAsia="fr-FR"/>
        </w:rPr>
        <w:t xml:space="preserve"> </w:t>
      </w:r>
    </w:p>
    <w:p w:rsidR="001B04E3" w:rsidRPr="006E76DA" w:rsidRDefault="001B04E3" w:rsidP="0017220E">
      <w:pPr>
        <w:spacing w:before="100" w:beforeAutospacing="1" w:after="100" w:afterAutospacing="1" w:line="240" w:lineRule="auto"/>
        <w:ind w:firstLine="360"/>
        <w:jc w:val="both"/>
        <w:rPr>
          <w:rFonts w:asciiTheme="majorBidi" w:eastAsia="Times New Roman" w:hAnsiTheme="majorBidi" w:cstheme="majorBidi"/>
          <w:sz w:val="24"/>
          <w:szCs w:val="24"/>
          <w:lang w:eastAsia="fr-FR"/>
        </w:rPr>
      </w:pPr>
      <w:r w:rsidRPr="006E76DA">
        <w:rPr>
          <w:rFonts w:asciiTheme="majorBidi" w:eastAsia="Times New Roman" w:hAnsiTheme="majorBidi" w:cstheme="majorBidi"/>
          <w:sz w:val="24"/>
          <w:szCs w:val="24"/>
          <w:lang w:eastAsia="fr-FR"/>
        </w:rPr>
        <w:t xml:space="preserve">Il existe quatre opinions différentes au sujet de la personne du Mahdî : </w:t>
      </w:r>
    </w:p>
    <w:p w:rsidR="001B04E3" w:rsidRPr="006E76DA" w:rsidRDefault="001B04E3" w:rsidP="0017220E">
      <w:pPr>
        <w:spacing w:before="100" w:beforeAutospacing="1" w:after="100" w:afterAutospacing="1" w:line="240" w:lineRule="auto"/>
        <w:ind w:firstLine="357"/>
        <w:jc w:val="both"/>
        <w:rPr>
          <w:rFonts w:asciiTheme="majorBidi" w:eastAsia="Times New Roman" w:hAnsiTheme="majorBidi" w:cstheme="majorBidi"/>
          <w:sz w:val="24"/>
          <w:szCs w:val="24"/>
          <w:lang w:eastAsia="fr-FR"/>
        </w:rPr>
      </w:pPr>
      <w:r w:rsidRPr="006E76DA">
        <w:rPr>
          <w:rFonts w:asciiTheme="majorBidi" w:eastAsia="Times New Roman" w:hAnsiTheme="majorBidi" w:cstheme="majorBidi"/>
          <w:b/>
          <w:bCs/>
          <w:sz w:val="24"/>
          <w:szCs w:val="24"/>
          <w:lang w:eastAsia="fr-FR"/>
        </w:rPr>
        <w:t>Premièrement :</w:t>
      </w:r>
      <w:r w:rsidRPr="006E76DA">
        <w:rPr>
          <w:rFonts w:asciiTheme="majorBidi" w:eastAsia="Times New Roman" w:hAnsiTheme="majorBidi" w:cstheme="majorBidi"/>
          <w:sz w:val="24"/>
          <w:szCs w:val="24"/>
          <w:lang w:eastAsia="fr-FR"/>
        </w:rPr>
        <w:t xml:space="preserve"> une tendance considère que ‘</w:t>
      </w:r>
      <w:proofErr w:type="spellStart"/>
      <w:r w:rsidRPr="006E76DA">
        <w:rPr>
          <w:rFonts w:asciiTheme="majorBidi" w:eastAsia="Times New Roman" w:hAnsiTheme="majorBidi" w:cstheme="majorBidi"/>
          <w:sz w:val="24"/>
          <w:szCs w:val="24"/>
          <w:lang w:eastAsia="fr-FR"/>
        </w:rPr>
        <w:t>Îsâ</w:t>
      </w:r>
      <w:proofErr w:type="spellEnd"/>
      <w:r w:rsidRPr="006E76DA">
        <w:rPr>
          <w:rFonts w:asciiTheme="majorBidi" w:eastAsia="Times New Roman" w:hAnsiTheme="majorBidi" w:cstheme="majorBidi"/>
          <w:sz w:val="24"/>
          <w:szCs w:val="24"/>
          <w:lang w:eastAsia="fr-FR"/>
        </w:rPr>
        <w:t xml:space="preserve"> ibn Mariam serait le Mahdî. Celle-ci fonde son opinion sur le </w:t>
      </w:r>
      <w:r w:rsidRPr="006E76DA">
        <w:rPr>
          <w:rFonts w:asciiTheme="majorBidi" w:eastAsia="Times New Roman" w:hAnsiTheme="majorBidi" w:cstheme="majorBidi"/>
          <w:i/>
          <w:iCs/>
          <w:sz w:val="24"/>
          <w:szCs w:val="24"/>
          <w:u w:val="single"/>
          <w:lang w:eastAsia="fr-FR"/>
        </w:rPr>
        <w:t>H</w:t>
      </w:r>
      <w:r w:rsidRPr="006E76DA">
        <w:rPr>
          <w:rFonts w:asciiTheme="majorBidi" w:eastAsia="Times New Roman" w:hAnsiTheme="majorBidi" w:cstheme="majorBidi"/>
          <w:i/>
          <w:iCs/>
          <w:sz w:val="24"/>
          <w:szCs w:val="24"/>
          <w:lang w:eastAsia="fr-FR"/>
        </w:rPr>
        <w:t>adith </w:t>
      </w:r>
      <w:r w:rsidRPr="006E76DA">
        <w:rPr>
          <w:rFonts w:asciiTheme="majorBidi" w:eastAsia="Times New Roman" w:hAnsiTheme="majorBidi" w:cstheme="majorBidi"/>
          <w:sz w:val="24"/>
          <w:szCs w:val="24"/>
          <w:lang w:eastAsia="fr-FR"/>
        </w:rPr>
        <w:t>: « </w:t>
      </w:r>
      <w:r w:rsidRPr="002D4245">
        <w:rPr>
          <w:rFonts w:asciiTheme="majorBidi" w:eastAsia="Times New Roman" w:hAnsiTheme="majorBidi" w:cstheme="majorBidi"/>
          <w:b/>
          <w:bCs/>
          <w:color w:val="0070C0"/>
          <w:sz w:val="24"/>
          <w:szCs w:val="24"/>
          <w:lang w:eastAsia="fr-FR"/>
        </w:rPr>
        <w:t>Il n’y a pas d’autre Mahdî qu’‘Îsâ ibn Mariam.</w:t>
      </w:r>
      <w:r w:rsidRPr="006E76DA">
        <w:rPr>
          <w:rFonts w:asciiTheme="majorBidi" w:eastAsia="Times New Roman" w:hAnsiTheme="majorBidi" w:cstheme="majorBidi"/>
          <w:sz w:val="24"/>
          <w:szCs w:val="24"/>
          <w:lang w:eastAsia="fr-FR"/>
        </w:rPr>
        <w:t xml:space="preserve"> » Cependant, il n’est pas authentique. Quand bien même il le serait, il ne constitue pas un argument en sa faveur. Jésus en effet est simplement considéré comme le plus grand Mahdî qui soit dans la période entre la mort du Messager d’Allah et la fin du monde. Certains Propos prophétiques expliquent que le Messie redescendra sur terre à </w:t>
      </w:r>
      <w:proofErr w:type="spellStart"/>
      <w:r w:rsidRPr="006E76DA">
        <w:rPr>
          <w:rFonts w:asciiTheme="majorBidi" w:eastAsia="Times New Roman" w:hAnsiTheme="majorBidi" w:cstheme="majorBidi"/>
          <w:i/>
          <w:iCs/>
          <w:sz w:val="24"/>
          <w:szCs w:val="24"/>
          <w:lang w:eastAsia="fr-FR"/>
        </w:rPr>
        <w:t>Manâra</w:t>
      </w:r>
      <w:proofErr w:type="spellEnd"/>
      <w:r w:rsidRPr="006E76DA">
        <w:rPr>
          <w:rFonts w:asciiTheme="majorBidi" w:eastAsia="Times New Roman" w:hAnsiTheme="majorBidi" w:cstheme="majorBidi"/>
          <w:i/>
          <w:iCs/>
          <w:sz w:val="24"/>
          <w:szCs w:val="24"/>
          <w:lang w:eastAsia="fr-FR"/>
        </w:rPr>
        <w:t xml:space="preserve"> el </w:t>
      </w:r>
      <w:proofErr w:type="spellStart"/>
      <w:r w:rsidRPr="006E76DA">
        <w:rPr>
          <w:rFonts w:asciiTheme="majorBidi" w:eastAsia="Times New Roman" w:hAnsiTheme="majorBidi" w:cstheme="majorBidi"/>
          <w:i/>
          <w:iCs/>
          <w:sz w:val="24"/>
          <w:szCs w:val="24"/>
          <w:lang w:eastAsia="fr-FR"/>
        </w:rPr>
        <w:t>Baï</w:t>
      </w:r>
      <w:r w:rsidRPr="006E76DA">
        <w:rPr>
          <w:rFonts w:asciiTheme="majorBidi" w:eastAsia="Times New Roman" w:hAnsiTheme="majorBidi" w:cstheme="majorBidi"/>
          <w:i/>
          <w:iCs/>
          <w:sz w:val="24"/>
          <w:szCs w:val="24"/>
          <w:u w:val="single"/>
          <w:lang w:eastAsia="fr-FR"/>
        </w:rPr>
        <w:t>dh</w:t>
      </w:r>
      <w:r w:rsidRPr="006E76DA">
        <w:rPr>
          <w:rFonts w:asciiTheme="majorBidi" w:eastAsia="Times New Roman" w:hAnsiTheme="majorBidi" w:cstheme="majorBidi"/>
          <w:i/>
          <w:iCs/>
          <w:sz w:val="24"/>
          <w:szCs w:val="24"/>
          <w:lang w:eastAsia="fr-FR"/>
        </w:rPr>
        <w:t>â</w:t>
      </w:r>
      <w:proofErr w:type="spellEnd"/>
      <w:r w:rsidRPr="006E76DA">
        <w:rPr>
          <w:rFonts w:asciiTheme="majorBidi" w:eastAsia="Times New Roman" w:hAnsiTheme="majorBidi" w:cstheme="majorBidi"/>
          <w:sz w:val="24"/>
          <w:szCs w:val="24"/>
          <w:lang w:eastAsia="fr-FR"/>
        </w:rPr>
        <w:t xml:space="preserve"> au nord de Damas et qu’il fera appliquer (ou sera légiféré par NDT) le Coran. Il combattra les juifs et les chrétiens et abolira le tribut. Les autres religions vont ainsi périr à cette époque. C’est pourquoi, Il est pertinent de dire qu’il n’y a réellement pas d’autre Mahdî que lui, mais cela ne remet nullement en question l’existence d’un autre Mahdî. Cela revient à dire par exemple qu’il n’y a d’autre savoir que le savoir utile ou encore qu’il n’y a d’autre argent en dehors de celui qui préserve son possesseur. Il est en outre possible de dire que ‘</w:t>
      </w:r>
      <w:proofErr w:type="spellStart"/>
      <w:r w:rsidRPr="006E76DA">
        <w:rPr>
          <w:rFonts w:asciiTheme="majorBidi" w:eastAsia="Times New Roman" w:hAnsiTheme="majorBidi" w:cstheme="majorBidi"/>
          <w:sz w:val="24"/>
          <w:szCs w:val="24"/>
          <w:lang w:eastAsia="fr-FR"/>
        </w:rPr>
        <w:t>Îsâ</w:t>
      </w:r>
      <w:proofErr w:type="spellEnd"/>
      <w:r w:rsidRPr="006E76DA">
        <w:rPr>
          <w:rFonts w:asciiTheme="majorBidi" w:eastAsia="Times New Roman" w:hAnsiTheme="majorBidi" w:cstheme="majorBidi"/>
          <w:sz w:val="24"/>
          <w:szCs w:val="24"/>
          <w:lang w:eastAsia="fr-FR"/>
        </w:rPr>
        <w:t xml:space="preserve"> est le Mahdî dans le sens où il est un Mahdî parfait et immunisé de l’erreur. </w:t>
      </w:r>
    </w:p>
    <w:p w:rsidR="001B04E3" w:rsidRPr="006E76DA" w:rsidRDefault="001B04E3" w:rsidP="0017220E">
      <w:pPr>
        <w:spacing w:before="100" w:beforeAutospacing="1" w:after="100" w:afterAutospacing="1" w:line="240" w:lineRule="auto"/>
        <w:ind w:firstLine="357"/>
        <w:jc w:val="both"/>
        <w:rPr>
          <w:rFonts w:asciiTheme="majorBidi" w:eastAsia="Times New Roman" w:hAnsiTheme="majorBidi" w:cstheme="majorBidi"/>
          <w:sz w:val="24"/>
          <w:szCs w:val="24"/>
          <w:lang w:eastAsia="fr-FR"/>
        </w:rPr>
      </w:pPr>
      <w:r w:rsidRPr="006E76DA">
        <w:rPr>
          <w:rFonts w:asciiTheme="majorBidi" w:eastAsia="Times New Roman" w:hAnsiTheme="majorBidi" w:cstheme="majorBidi"/>
          <w:b/>
          <w:bCs/>
          <w:sz w:val="24"/>
          <w:szCs w:val="24"/>
          <w:lang w:eastAsia="fr-FR"/>
        </w:rPr>
        <w:t>Deuxièmement :</w:t>
      </w:r>
      <w:r w:rsidRPr="006E76DA">
        <w:rPr>
          <w:rFonts w:asciiTheme="majorBidi" w:eastAsia="Times New Roman" w:hAnsiTheme="majorBidi" w:cstheme="majorBidi"/>
          <w:sz w:val="24"/>
          <w:szCs w:val="24"/>
          <w:lang w:eastAsia="fr-FR"/>
        </w:rPr>
        <w:t xml:space="preserve"> le Mahdî serait l’un des gouverneurs abbassides qui porta ce nom et qui mourut  il y a fort longtemps. Les partisans de cette tendance s’inspirent du </w:t>
      </w:r>
      <w:r w:rsidRPr="006E76DA">
        <w:rPr>
          <w:rFonts w:asciiTheme="majorBidi" w:eastAsia="Times New Roman" w:hAnsiTheme="majorBidi" w:cstheme="majorBidi"/>
          <w:i/>
          <w:iCs/>
          <w:sz w:val="24"/>
          <w:szCs w:val="24"/>
          <w:u w:val="single"/>
          <w:lang w:eastAsia="fr-FR"/>
        </w:rPr>
        <w:t>H</w:t>
      </w:r>
      <w:r w:rsidRPr="006E76DA">
        <w:rPr>
          <w:rFonts w:asciiTheme="majorBidi" w:eastAsia="Times New Roman" w:hAnsiTheme="majorBidi" w:cstheme="majorBidi"/>
          <w:i/>
          <w:iCs/>
          <w:sz w:val="24"/>
          <w:szCs w:val="24"/>
          <w:lang w:eastAsia="fr-FR"/>
        </w:rPr>
        <w:t>adith</w:t>
      </w:r>
      <w:r w:rsidRPr="006E76DA">
        <w:rPr>
          <w:rFonts w:asciiTheme="majorBidi" w:eastAsia="Times New Roman" w:hAnsiTheme="majorBidi" w:cstheme="majorBidi"/>
          <w:sz w:val="24"/>
          <w:szCs w:val="24"/>
          <w:lang w:eastAsia="fr-FR"/>
        </w:rPr>
        <w:t xml:space="preserve"> rapporté par A</w:t>
      </w:r>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 xml:space="preserve">med dans son recueil </w:t>
      </w:r>
      <w:r w:rsidRPr="006E76DA">
        <w:rPr>
          <w:rFonts w:asciiTheme="majorBidi" w:eastAsia="Times New Roman" w:hAnsiTheme="majorBidi" w:cstheme="majorBidi"/>
          <w:i/>
          <w:iCs/>
          <w:sz w:val="24"/>
          <w:szCs w:val="24"/>
          <w:lang w:eastAsia="fr-FR"/>
        </w:rPr>
        <w:t xml:space="preserve">el </w:t>
      </w:r>
      <w:proofErr w:type="spellStart"/>
      <w:r w:rsidRPr="006E76DA">
        <w:rPr>
          <w:rFonts w:asciiTheme="majorBidi" w:eastAsia="Times New Roman" w:hAnsiTheme="majorBidi" w:cstheme="majorBidi"/>
          <w:i/>
          <w:iCs/>
          <w:sz w:val="24"/>
          <w:szCs w:val="24"/>
          <w:lang w:eastAsia="fr-FR"/>
        </w:rPr>
        <w:t>Musnad</w:t>
      </w:r>
      <w:proofErr w:type="spellEnd"/>
      <w:r w:rsidRPr="006E76DA">
        <w:rPr>
          <w:rFonts w:asciiTheme="majorBidi" w:eastAsia="Times New Roman" w:hAnsiTheme="majorBidi" w:cstheme="majorBidi"/>
          <w:sz w:val="24"/>
          <w:szCs w:val="24"/>
          <w:lang w:eastAsia="fr-FR"/>
        </w:rPr>
        <w:t xml:space="preserve">. Selon </w:t>
      </w:r>
      <w:proofErr w:type="spellStart"/>
      <w:r w:rsidRPr="006E76DA">
        <w:rPr>
          <w:rFonts w:asciiTheme="majorBidi" w:eastAsia="Times New Roman" w:hAnsiTheme="majorBidi" w:cstheme="majorBidi"/>
          <w:sz w:val="24"/>
          <w:szCs w:val="24"/>
          <w:lang w:eastAsia="fr-FR"/>
        </w:rPr>
        <w:t>Thawbân</w:t>
      </w:r>
      <w:proofErr w:type="spellEnd"/>
      <w:r w:rsidR="00AE63CD">
        <w:rPr>
          <w:rFonts w:asciiTheme="majorBidi" w:eastAsia="Times New Roman" w:hAnsiTheme="majorBidi" w:cstheme="majorBidi"/>
          <w:sz w:val="24"/>
          <w:szCs w:val="24"/>
          <w:lang w:eastAsia="fr-FR"/>
        </w:rPr>
        <w:t xml:space="preserve"> </w:t>
      </w:r>
      <w:r w:rsidR="00AE63CD" w:rsidRPr="00AE63CD">
        <w:rPr>
          <w:rFonts w:asciiTheme="majorBidi" w:hAnsiTheme="majorBidi" w:cstheme="majorBidi"/>
          <w:sz w:val="24"/>
          <w:szCs w:val="24"/>
        </w:rPr>
        <w:t>-</w:t>
      </w:r>
      <w:r w:rsidR="00AE63CD" w:rsidRPr="00AE63CD">
        <w:rPr>
          <w:rFonts w:asciiTheme="majorBidi" w:hAnsiTheme="majorBidi" w:cstheme="majorBidi"/>
          <w:i/>
          <w:iCs/>
          <w:sz w:val="24"/>
          <w:szCs w:val="24"/>
        </w:rPr>
        <w:t>qu’Allah l’agrée</w:t>
      </w:r>
      <w:r w:rsidR="00AE63CD" w:rsidRPr="00AE63CD">
        <w:rPr>
          <w:rFonts w:asciiTheme="majorBidi" w:hAnsiTheme="majorBidi" w:cstheme="majorBidi"/>
          <w:sz w:val="24"/>
          <w:szCs w:val="24"/>
        </w:rPr>
        <w:t>-</w:t>
      </w:r>
      <w:r w:rsidRPr="006E76DA">
        <w:rPr>
          <w:rFonts w:asciiTheme="majorBidi" w:eastAsia="Times New Roman" w:hAnsiTheme="majorBidi" w:cstheme="majorBidi"/>
          <w:sz w:val="24"/>
          <w:szCs w:val="24"/>
          <w:lang w:eastAsia="fr-FR"/>
        </w:rPr>
        <w:t xml:space="preserve"> en effet, le Messager d’Allah </w:t>
      </w:r>
      <w:r w:rsidR="006E76DA" w:rsidRPr="006E76DA">
        <w:rPr>
          <w:rFonts w:asciiTheme="majorBidi" w:hAnsiTheme="majorBidi" w:cstheme="majorBidi"/>
          <w:color w:val="000000"/>
          <w:sz w:val="24"/>
          <w:szCs w:val="24"/>
        </w:rPr>
        <w:t>-</w:t>
      </w:r>
      <w:proofErr w:type="spellStart"/>
      <w:r w:rsidR="006E76DA" w:rsidRPr="006E76DA">
        <w:rPr>
          <w:rFonts w:asciiTheme="majorBidi" w:hAnsiTheme="majorBidi" w:cstheme="majorBidi"/>
          <w:i/>
          <w:iCs/>
          <w:color w:val="000000"/>
          <w:sz w:val="24"/>
          <w:szCs w:val="24"/>
        </w:rPr>
        <w:t>salla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Allahou</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alayhi</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wa</w:t>
      </w:r>
      <w:proofErr w:type="spellEnd"/>
      <w:r w:rsidR="006E76DA" w:rsidRPr="006E76DA">
        <w:rPr>
          <w:rFonts w:asciiTheme="majorBidi" w:hAnsiTheme="majorBidi" w:cstheme="majorBidi"/>
          <w:i/>
          <w:iCs/>
          <w:color w:val="000000"/>
          <w:sz w:val="24"/>
          <w:szCs w:val="24"/>
        </w:rPr>
        <w:t xml:space="preserve"> </w:t>
      </w:r>
      <w:proofErr w:type="spellStart"/>
      <w:r w:rsidR="006E76DA" w:rsidRPr="006E76DA">
        <w:rPr>
          <w:rFonts w:asciiTheme="majorBidi" w:hAnsiTheme="majorBidi" w:cstheme="majorBidi"/>
          <w:i/>
          <w:iCs/>
          <w:color w:val="000000"/>
          <w:sz w:val="24"/>
          <w:szCs w:val="24"/>
        </w:rPr>
        <w:t>salam</w:t>
      </w:r>
      <w:proofErr w:type="spellEnd"/>
      <w:r w:rsidR="006E76DA" w:rsidRPr="006E76DA">
        <w:rPr>
          <w:rFonts w:asciiTheme="majorBidi" w:hAnsiTheme="majorBidi" w:cstheme="majorBidi"/>
          <w:color w:val="000000"/>
          <w:sz w:val="24"/>
          <w:szCs w:val="24"/>
        </w:rPr>
        <w:t>-</w:t>
      </w:r>
      <w:r w:rsidR="006E76DA" w:rsidRPr="006E76DA">
        <w:rPr>
          <w:rFonts w:asciiTheme="majorBidi" w:eastAsia="Times New Roman" w:hAnsiTheme="majorBidi" w:cstheme="majorBidi"/>
          <w:sz w:val="24"/>
          <w:szCs w:val="24"/>
          <w:lang w:eastAsia="fr-FR"/>
        </w:rPr>
        <w:t xml:space="preserve"> </w:t>
      </w:r>
      <w:r w:rsidRPr="006E76DA">
        <w:rPr>
          <w:rFonts w:asciiTheme="majorBidi" w:eastAsia="Times New Roman" w:hAnsiTheme="majorBidi" w:cstheme="majorBidi"/>
          <w:sz w:val="24"/>
          <w:szCs w:val="24"/>
          <w:lang w:eastAsia="fr-FR"/>
        </w:rPr>
        <w:t xml:space="preserve">a dit : </w:t>
      </w:r>
      <w:r w:rsidRPr="006E76DA">
        <w:rPr>
          <w:rFonts w:asciiTheme="majorBidi" w:eastAsia="Times New Roman" w:hAnsiTheme="majorBidi" w:cstheme="majorBidi"/>
          <w:color w:val="000080"/>
          <w:sz w:val="24"/>
          <w:szCs w:val="24"/>
          <w:lang w:eastAsia="fr-FR"/>
        </w:rPr>
        <w:t>« </w:t>
      </w:r>
      <w:r w:rsidRPr="00AE63CD">
        <w:rPr>
          <w:rFonts w:asciiTheme="majorBidi" w:eastAsia="Times New Roman" w:hAnsiTheme="majorBidi" w:cstheme="majorBidi"/>
          <w:b/>
          <w:bCs/>
          <w:color w:val="0070C0"/>
          <w:sz w:val="24"/>
          <w:szCs w:val="24"/>
          <w:lang w:eastAsia="fr-FR"/>
        </w:rPr>
        <w:t xml:space="preserve">Si vous voyez des étendards noirs venir de </w:t>
      </w:r>
      <w:proofErr w:type="spellStart"/>
      <w:r w:rsidRPr="00AE63CD">
        <w:rPr>
          <w:rFonts w:asciiTheme="majorBidi" w:eastAsia="Times New Roman" w:hAnsiTheme="majorBidi" w:cstheme="majorBidi"/>
          <w:b/>
          <w:bCs/>
          <w:color w:val="0070C0"/>
          <w:sz w:val="24"/>
          <w:szCs w:val="24"/>
          <w:lang w:eastAsia="fr-FR"/>
        </w:rPr>
        <w:t>Khurâsân</w:t>
      </w:r>
      <w:proofErr w:type="spellEnd"/>
      <w:r w:rsidRPr="00AE63CD">
        <w:rPr>
          <w:rFonts w:asciiTheme="majorBidi" w:eastAsia="Times New Roman" w:hAnsiTheme="majorBidi" w:cstheme="majorBidi"/>
          <w:b/>
          <w:bCs/>
          <w:color w:val="0070C0"/>
          <w:sz w:val="24"/>
          <w:szCs w:val="24"/>
          <w:lang w:eastAsia="fr-FR"/>
        </w:rPr>
        <w:t>, alors allez à leur rencontre même si vous deviez pour le faire, marcher à genoux sur la neige, car dans leurs rangs il y aura el Mahdî le Khalife d’Allah.</w:t>
      </w:r>
      <w:r w:rsidRPr="006E76DA">
        <w:rPr>
          <w:rFonts w:asciiTheme="majorBidi" w:eastAsia="Times New Roman" w:hAnsiTheme="majorBidi" w:cstheme="majorBidi"/>
          <w:sz w:val="24"/>
          <w:szCs w:val="24"/>
          <w:lang w:eastAsia="fr-FR"/>
        </w:rPr>
        <w:t> »</w:t>
      </w:r>
      <w:r w:rsidR="00E41014" w:rsidRPr="00AE63CD">
        <w:rPr>
          <w:rStyle w:val="Appelnotedebasdep"/>
          <w:rFonts w:asciiTheme="majorBidi" w:eastAsia="Times New Roman" w:hAnsiTheme="majorBidi" w:cstheme="majorBidi"/>
          <w:sz w:val="24"/>
          <w:szCs w:val="24"/>
          <w:vertAlign w:val="superscript"/>
          <w:lang w:eastAsia="fr-FR"/>
        </w:rPr>
        <w:footnoteReference w:id="7"/>
      </w:r>
      <w:r w:rsidRPr="006E76DA">
        <w:rPr>
          <w:rFonts w:asciiTheme="majorBidi" w:eastAsia="Times New Roman" w:hAnsiTheme="majorBidi" w:cstheme="majorBidi"/>
          <w:sz w:val="24"/>
          <w:szCs w:val="24"/>
          <w:lang w:eastAsia="fr-FR"/>
        </w:rPr>
        <w:t xml:space="preserve"> Ce </w:t>
      </w:r>
      <w:r w:rsidRPr="006E76DA">
        <w:rPr>
          <w:rFonts w:asciiTheme="majorBidi" w:eastAsia="Times New Roman" w:hAnsiTheme="majorBidi" w:cstheme="majorBidi"/>
          <w:i/>
          <w:iCs/>
          <w:sz w:val="24"/>
          <w:szCs w:val="24"/>
          <w:u w:val="single"/>
          <w:lang w:eastAsia="fr-FR"/>
        </w:rPr>
        <w:t>H</w:t>
      </w:r>
      <w:r w:rsidRPr="006E76DA">
        <w:rPr>
          <w:rFonts w:asciiTheme="majorBidi" w:eastAsia="Times New Roman" w:hAnsiTheme="majorBidi" w:cstheme="majorBidi"/>
          <w:i/>
          <w:iCs/>
          <w:sz w:val="24"/>
          <w:szCs w:val="24"/>
          <w:lang w:eastAsia="fr-FR"/>
        </w:rPr>
        <w:t>adith</w:t>
      </w:r>
      <w:r w:rsidRPr="006E76DA">
        <w:rPr>
          <w:rFonts w:asciiTheme="majorBidi" w:eastAsia="Times New Roman" w:hAnsiTheme="majorBidi" w:cstheme="majorBidi"/>
          <w:sz w:val="24"/>
          <w:szCs w:val="24"/>
          <w:lang w:eastAsia="fr-FR"/>
        </w:rPr>
        <w:t xml:space="preserve"> ne signifie pas que ce fameux Khalife abbasside soit le Mahdî effectif. Il signifie tout au plus qu’il fut un Mahdî parmi tant d’autres. Cette qualité s’accole même mieux à ‘Omar ibn ‘</w:t>
      </w:r>
      <w:proofErr w:type="spellStart"/>
      <w:r w:rsidRPr="006E76DA">
        <w:rPr>
          <w:rFonts w:asciiTheme="majorBidi" w:eastAsia="Times New Roman" w:hAnsiTheme="majorBidi" w:cstheme="majorBidi"/>
          <w:sz w:val="24"/>
          <w:szCs w:val="24"/>
          <w:lang w:eastAsia="fr-FR"/>
        </w:rPr>
        <w:t>Abd</w:t>
      </w:r>
      <w:proofErr w:type="spellEnd"/>
      <w:r w:rsidRPr="006E76DA">
        <w:rPr>
          <w:rFonts w:asciiTheme="majorBidi" w:eastAsia="Times New Roman" w:hAnsiTheme="majorBidi" w:cstheme="majorBidi"/>
          <w:sz w:val="24"/>
          <w:szCs w:val="24"/>
          <w:lang w:eastAsia="fr-FR"/>
        </w:rPr>
        <w:t xml:space="preserve"> el ‘</w:t>
      </w:r>
      <w:proofErr w:type="spellStart"/>
      <w:r w:rsidRPr="006E76DA">
        <w:rPr>
          <w:rFonts w:asciiTheme="majorBidi" w:eastAsia="Times New Roman" w:hAnsiTheme="majorBidi" w:cstheme="majorBidi"/>
          <w:sz w:val="24"/>
          <w:szCs w:val="24"/>
          <w:lang w:eastAsia="fr-FR"/>
        </w:rPr>
        <w:t>Azîz</w:t>
      </w:r>
      <w:proofErr w:type="spellEnd"/>
      <w:r w:rsidR="00AE63CD">
        <w:rPr>
          <w:rFonts w:asciiTheme="majorBidi" w:eastAsia="Times New Roman" w:hAnsiTheme="majorBidi" w:cstheme="majorBidi"/>
          <w:sz w:val="24"/>
          <w:szCs w:val="24"/>
          <w:lang w:eastAsia="fr-FR"/>
        </w:rPr>
        <w:t xml:space="preserve"> </w:t>
      </w:r>
      <w:r w:rsidR="00AE63CD" w:rsidRPr="00AE63CD">
        <w:rPr>
          <w:rFonts w:asciiTheme="majorBidi" w:hAnsiTheme="majorBidi" w:cstheme="majorBidi"/>
          <w:sz w:val="24"/>
          <w:szCs w:val="24"/>
        </w:rPr>
        <w:t>-</w:t>
      </w:r>
      <w:r w:rsidR="00AE63CD" w:rsidRPr="00AE63CD">
        <w:rPr>
          <w:rFonts w:asciiTheme="majorBidi" w:hAnsiTheme="majorBidi" w:cstheme="majorBidi"/>
          <w:i/>
          <w:iCs/>
          <w:sz w:val="24"/>
          <w:szCs w:val="24"/>
        </w:rPr>
        <w:t>qu’Allah l’agrée</w:t>
      </w:r>
      <w:r w:rsidR="00AE63CD" w:rsidRPr="00AE63CD">
        <w:rPr>
          <w:rFonts w:asciiTheme="majorBidi" w:hAnsiTheme="majorBidi" w:cstheme="majorBidi"/>
          <w:sz w:val="24"/>
          <w:szCs w:val="24"/>
        </w:rPr>
        <w:t>-</w:t>
      </w:r>
      <w:r w:rsidRPr="006E76DA">
        <w:rPr>
          <w:rFonts w:asciiTheme="majorBidi" w:eastAsia="Times New Roman" w:hAnsiTheme="majorBidi" w:cstheme="majorBidi"/>
          <w:sz w:val="24"/>
          <w:szCs w:val="24"/>
          <w:lang w:eastAsia="fr-FR"/>
        </w:rPr>
        <w:t xml:space="preserve">. Le Message d’Allah </w:t>
      </w:r>
      <w:r w:rsidR="00AE63CD" w:rsidRPr="006E76DA">
        <w:rPr>
          <w:rFonts w:asciiTheme="majorBidi" w:hAnsiTheme="majorBidi" w:cstheme="majorBidi"/>
          <w:color w:val="000000"/>
          <w:sz w:val="24"/>
          <w:szCs w:val="24"/>
        </w:rPr>
        <w:t>-</w:t>
      </w:r>
      <w:proofErr w:type="spellStart"/>
      <w:r w:rsidR="00AE63CD" w:rsidRPr="006E76DA">
        <w:rPr>
          <w:rFonts w:asciiTheme="majorBidi" w:hAnsiTheme="majorBidi" w:cstheme="majorBidi"/>
          <w:i/>
          <w:iCs/>
          <w:color w:val="000000"/>
          <w:sz w:val="24"/>
          <w:szCs w:val="24"/>
        </w:rPr>
        <w:t>salla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Allahou</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alayhi</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wa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salam</w:t>
      </w:r>
      <w:proofErr w:type="spellEnd"/>
      <w:r w:rsidR="00AE63CD" w:rsidRPr="006E76DA">
        <w:rPr>
          <w:rFonts w:asciiTheme="majorBidi" w:hAnsiTheme="majorBidi" w:cstheme="majorBidi"/>
          <w:color w:val="000000"/>
          <w:sz w:val="24"/>
          <w:szCs w:val="24"/>
        </w:rPr>
        <w:t>-</w:t>
      </w:r>
      <w:r w:rsidR="00AE63CD" w:rsidRPr="006E76DA">
        <w:rPr>
          <w:rFonts w:asciiTheme="majorBidi" w:eastAsia="Times New Roman" w:hAnsiTheme="majorBidi" w:cstheme="majorBidi"/>
          <w:sz w:val="24"/>
          <w:szCs w:val="24"/>
          <w:lang w:eastAsia="fr-FR"/>
        </w:rPr>
        <w:t xml:space="preserve"> </w:t>
      </w:r>
      <w:r w:rsidRPr="006E76DA">
        <w:rPr>
          <w:rFonts w:asciiTheme="majorBidi" w:eastAsia="Times New Roman" w:hAnsiTheme="majorBidi" w:cstheme="majorBidi"/>
          <w:sz w:val="24"/>
          <w:szCs w:val="24"/>
          <w:lang w:eastAsia="fr-FR"/>
        </w:rPr>
        <w:t xml:space="preserve">a dit en effet : </w:t>
      </w:r>
      <w:r w:rsidRPr="006E76DA">
        <w:rPr>
          <w:rFonts w:asciiTheme="majorBidi" w:eastAsia="Times New Roman" w:hAnsiTheme="majorBidi" w:cstheme="majorBidi"/>
          <w:color w:val="000080"/>
          <w:sz w:val="24"/>
          <w:szCs w:val="24"/>
          <w:lang w:eastAsia="fr-FR"/>
        </w:rPr>
        <w:t>« </w:t>
      </w:r>
      <w:r w:rsidRPr="00AE63CD">
        <w:rPr>
          <w:rFonts w:asciiTheme="majorBidi" w:eastAsia="Times New Roman" w:hAnsiTheme="majorBidi" w:cstheme="majorBidi"/>
          <w:b/>
          <w:bCs/>
          <w:color w:val="0070C0"/>
          <w:sz w:val="24"/>
          <w:szCs w:val="24"/>
          <w:lang w:eastAsia="fr-FR"/>
        </w:rPr>
        <w:t>Attachez-vous à ma Tradition et à celle des Khalifes éclairés (</w:t>
      </w:r>
      <w:proofErr w:type="spellStart"/>
      <w:r w:rsidRPr="00AE63CD">
        <w:rPr>
          <w:rFonts w:asciiTheme="majorBidi" w:eastAsia="Times New Roman" w:hAnsiTheme="majorBidi" w:cstheme="majorBidi"/>
          <w:b/>
          <w:bCs/>
          <w:color w:val="0070C0"/>
          <w:sz w:val="24"/>
          <w:szCs w:val="24"/>
          <w:lang w:eastAsia="fr-FR"/>
        </w:rPr>
        <w:t>Râshidîne</w:t>
      </w:r>
      <w:proofErr w:type="spellEnd"/>
      <w:r w:rsidRPr="00AE63CD">
        <w:rPr>
          <w:rFonts w:asciiTheme="majorBidi" w:eastAsia="Times New Roman" w:hAnsiTheme="majorBidi" w:cstheme="majorBidi"/>
          <w:b/>
          <w:bCs/>
          <w:color w:val="0070C0"/>
          <w:sz w:val="24"/>
          <w:szCs w:val="24"/>
          <w:lang w:eastAsia="fr-FR"/>
        </w:rPr>
        <w:t>) bien guidés (</w:t>
      </w:r>
      <w:proofErr w:type="spellStart"/>
      <w:r w:rsidRPr="00AE63CD">
        <w:rPr>
          <w:rFonts w:asciiTheme="majorBidi" w:eastAsia="Times New Roman" w:hAnsiTheme="majorBidi" w:cstheme="majorBidi"/>
          <w:b/>
          <w:bCs/>
          <w:color w:val="0070C0"/>
          <w:sz w:val="24"/>
          <w:szCs w:val="24"/>
          <w:lang w:eastAsia="fr-FR"/>
        </w:rPr>
        <w:t>Mahdîyyîne</w:t>
      </w:r>
      <w:proofErr w:type="spellEnd"/>
      <w:r w:rsidRPr="00AE63CD">
        <w:rPr>
          <w:rFonts w:asciiTheme="majorBidi" w:eastAsia="Times New Roman" w:hAnsiTheme="majorBidi" w:cstheme="majorBidi"/>
          <w:b/>
          <w:bCs/>
          <w:color w:val="0070C0"/>
          <w:sz w:val="24"/>
          <w:szCs w:val="24"/>
          <w:lang w:eastAsia="fr-FR"/>
        </w:rPr>
        <w:t>) après moi.</w:t>
      </w:r>
      <w:r w:rsidRPr="006E76DA">
        <w:rPr>
          <w:rFonts w:asciiTheme="majorBidi" w:eastAsia="Times New Roman" w:hAnsiTheme="majorBidi" w:cstheme="majorBidi"/>
          <w:color w:val="000080"/>
          <w:sz w:val="24"/>
          <w:szCs w:val="24"/>
          <w:lang w:eastAsia="fr-FR"/>
        </w:rPr>
        <w:t> »</w:t>
      </w:r>
      <w:r w:rsidRPr="006E76DA">
        <w:rPr>
          <w:rFonts w:asciiTheme="majorBidi" w:eastAsia="Times New Roman" w:hAnsiTheme="majorBidi" w:cstheme="majorBidi"/>
          <w:sz w:val="24"/>
          <w:szCs w:val="24"/>
          <w:lang w:eastAsia="fr-FR"/>
        </w:rPr>
        <w:t xml:space="preserve"> Selon l’une des deux tendances de l’Imam A</w:t>
      </w:r>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med, ‘Omar ibn ‘</w:t>
      </w:r>
      <w:proofErr w:type="spellStart"/>
      <w:r w:rsidRPr="006E76DA">
        <w:rPr>
          <w:rFonts w:asciiTheme="majorBidi" w:eastAsia="Times New Roman" w:hAnsiTheme="majorBidi" w:cstheme="majorBidi"/>
          <w:sz w:val="24"/>
          <w:szCs w:val="24"/>
          <w:lang w:eastAsia="fr-FR"/>
        </w:rPr>
        <w:t>Abd</w:t>
      </w:r>
      <w:proofErr w:type="spellEnd"/>
      <w:r w:rsidRPr="006E76DA">
        <w:rPr>
          <w:rFonts w:asciiTheme="majorBidi" w:eastAsia="Times New Roman" w:hAnsiTheme="majorBidi" w:cstheme="majorBidi"/>
          <w:sz w:val="24"/>
          <w:szCs w:val="24"/>
          <w:lang w:eastAsia="fr-FR"/>
        </w:rPr>
        <w:t xml:space="preserve"> el ‘</w:t>
      </w:r>
      <w:proofErr w:type="spellStart"/>
      <w:r w:rsidRPr="006E76DA">
        <w:rPr>
          <w:rFonts w:asciiTheme="majorBidi" w:eastAsia="Times New Roman" w:hAnsiTheme="majorBidi" w:cstheme="majorBidi"/>
          <w:sz w:val="24"/>
          <w:szCs w:val="24"/>
          <w:lang w:eastAsia="fr-FR"/>
        </w:rPr>
        <w:t>Azîz</w:t>
      </w:r>
      <w:proofErr w:type="spellEnd"/>
      <w:r w:rsidRPr="006E76DA">
        <w:rPr>
          <w:rFonts w:asciiTheme="majorBidi" w:eastAsia="Times New Roman" w:hAnsiTheme="majorBidi" w:cstheme="majorBidi"/>
          <w:sz w:val="24"/>
          <w:szCs w:val="24"/>
          <w:lang w:eastAsia="fr-FR"/>
        </w:rPr>
        <w:t xml:space="preserve"> compterait parmi ces derniers. Nul doute en tout cas qu’il fut un Khalife à la fois éclairé et bien guidé. Cela ne fait pas de lui le Mahdî annoncé pour la fin des temps qui représentera le bien et la lumière à l’image du </w:t>
      </w:r>
      <w:r w:rsidRPr="006E76DA">
        <w:rPr>
          <w:rFonts w:asciiTheme="majorBidi" w:eastAsia="Times New Roman" w:hAnsiTheme="majorBidi" w:cstheme="majorBidi"/>
          <w:i/>
          <w:iCs/>
          <w:sz w:val="24"/>
          <w:szCs w:val="24"/>
          <w:lang w:eastAsia="fr-FR"/>
        </w:rPr>
        <w:t xml:space="preserve">Mahdî el </w:t>
      </w:r>
      <w:proofErr w:type="spellStart"/>
      <w:r w:rsidRPr="006E76DA">
        <w:rPr>
          <w:rFonts w:asciiTheme="majorBidi" w:eastAsia="Times New Roman" w:hAnsiTheme="majorBidi" w:cstheme="majorBidi"/>
          <w:i/>
          <w:iCs/>
          <w:sz w:val="24"/>
          <w:szCs w:val="24"/>
          <w:lang w:eastAsia="fr-FR"/>
        </w:rPr>
        <w:t>Munta</w:t>
      </w:r>
      <w:r w:rsidRPr="006E76DA">
        <w:rPr>
          <w:rFonts w:asciiTheme="majorBidi" w:eastAsia="Times New Roman" w:hAnsiTheme="majorBidi" w:cstheme="majorBidi"/>
          <w:i/>
          <w:iCs/>
          <w:sz w:val="24"/>
          <w:szCs w:val="24"/>
          <w:u w:val="single"/>
          <w:lang w:eastAsia="fr-FR"/>
        </w:rPr>
        <w:t>dh</w:t>
      </w:r>
      <w:r w:rsidRPr="006E76DA">
        <w:rPr>
          <w:rFonts w:asciiTheme="majorBidi" w:eastAsia="Times New Roman" w:hAnsiTheme="majorBidi" w:cstheme="majorBidi"/>
          <w:i/>
          <w:iCs/>
          <w:sz w:val="24"/>
          <w:szCs w:val="24"/>
          <w:lang w:eastAsia="fr-FR"/>
        </w:rPr>
        <w:t>ar</w:t>
      </w:r>
      <w:proofErr w:type="spellEnd"/>
      <w:r w:rsidRPr="006E76DA">
        <w:rPr>
          <w:rFonts w:asciiTheme="majorBidi" w:eastAsia="Times New Roman" w:hAnsiTheme="majorBidi" w:cstheme="majorBidi"/>
          <w:sz w:val="24"/>
          <w:szCs w:val="24"/>
          <w:lang w:eastAsia="fr-FR"/>
        </w:rPr>
        <w:t xml:space="preserve"> ou qui représentera le mal et les ténèbres à l’image du Faux Messie. D’autres imposteurs en effet vont parcourir les époques avant l’avènement du Grand Imposteur, proche d’un autre grand événement qui est la venue du Mahdî bien guidé. </w:t>
      </w:r>
    </w:p>
    <w:p w:rsidR="0017220E" w:rsidRPr="006E76DA" w:rsidRDefault="001B04E3" w:rsidP="0017220E">
      <w:pPr>
        <w:spacing w:before="100" w:beforeAutospacing="1" w:after="100" w:afterAutospacing="1" w:line="240" w:lineRule="auto"/>
        <w:ind w:firstLine="357"/>
        <w:jc w:val="both"/>
        <w:rPr>
          <w:rFonts w:asciiTheme="majorBidi" w:eastAsia="Times New Roman" w:hAnsiTheme="majorBidi" w:cstheme="majorBidi"/>
          <w:sz w:val="24"/>
          <w:szCs w:val="24"/>
          <w:lang w:eastAsia="fr-FR"/>
        </w:rPr>
      </w:pPr>
      <w:r w:rsidRPr="006E76DA">
        <w:rPr>
          <w:rFonts w:asciiTheme="majorBidi" w:eastAsia="Times New Roman" w:hAnsiTheme="majorBidi" w:cstheme="majorBidi"/>
          <w:b/>
          <w:bCs/>
          <w:sz w:val="24"/>
          <w:szCs w:val="24"/>
          <w:lang w:eastAsia="fr-FR"/>
        </w:rPr>
        <w:lastRenderedPageBreak/>
        <w:t>Troisièmement :</w:t>
      </w:r>
      <w:r w:rsidRPr="006E76DA">
        <w:rPr>
          <w:rFonts w:asciiTheme="majorBidi" w:eastAsia="Times New Roman" w:hAnsiTheme="majorBidi" w:cstheme="majorBidi"/>
          <w:sz w:val="24"/>
          <w:szCs w:val="24"/>
          <w:lang w:eastAsia="fr-FR"/>
        </w:rPr>
        <w:t xml:space="preserve"> il sera un homme de la famille du Prophète </w:t>
      </w:r>
      <w:r w:rsidR="00AE63CD" w:rsidRPr="006E76DA">
        <w:rPr>
          <w:rFonts w:asciiTheme="majorBidi" w:hAnsiTheme="majorBidi" w:cstheme="majorBidi"/>
          <w:color w:val="000000"/>
          <w:sz w:val="24"/>
          <w:szCs w:val="24"/>
        </w:rPr>
        <w:t>-</w:t>
      </w:r>
      <w:proofErr w:type="spellStart"/>
      <w:r w:rsidR="00AE63CD" w:rsidRPr="006E76DA">
        <w:rPr>
          <w:rFonts w:asciiTheme="majorBidi" w:hAnsiTheme="majorBidi" w:cstheme="majorBidi"/>
          <w:i/>
          <w:iCs/>
          <w:color w:val="000000"/>
          <w:sz w:val="24"/>
          <w:szCs w:val="24"/>
        </w:rPr>
        <w:t>salla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Allahou</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alayhi</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wa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salam</w:t>
      </w:r>
      <w:proofErr w:type="spellEnd"/>
      <w:r w:rsidR="00AE63CD" w:rsidRPr="006E76DA">
        <w:rPr>
          <w:rFonts w:asciiTheme="majorBidi" w:hAnsiTheme="majorBidi" w:cstheme="majorBidi"/>
          <w:color w:val="000000"/>
          <w:sz w:val="24"/>
          <w:szCs w:val="24"/>
        </w:rPr>
        <w:t>-</w:t>
      </w:r>
      <w:r w:rsidRPr="006E76DA">
        <w:rPr>
          <w:rFonts w:asciiTheme="majorBidi" w:eastAsia="Times New Roman" w:hAnsiTheme="majorBidi" w:cstheme="majorBidi"/>
          <w:sz w:val="24"/>
          <w:szCs w:val="24"/>
          <w:lang w:eastAsia="fr-FR"/>
        </w:rPr>
        <w:t xml:space="preserve">, de la descendance d’el </w:t>
      </w:r>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 xml:space="preserve">asan ibn ‘Ali plus exactement. Il viendra à la fin des temps, à une époque où l’injustice régnera sur toute la terre. Il fera régner alors la justice entre les hommes conformément à la plupart des hadiths qui existent sur la question. Le fait que cet homme soit de la postérité d’el </w:t>
      </w:r>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 xml:space="preserve">asan </w:t>
      </w:r>
      <w:r w:rsidR="00AE63CD" w:rsidRPr="00AE63CD">
        <w:rPr>
          <w:rFonts w:asciiTheme="majorBidi" w:hAnsiTheme="majorBidi" w:cstheme="majorBidi"/>
          <w:sz w:val="24"/>
          <w:szCs w:val="24"/>
        </w:rPr>
        <w:t>-</w:t>
      </w:r>
      <w:r w:rsidR="00AE63CD" w:rsidRPr="00AE63CD">
        <w:rPr>
          <w:rFonts w:asciiTheme="majorBidi" w:hAnsiTheme="majorBidi" w:cstheme="majorBidi"/>
          <w:i/>
          <w:iCs/>
          <w:sz w:val="24"/>
          <w:szCs w:val="24"/>
        </w:rPr>
        <w:t>qu’Allah l’agrée</w:t>
      </w:r>
      <w:r w:rsidR="00AE63CD" w:rsidRPr="00AE63CD">
        <w:rPr>
          <w:rFonts w:asciiTheme="majorBidi" w:hAnsiTheme="majorBidi" w:cstheme="majorBidi"/>
          <w:sz w:val="24"/>
          <w:szCs w:val="24"/>
        </w:rPr>
        <w:t>-</w:t>
      </w:r>
      <w:r w:rsidR="00AE63CD">
        <w:rPr>
          <w:rFonts w:asciiTheme="majorBidi" w:hAnsiTheme="majorBidi" w:cstheme="majorBidi"/>
          <w:sz w:val="24"/>
          <w:szCs w:val="24"/>
        </w:rPr>
        <w:t xml:space="preserve"> </w:t>
      </w:r>
      <w:r w:rsidRPr="006E76DA">
        <w:rPr>
          <w:rFonts w:asciiTheme="majorBidi" w:eastAsia="Times New Roman" w:hAnsiTheme="majorBidi" w:cstheme="majorBidi"/>
          <w:sz w:val="24"/>
          <w:szCs w:val="24"/>
          <w:lang w:eastAsia="fr-FR"/>
        </w:rPr>
        <w:t xml:space="preserve">nous donne une indication subtile. Le petit-fils du Prophète </w:t>
      </w:r>
      <w:r w:rsidR="00AE63CD" w:rsidRPr="006E76DA">
        <w:rPr>
          <w:rFonts w:asciiTheme="majorBidi" w:hAnsiTheme="majorBidi" w:cstheme="majorBidi"/>
          <w:color w:val="000000"/>
          <w:sz w:val="24"/>
          <w:szCs w:val="24"/>
        </w:rPr>
        <w:t>-</w:t>
      </w:r>
      <w:proofErr w:type="spellStart"/>
      <w:r w:rsidR="00AE63CD" w:rsidRPr="006E76DA">
        <w:rPr>
          <w:rFonts w:asciiTheme="majorBidi" w:hAnsiTheme="majorBidi" w:cstheme="majorBidi"/>
          <w:i/>
          <w:iCs/>
          <w:color w:val="000000"/>
          <w:sz w:val="24"/>
          <w:szCs w:val="24"/>
        </w:rPr>
        <w:t>salla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Allahou</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alayhi</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wa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salam</w:t>
      </w:r>
      <w:proofErr w:type="spellEnd"/>
      <w:r w:rsidR="00AE63CD" w:rsidRPr="006E76DA">
        <w:rPr>
          <w:rFonts w:asciiTheme="majorBidi" w:hAnsiTheme="majorBidi" w:cstheme="majorBidi"/>
          <w:color w:val="000000"/>
          <w:sz w:val="24"/>
          <w:szCs w:val="24"/>
        </w:rPr>
        <w:t>-</w:t>
      </w:r>
      <w:r w:rsidR="00AE63CD" w:rsidRPr="006E76DA">
        <w:rPr>
          <w:rFonts w:asciiTheme="majorBidi" w:eastAsia="Times New Roman" w:hAnsiTheme="majorBidi" w:cstheme="majorBidi"/>
          <w:sz w:val="24"/>
          <w:szCs w:val="24"/>
          <w:lang w:eastAsia="fr-FR"/>
        </w:rPr>
        <w:t xml:space="preserve"> </w:t>
      </w:r>
      <w:r w:rsidRPr="006E76DA">
        <w:rPr>
          <w:rFonts w:asciiTheme="majorBidi" w:eastAsia="Times New Roman" w:hAnsiTheme="majorBidi" w:cstheme="majorBidi"/>
          <w:sz w:val="24"/>
          <w:szCs w:val="24"/>
          <w:lang w:eastAsia="fr-FR"/>
        </w:rPr>
        <w:t xml:space="preserve">en effet a sacrifié le Khalifat pour Allah. En récompense, Allah donnera le Khalifat à l’un de ses descendants qui fera régner la justice. Selon une Loi universelle, quiconque délaisse une chose en vue de plaire au Seigneur, sera gratifié (lui ou l’un des membres de sa descendance) en retour par une chose bien meilleure. Quant à el </w:t>
      </w:r>
      <w:proofErr w:type="spellStart"/>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usaïn</w:t>
      </w:r>
      <w:proofErr w:type="spellEnd"/>
      <w:r w:rsidRPr="006E76DA">
        <w:rPr>
          <w:rFonts w:asciiTheme="majorBidi" w:eastAsia="Times New Roman" w:hAnsiTheme="majorBidi" w:cstheme="majorBidi"/>
          <w:sz w:val="24"/>
          <w:szCs w:val="24"/>
          <w:lang w:eastAsia="fr-FR"/>
        </w:rPr>
        <w:t xml:space="preserve"> </w:t>
      </w:r>
      <w:r w:rsidR="00AE63CD" w:rsidRPr="00AE63CD">
        <w:rPr>
          <w:rFonts w:asciiTheme="majorBidi" w:hAnsiTheme="majorBidi" w:cstheme="majorBidi"/>
          <w:sz w:val="24"/>
          <w:szCs w:val="24"/>
        </w:rPr>
        <w:t>-</w:t>
      </w:r>
      <w:r w:rsidR="00AE63CD" w:rsidRPr="00AE63CD">
        <w:rPr>
          <w:rFonts w:asciiTheme="majorBidi" w:hAnsiTheme="majorBidi" w:cstheme="majorBidi"/>
          <w:i/>
          <w:iCs/>
          <w:sz w:val="24"/>
          <w:szCs w:val="24"/>
        </w:rPr>
        <w:t>qu’Allah l’agrée</w:t>
      </w:r>
      <w:r w:rsidR="00AE63CD" w:rsidRPr="00AE63CD">
        <w:rPr>
          <w:rFonts w:asciiTheme="majorBidi" w:hAnsiTheme="majorBidi" w:cstheme="majorBidi"/>
          <w:sz w:val="24"/>
          <w:szCs w:val="24"/>
        </w:rPr>
        <w:t>-</w:t>
      </w:r>
      <w:r w:rsidRPr="006E76DA">
        <w:rPr>
          <w:rFonts w:asciiTheme="majorBidi" w:eastAsia="Times New Roman" w:hAnsiTheme="majorBidi" w:cstheme="majorBidi"/>
          <w:sz w:val="24"/>
          <w:szCs w:val="24"/>
          <w:lang w:eastAsia="fr-FR"/>
        </w:rPr>
        <w:t>, il a voulu le Khalifat et il a même combattu pour l’avoir, mais il en fut privé et Allah est plus savant !</w:t>
      </w:r>
      <w:r w:rsidR="00E41014" w:rsidRPr="00AE63CD">
        <w:rPr>
          <w:rStyle w:val="Appelnotedebasdep"/>
          <w:rFonts w:asciiTheme="majorBidi" w:eastAsia="Times New Roman" w:hAnsiTheme="majorBidi" w:cstheme="majorBidi"/>
          <w:sz w:val="24"/>
          <w:szCs w:val="24"/>
          <w:vertAlign w:val="superscript"/>
          <w:lang w:eastAsia="fr-FR"/>
        </w:rPr>
        <w:footnoteReference w:id="8"/>
      </w:r>
    </w:p>
    <w:p w:rsidR="002D4245" w:rsidRDefault="001B04E3" w:rsidP="00AE63CD">
      <w:pPr>
        <w:spacing w:before="100" w:beforeAutospacing="1" w:after="100" w:afterAutospacing="1" w:line="240" w:lineRule="auto"/>
        <w:rPr>
          <w:rFonts w:asciiTheme="majorBidi" w:eastAsia="Times New Roman" w:hAnsiTheme="majorBidi" w:cstheme="majorBidi"/>
          <w:b/>
          <w:bCs/>
          <w:color w:val="0070C0"/>
          <w:sz w:val="24"/>
          <w:szCs w:val="24"/>
          <w:lang w:eastAsia="fr-FR"/>
        </w:rPr>
      </w:pPr>
      <w:r w:rsidRPr="006E76DA">
        <w:rPr>
          <w:rFonts w:asciiTheme="majorBidi" w:eastAsia="Times New Roman" w:hAnsiTheme="majorBidi" w:cstheme="majorBidi"/>
          <w:sz w:val="24"/>
          <w:szCs w:val="24"/>
          <w:lang w:eastAsia="fr-FR"/>
        </w:rPr>
        <w:t xml:space="preserve">Selon Abû </w:t>
      </w:r>
      <w:proofErr w:type="spellStart"/>
      <w:r w:rsidRPr="006E76DA">
        <w:rPr>
          <w:rFonts w:asciiTheme="majorBidi" w:eastAsia="Times New Roman" w:hAnsiTheme="majorBidi" w:cstheme="majorBidi"/>
          <w:sz w:val="24"/>
          <w:szCs w:val="24"/>
          <w:lang w:eastAsia="fr-FR"/>
        </w:rPr>
        <w:t>Umâma</w:t>
      </w:r>
      <w:proofErr w:type="spellEnd"/>
      <w:r w:rsidRPr="006E76DA">
        <w:rPr>
          <w:rFonts w:asciiTheme="majorBidi" w:eastAsia="Times New Roman" w:hAnsiTheme="majorBidi" w:cstheme="majorBidi"/>
          <w:sz w:val="24"/>
          <w:szCs w:val="24"/>
          <w:lang w:eastAsia="fr-FR"/>
        </w:rPr>
        <w:t xml:space="preserve"> el </w:t>
      </w:r>
      <w:proofErr w:type="spellStart"/>
      <w:r w:rsidRPr="006E76DA">
        <w:rPr>
          <w:rFonts w:asciiTheme="majorBidi" w:eastAsia="Times New Roman" w:hAnsiTheme="majorBidi" w:cstheme="majorBidi"/>
          <w:sz w:val="24"/>
          <w:szCs w:val="24"/>
          <w:lang w:eastAsia="fr-FR"/>
        </w:rPr>
        <w:t>Bâhilî</w:t>
      </w:r>
      <w:proofErr w:type="spellEnd"/>
      <w:r w:rsidR="00AE63CD">
        <w:rPr>
          <w:rFonts w:asciiTheme="majorBidi" w:eastAsia="Times New Roman" w:hAnsiTheme="majorBidi" w:cstheme="majorBidi"/>
          <w:sz w:val="24"/>
          <w:szCs w:val="24"/>
          <w:lang w:eastAsia="fr-FR"/>
        </w:rPr>
        <w:t xml:space="preserve"> </w:t>
      </w:r>
      <w:r w:rsidR="00AE63CD" w:rsidRPr="00AE63CD">
        <w:rPr>
          <w:rFonts w:asciiTheme="majorBidi" w:hAnsiTheme="majorBidi" w:cstheme="majorBidi"/>
          <w:sz w:val="24"/>
          <w:szCs w:val="24"/>
        </w:rPr>
        <w:t>-</w:t>
      </w:r>
      <w:r w:rsidR="00AE63CD" w:rsidRPr="00AE63CD">
        <w:rPr>
          <w:rFonts w:asciiTheme="majorBidi" w:hAnsiTheme="majorBidi" w:cstheme="majorBidi"/>
          <w:i/>
          <w:iCs/>
          <w:sz w:val="24"/>
          <w:szCs w:val="24"/>
        </w:rPr>
        <w:t>qu’Allah l’agrée</w:t>
      </w:r>
      <w:r w:rsidR="00AE63CD" w:rsidRPr="00AE63CD">
        <w:rPr>
          <w:rFonts w:asciiTheme="majorBidi" w:hAnsiTheme="majorBidi" w:cstheme="majorBidi"/>
          <w:sz w:val="24"/>
          <w:szCs w:val="24"/>
        </w:rPr>
        <w:t>-</w:t>
      </w:r>
      <w:r w:rsidRPr="006E76DA">
        <w:rPr>
          <w:rFonts w:asciiTheme="majorBidi" w:eastAsia="Times New Roman" w:hAnsiTheme="majorBidi" w:cstheme="majorBidi"/>
          <w:sz w:val="24"/>
          <w:szCs w:val="24"/>
          <w:lang w:eastAsia="fr-FR"/>
        </w:rPr>
        <w:t xml:space="preserve">, le Messager d’Allah </w:t>
      </w:r>
      <w:r w:rsidR="00AE63CD" w:rsidRPr="006E76DA">
        <w:rPr>
          <w:rFonts w:asciiTheme="majorBidi" w:hAnsiTheme="majorBidi" w:cstheme="majorBidi"/>
          <w:color w:val="000000"/>
          <w:sz w:val="24"/>
          <w:szCs w:val="24"/>
        </w:rPr>
        <w:t>-</w:t>
      </w:r>
      <w:proofErr w:type="spellStart"/>
      <w:r w:rsidR="00AE63CD" w:rsidRPr="006E76DA">
        <w:rPr>
          <w:rFonts w:asciiTheme="majorBidi" w:hAnsiTheme="majorBidi" w:cstheme="majorBidi"/>
          <w:i/>
          <w:iCs/>
          <w:color w:val="000000"/>
          <w:sz w:val="24"/>
          <w:szCs w:val="24"/>
        </w:rPr>
        <w:t>salla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Allahou</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alayhi</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wa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salam</w:t>
      </w:r>
      <w:proofErr w:type="spellEnd"/>
      <w:r w:rsidR="00AE63CD" w:rsidRPr="006E76DA">
        <w:rPr>
          <w:rFonts w:asciiTheme="majorBidi" w:hAnsiTheme="majorBidi" w:cstheme="majorBidi"/>
          <w:color w:val="000000"/>
          <w:sz w:val="24"/>
          <w:szCs w:val="24"/>
        </w:rPr>
        <w:t>-</w:t>
      </w:r>
      <w:r w:rsidR="00AE63CD" w:rsidRPr="006E76DA">
        <w:rPr>
          <w:rFonts w:asciiTheme="majorBidi" w:eastAsia="Times New Roman" w:hAnsiTheme="majorBidi" w:cstheme="majorBidi"/>
          <w:sz w:val="24"/>
          <w:szCs w:val="24"/>
          <w:lang w:eastAsia="fr-FR"/>
        </w:rPr>
        <w:t xml:space="preserve"> </w:t>
      </w:r>
      <w:r w:rsidRPr="006E76DA">
        <w:rPr>
          <w:rFonts w:asciiTheme="majorBidi" w:eastAsia="Times New Roman" w:hAnsiTheme="majorBidi" w:cstheme="majorBidi"/>
          <w:sz w:val="24"/>
          <w:szCs w:val="24"/>
          <w:lang w:eastAsia="fr-FR"/>
        </w:rPr>
        <w:t xml:space="preserve">nous a fait un sermon au cours duquel il nous a mis en garde contre l’Antéchrist qui a occupé la plupart de son discours. Il a dit entre autres : </w:t>
      </w:r>
      <w:r w:rsidRPr="006E76DA">
        <w:rPr>
          <w:rFonts w:asciiTheme="majorBidi" w:eastAsia="Times New Roman" w:hAnsiTheme="majorBidi" w:cstheme="majorBidi"/>
          <w:color w:val="000080"/>
          <w:sz w:val="24"/>
          <w:szCs w:val="24"/>
          <w:lang w:eastAsia="fr-FR"/>
        </w:rPr>
        <w:t>« </w:t>
      </w:r>
      <w:r w:rsidRPr="00AE63CD">
        <w:rPr>
          <w:rFonts w:asciiTheme="majorBidi" w:eastAsia="Times New Roman" w:hAnsiTheme="majorBidi" w:cstheme="majorBidi"/>
          <w:b/>
          <w:bCs/>
          <w:color w:val="0070C0"/>
          <w:sz w:val="24"/>
          <w:szCs w:val="24"/>
          <w:lang w:eastAsia="fr-FR"/>
        </w:rPr>
        <w:t xml:space="preserve">Médine éjecte ses souillures comme le soufflet éjecte les déchets du fer forgé. Ce jour-là s’appellera le jour de la Séparation (ou de la Délivrance). » </w:t>
      </w:r>
    </w:p>
    <w:p w:rsidR="001B04E3" w:rsidRPr="00AE63CD" w:rsidRDefault="001B04E3" w:rsidP="00AE63CD">
      <w:pPr>
        <w:spacing w:before="100" w:beforeAutospacing="1" w:after="100" w:afterAutospacing="1" w:line="240" w:lineRule="auto"/>
        <w:rPr>
          <w:rFonts w:asciiTheme="majorBidi" w:eastAsia="Times New Roman" w:hAnsiTheme="majorBidi" w:cstheme="majorBidi"/>
          <w:b/>
          <w:bCs/>
          <w:color w:val="0070C0"/>
          <w:sz w:val="24"/>
          <w:szCs w:val="24"/>
          <w:lang w:eastAsia="fr-FR"/>
        </w:rPr>
      </w:pPr>
      <w:r w:rsidRPr="00AE63CD">
        <w:rPr>
          <w:rFonts w:asciiTheme="majorBidi" w:eastAsia="Times New Roman" w:hAnsiTheme="majorBidi" w:cstheme="majorBidi"/>
          <w:b/>
          <w:bCs/>
          <w:color w:val="0070C0"/>
          <w:sz w:val="24"/>
          <w:szCs w:val="24"/>
          <w:lang w:eastAsia="fr-FR"/>
        </w:rPr>
        <w:t xml:space="preserve">Um </w:t>
      </w:r>
      <w:proofErr w:type="spellStart"/>
      <w:r w:rsidRPr="00AE63CD">
        <w:rPr>
          <w:rFonts w:asciiTheme="majorBidi" w:eastAsia="Times New Roman" w:hAnsiTheme="majorBidi" w:cstheme="majorBidi"/>
          <w:b/>
          <w:bCs/>
          <w:color w:val="0070C0"/>
          <w:sz w:val="24"/>
          <w:szCs w:val="24"/>
          <w:lang w:eastAsia="fr-FR"/>
        </w:rPr>
        <w:t>Shuraïk</w:t>
      </w:r>
      <w:proofErr w:type="spellEnd"/>
      <w:r w:rsidRPr="00AE63CD">
        <w:rPr>
          <w:rFonts w:asciiTheme="majorBidi" w:eastAsia="Times New Roman" w:hAnsiTheme="majorBidi" w:cstheme="majorBidi"/>
          <w:b/>
          <w:bCs/>
          <w:color w:val="0070C0"/>
          <w:sz w:val="24"/>
          <w:szCs w:val="24"/>
          <w:lang w:eastAsia="fr-FR"/>
        </w:rPr>
        <w:t xml:space="preserve"> la fille d’Abû el ‘</w:t>
      </w:r>
      <w:proofErr w:type="spellStart"/>
      <w:r w:rsidRPr="00AE63CD">
        <w:rPr>
          <w:rFonts w:asciiTheme="majorBidi" w:eastAsia="Times New Roman" w:hAnsiTheme="majorBidi" w:cstheme="majorBidi"/>
          <w:b/>
          <w:bCs/>
          <w:color w:val="0070C0"/>
          <w:sz w:val="24"/>
          <w:szCs w:val="24"/>
          <w:lang w:eastAsia="fr-FR"/>
        </w:rPr>
        <w:t>Akr</w:t>
      </w:r>
      <w:proofErr w:type="spellEnd"/>
      <w:r w:rsidRPr="00AE63CD">
        <w:rPr>
          <w:rFonts w:asciiTheme="majorBidi" w:eastAsia="Times New Roman" w:hAnsiTheme="majorBidi" w:cstheme="majorBidi"/>
          <w:b/>
          <w:bCs/>
          <w:color w:val="0070C0"/>
          <w:sz w:val="24"/>
          <w:szCs w:val="24"/>
          <w:lang w:eastAsia="fr-FR"/>
        </w:rPr>
        <w:t xml:space="preserve"> l’interpella en ces termes : « Ô Messager d’Allah ! Où seront les Arabes à cette époque ? </w:t>
      </w:r>
    </w:p>
    <w:p w:rsidR="001B04E3" w:rsidRPr="006E76DA" w:rsidRDefault="00AE63CD" w:rsidP="0017220E">
      <w:pPr>
        <w:spacing w:before="100" w:beforeAutospacing="1" w:after="100" w:afterAutospacing="1" w:line="240" w:lineRule="auto"/>
        <w:rPr>
          <w:rFonts w:asciiTheme="majorBidi" w:eastAsia="Times New Roman" w:hAnsiTheme="majorBidi" w:cstheme="majorBidi"/>
          <w:sz w:val="24"/>
          <w:szCs w:val="24"/>
          <w:lang w:eastAsia="fr-FR"/>
        </w:rPr>
      </w:pPr>
      <w:r>
        <w:rPr>
          <w:rFonts w:asciiTheme="majorBidi" w:eastAsia="Times New Roman" w:hAnsiTheme="majorBidi" w:cstheme="majorBidi"/>
          <w:b/>
          <w:bCs/>
          <w:color w:val="0070C0"/>
          <w:sz w:val="24"/>
          <w:szCs w:val="24"/>
          <w:lang w:eastAsia="fr-FR"/>
        </w:rPr>
        <w:t>- </w:t>
      </w:r>
      <w:r w:rsidR="001B04E3" w:rsidRPr="00AE63CD">
        <w:rPr>
          <w:rFonts w:asciiTheme="majorBidi" w:eastAsia="Times New Roman" w:hAnsiTheme="majorBidi" w:cstheme="majorBidi"/>
          <w:b/>
          <w:bCs/>
          <w:color w:val="0070C0"/>
          <w:sz w:val="24"/>
          <w:szCs w:val="24"/>
          <w:lang w:eastAsia="fr-FR"/>
        </w:rPr>
        <w:t>Ils seront peu, répondit-il et la plupart d’entre eux se trouveront à Jérusalem. Leur chef [le Mahdî] sera un homme pieux.</w:t>
      </w:r>
      <w:r w:rsidR="001B04E3" w:rsidRPr="006E76DA">
        <w:rPr>
          <w:rFonts w:asciiTheme="majorBidi" w:eastAsia="Times New Roman" w:hAnsiTheme="majorBidi" w:cstheme="majorBidi"/>
          <w:i/>
          <w:iCs/>
          <w:color w:val="000080"/>
          <w:sz w:val="24"/>
          <w:szCs w:val="24"/>
          <w:lang w:eastAsia="fr-FR"/>
        </w:rPr>
        <w:t> »</w:t>
      </w:r>
      <w:r w:rsidR="00E41014" w:rsidRPr="00AE63CD">
        <w:rPr>
          <w:rStyle w:val="Appelnotedebasdep"/>
          <w:rFonts w:asciiTheme="majorBidi" w:eastAsia="Times New Roman" w:hAnsiTheme="majorBidi" w:cstheme="majorBidi"/>
          <w:i/>
          <w:iCs/>
          <w:color w:val="000080"/>
          <w:sz w:val="24"/>
          <w:szCs w:val="24"/>
          <w:vertAlign w:val="superscript"/>
          <w:lang w:eastAsia="fr-FR"/>
        </w:rPr>
        <w:footnoteReference w:id="9"/>
      </w:r>
      <w:r w:rsidR="001B04E3" w:rsidRPr="00AE63CD">
        <w:rPr>
          <w:rFonts w:asciiTheme="majorBidi" w:eastAsia="Times New Roman" w:hAnsiTheme="majorBidi" w:cstheme="majorBidi"/>
          <w:sz w:val="24"/>
          <w:szCs w:val="24"/>
          <w:vertAlign w:val="superscript"/>
          <w:lang w:eastAsia="fr-FR"/>
        </w:rPr>
        <w:t xml:space="preserve"> </w:t>
      </w:r>
    </w:p>
    <w:p w:rsidR="001B04E3" w:rsidRPr="006E76DA" w:rsidRDefault="001B04E3" w:rsidP="0017220E">
      <w:pPr>
        <w:spacing w:before="100" w:beforeAutospacing="1" w:after="100" w:afterAutospacing="1" w:line="240" w:lineRule="auto"/>
        <w:ind w:firstLine="357"/>
        <w:jc w:val="both"/>
        <w:rPr>
          <w:rFonts w:asciiTheme="majorBidi" w:eastAsia="Times New Roman" w:hAnsiTheme="majorBidi" w:cstheme="majorBidi"/>
          <w:sz w:val="24"/>
          <w:szCs w:val="24"/>
          <w:lang w:eastAsia="fr-FR"/>
        </w:rPr>
      </w:pPr>
      <w:r w:rsidRPr="006E76DA">
        <w:rPr>
          <w:rFonts w:asciiTheme="majorBidi" w:eastAsia="Times New Roman" w:hAnsiTheme="majorBidi" w:cstheme="majorBidi"/>
          <w:b/>
          <w:bCs/>
          <w:sz w:val="24"/>
          <w:szCs w:val="24"/>
          <w:lang w:eastAsia="fr-FR"/>
        </w:rPr>
        <w:t>Quatrièmement :</w:t>
      </w:r>
      <w:r w:rsidRPr="006E76DA">
        <w:rPr>
          <w:rFonts w:asciiTheme="majorBidi" w:eastAsia="Times New Roman" w:hAnsiTheme="majorBidi" w:cstheme="majorBidi"/>
          <w:sz w:val="24"/>
          <w:szCs w:val="24"/>
          <w:lang w:eastAsia="fr-FR"/>
        </w:rPr>
        <w:t xml:space="preserve"> les </w:t>
      </w:r>
      <w:proofErr w:type="spellStart"/>
      <w:r w:rsidRPr="006E76DA">
        <w:rPr>
          <w:rFonts w:asciiTheme="majorBidi" w:eastAsia="Times New Roman" w:hAnsiTheme="majorBidi" w:cstheme="majorBidi"/>
          <w:i/>
          <w:iCs/>
          <w:sz w:val="24"/>
          <w:szCs w:val="24"/>
          <w:lang w:eastAsia="fr-FR"/>
        </w:rPr>
        <w:t>Rafi</w:t>
      </w:r>
      <w:r w:rsidRPr="006E76DA">
        <w:rPr>
          <w:rFonts w:asciiTheme="majorBidi" w:eastAsia="Times New Roman" w:hAnsiTheme="majorBidi" w:cstheme="majorBidi"/>
          <w:i/>
          <w:iCs/>
          <w:sz w:val="24"/>
          <w:szCs w:val="24"/>
          <w:u w:val="single"/>
          <w:lang w:eastAsia="fr-FR"/>
        </w:rPr>
        <w:t>dh</w:t>
      </w:r>
      <w:r w:rsidRPr="006E76DA">
        <w:rPr>
          <w:rFonts w:asciiTheme="majorBidi" w:eastAsia="Times New Roman" w:hAnsiTheme="majorBidi" w:cstheme="majorBidi"/>
          <w:i/>
          <w:iCs/>
          <w:sz w:val="24"/>
          <w:szCs w:val="24"/>
          <w:lang w:eastAsia="fr-FR"/>
        </w:rPr>
        <w:t>ites</w:t>
      </w:r>
      <w:proofErr w:type="spellEnd"/>
      <w:r w:rsidRPr="006E76DA">
        <w:rPr>
          <w:rFonts w:asciiTheme="majorBidi" w:eastAsia="Times New Roman" w:hAnsiTheme="majorBidi" w:cstheme="majorBidi"/>
          <w:i/>
          <w:iCs/>
          <w:sz w:val="24"/>
          <w:szCs w:val="24"/>
          <w:lang w:eastAsia="fr-FR"/>
        </w:rPr>
        <w:t xml:space="preserve"> Imamites</w:t>
      </w:r>
      <w:r w:rsidRPr="006E76DA">
        <w:rPr>
          <w:rFonts w:asciiTheme="majorBidi" w:eastAsia="Times New Roman" w:hAnsiTheme="majorBidi" w:cstheme="majorBidi"/>
          <w:sz w:val="24"/>
          <w:szCs w:val="24"/>
          <w:lang w:eastAsia="fr-FR"/>
        </w:rPr>
        <w:t xml:space="preserve"> ont une quatrième opinion sur la question. Selon eux, le Mahdî n’est autre que Mo</w:t>
      </w:r>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 xml:space="preserve">ammed ibn el </w:t>
      </w:r>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asan el ‘</w:t>
      </w:r>
      <w:proofErr w:type="spellStart"/>
      <w:r w:rsidRPr="006E76DA">
        <w:rPr>
          <w:rFonts w:asciiTheme="majorBidi" w:eastAsia="Times New Roman" w:hAnsiTheme="majorBidi" w:cstheme="majorBidi"/>
          <w:sz w:val="24"/>
          <w:szCs w:val="24"/>
          <w:lang w:eastAsia="fr-FR"/>
        </w:rPr>
        <w:t>Askarî</w:t>
      </w:r>
      <w:proofErr w:type="spellEnd"/>
      <w:r w:rsidRPr="006E76DA">
        <w:rPr>
          <w:rFonts w:asciiTheme="majorBidi" w:eastAsia="Times New Roman" w:hAnsiTheme="majorBidi" w:cstheme="majorBidi"/>
          <w:sz w:val="24"/>
          <w:szCs w:val="24"/>
          <w:lang w:eastAsia="fr-FR"/>
        </w:rPr>
        <w:t xml:space="preserve"> dont ils attendent la parousie (le retour). Son ancêtre est pourtant el </w:t>
      </w:r>
      <w:proofErr w:type="spellStart"/>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usaïn</w:t>
      </w:r>
      <w:proofErr w:type="spellEnd"/>
      <w:r w:rsidRPr="006E76DA">
        <w:rPr>
          <w:rFonts w:asciiTheme="majorBidi" w:eastAsia="Times New Roman" w:hAnsiTheme="majorBidi" w:cstheme="majorBidi"/>
          <w:sz w:val="24"/>
          <w:szCs w:val="24"/>
          <w:lang w:eastAsia="fr-FR"/>
        </w:rPr>
        <w:t xml:space="preserve"> ibn ‘</w:t>
      </w:r>
      <w:proofErr w:type="spellStart"/>
      <w:r w:rsidRPr="006E76DA">
        <w:rPr>
          <w:rFonts w:asciiTheme="majorBidi" w:eastAsia="Times New Roman" w:hAnsiTheme="majorBidi" w:cstheme="majorBidi"/>
          <w:sz w:val="24"/>
          <w:szCs w:val="24"/>
          <w:lang w:eastAsia="fr-FR"/>
        </w:rPr>
        <w:t>Alî</w:t>
      </w:r>
      <w:proofErr w:type="spellEnd"/>
      <w:r w:rsidRPr="006E76DA">
        <w:rPr>
          <w:rFonts w:asciiTheme="majorBidi" w:eastAsia="Times New Roman" w:hAnsiTheme="majorBidi" w:cstheme="majorBidi"/>
          <w:sz w:val="24"/>
          <w:szCs w:val="24"/>
          <w:lang w:eastAsia="fr-FR"/>
        </w:rPr>
        <w:t xml:space="preserve"> au lieu d’el </w:t>
      </w:r>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 xml:space="preserve">asan. Il serait l’Imam caché qui serait entré enfant en « occultation », en se cachant dans la galerie souterraine de </w:t>
      </w:r>
      <w:proofErr w:type="spellStart"/>
      <w:r w:rsidRPr="006E76DA">
        <w:rPr>
          <w:rFonts w:asciiTheme="majorBidi" w:eastAsia="Times New Roman" w:hAnsiTheme="majorBidi" w:cstheme="majorBidi"/>
          <w:i/>
          <w:iCs/>
          <w:sz w:val="24"/>
          <w:szCs w:val="24"/>
          <w:lang w:eastAsia="fr-FR"/>
        </w:rPr>
        <w:t>Sâmirâ</w:t>
      </w:r>
      <w:proofErr w:type="spellEnd"/>
      <w:r w:rsidRPr="006E76DA">
        <w:rPr>
          <w:rFonts w:asciiTheme="majorBidi" w:eastAsia="Times New Roman" w:hAnsiTheme="majorBidi" w:cstheme="majorBidi"/>
          <w:sz w:val="24"/>
          <w:szCs w:val="24"/>
          <w:lang w:eastAsia="fr-FR"/>
        </w:rPr>
        <w:t>, il y a de cela plus de 500 ans (actuellement 12 siècles NDT.). Personne ne l’a vue depuis ce jour et ne reçoit de lui aucune nouvelle ni aucun commandement. Pourtant, les « chiites » attendent sa venue tous les jours. Ils se tiennent à cheval à l’entrée de la galerie où il aurait disparu et d’où ils lui demandent inlassablement de sortir à eux en s’écriant : « </w:t>
      </w:r>
      <w:r w:rsidRPr="006E76DA">
        <w:rPr>
          <w:rFonts w:asciiTheme="majorBidi" w:eastAsia="Times New Roman" w:hAnsiTheme="majorBidi" w:cstheme="majorBidi"/>
          <w:i/>
          <w:iCs/>
          <w:sz w:val="24"/>
          <w:szCs w:val="24"/>
          <w:lang w:eastAsia="fr-FR"/>
        </w:rPr>
        <w:t>Viens ! Ô notre maître !</w:t>
      </w:r>
      <w:r w:rsidRPr="006E76DA">
        <w:rPr>
          <w:rFonts w:asciiTheme="majorBidi" w:eastAsia="Times New Roman" w:hAnsiTheme="majorBidi" w:cstheme="majorBidi"/>
          <w:sz w:val="24"/>
          <w:szCs w:val="24"/>
          <w:lang w:eastAsia="fr-FR"/>
        </w:rPr>
        <w:t xml:space="preserve"> » Ensuite, ils retournent chez eux tous dépités. </w:t>
      </w:r>
    </w:p>
    <w:p w:rsidR="001B04E3" w:rsidRPr="006E76DA" w:rsidRDefault="001B04E3" w:rsidP="0017220E">
      <w:pPr>
        <w:spacing w:before="100" w:beforeAutospacing="1" w:after="100" w:afterAutospacing="1" w:line="240" w:lineRule="auto"/>
        <w:ind w:firstLine="357"/>
        <w:jc w:val="both"/>
        <w:rPr>
          <w:rFonts w:asciiTheme="majorBidi" w:eastAsia="Times New Roman" w:hAnsiTheme="majorBidi" w:cstheme="majorBidi"/>
          <w:sz w:val="24"/>
          <w:szCs w:val="24"/>
          <w:lang w:eastAsia="fr-FR"/>
        </w:rPr>
      </w:pPr>
      <w:r w:rsidRPr="006E76DA">
        <w:rPr>
          <w:rFonts w:asciiTheme="majorBidi" w:eastAsia="Times New Roman" w:hAnsiTheme="majorBidi" w:cstheme="majorBidi"/>
          <w:sz w:val="24"/>
          <w:szCs w:val="24"/>
          <w:lang w:eastAsia="fr-FR"/>
        </w:rPr>
        <w:t>Quant au Mahdî du Maghreb, il s’incarne en la personne de Mo</w:t>
      </w:r>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 xml:space="preserve">ammed ibn </w:t>
      </w:r>
      <w:proofErr w:type="spellStart"/>
      <w:r w:rsidRPr="006E76DA">
        <w:rPr>
          <w:rFonts w:asciiTheme="majorBidi" w:eastAsia="Times New Roman" w:hAnsiTheme="majorBidi" w:cstheme="majorBidi"/>
          <w:sz w:val="24"/>
          <w:szCs w:val="24"/>
          <w:lang w:eastAsia="fr-FR"/>
        </w:rPr>
        <w:t>Tûmart</w:t>
      </w:r>
      <w:proofErr w:type="spellEnd"/>
      <w:r w:rsidRPr="006E76DA">
        <w:rPr>
          <w:rFonts w:asciiTheme="majorBidi" w:eastAsia="Times New Roman" w:hAnsiTheme="majorBidi" w:cstheme="majorBidi"/>
          <w:sz w:val="24"/>
          <w:szCs w:val="24"/>
          <w:lang w:eastAsia="fr-FR"/>
        </w:rPr>
        <w:t xml:space="preserve"> qui était un grand menteur et un tyran. Il a rendu licite de verser le sang des musulmans, de prendre leurs femmes, de capturer leurs enfants, et de s’emparer de leurs biens. Il était largement plus mauvais qu’el </w:t>
      </w:r>
      <w:proofErr w:type="spellStart"/>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ajjâj</w:t>
      </w:r>
      <w:proofErr w:type="spellEnd"/>
      <w:r w:rsidRPr="006E76DA">
        <w:rPr>
          <w:rFonts w:asciiTheme="majorBidi" w:eastAsia="Times New Roman" w:hAnsiTheme="majorBidi" w:cstheme="majorBidi"/>
          <w:sz w:val="24"/>
          <w:szCs w:val="24"/>
          <w:lang w:eastAsia="fr-FR"/>
        </w:rPr>
        <w:t xml:space="preserve"> ibn </w:t>
      </w:r>
      <w:proofErr w:type="spellStart"/>
      <w:r w:rsidRPr="006E76DA">
        <w:rPr>
          <w:rFonts w:asciiTheme="majorBidi" w:eastAsia="Times New Roman" w:hAnsiTheme="majorBidi" w:cstheme="majorBidi"/>
          <w:sz w:val="24"/>
          <w:szCs w:val="24"/>
          <w:lang w:eastAsia="fr-FR"/>
        </w:rPr>
        <w:t>Yûsuf</w:t>
      </w:r>
      <w:proofErr w:type="spellEnd"/>
      <w:r w:rsidRPr="006E76DA">
        <w:rPr>
          <w:rFonts w:asciiTheme="majorBidi" w:eastAsia="Times New Roman" w:hAnsiTheme="majorBidi" w:cstheme="majorBidi"/>
          <w:sz w:val="24"/>
          <w:szCs w:val="24"/>
          <w:lang w:eastAsia="fr-FR"/>
        </w:rPr>
        <w:t>. Il dissimulait ses complices dans des tombes afin de dire aux visiteurs que leur maître était le Mahdî annoncé par le Prophète </w:t>
      </w:r>
      <w:r w:rsidR="00AE63CD" w:rsidRPr="006E76DA">
        <w:rPr>
          <w:rFonts w:asciiTheme="majorBidi" w:hAnsiTheme="majorBidi" w:cstheme="majorBidi"/>
          <w:color w:val="000000"/>
          <w:sz w:val="24"/>
          <w:szCs w:val="24"/>
        </w:rPr>
        <w:t>-</w:t>
      </w:r>
      <w:proofErr w:type="spellStart"/>
      <w:r w:rsidR="00AE63CD" w:rsidRPr="006E76DA">
        <w:rPr>
          <w:rFonts w:asciiTheme="majorBidi" w:hAnsiTheme="majorBidi" w:cstheme="majorBidi"/>
          <w:i/>
          <w:iCs/>
          <w:color w:val="000000"/>
          <w:sz w:val="24"/>
          <w:szCs w:val="24"/>
        </w:rPr>
        <w:t>salla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Allahou</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alayhi</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wa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salam</w:t>
      </w:r>
      <w:proofErr w:type="spellEnd"/>
      <w:r w:rsidR="00AE63CD" w:rsidRPr="006E76DA">
        <w:rPr>
          <w:rFonts w:asciiTheme="majorBidi" w:hAnsiTheme="majorBidi" w:cstheme="majorBidi"/>
          <w:color w:val="000000"/>
          <w:sz w:val="24"/>
          <w:szCs w:val="24"/>
        </w:rPr>
        <w:t>-</w:t>
      </w:r>
      <w:r w:rsidRPr="006E76DA">
        <w:rPr>
          <w:rFonts w:asciiTheme="majorBidi" w:eastAsia="Times New Roman" w:hAnsiTheme="majorBidi" w:cstheme="majorBidi"/>
          <w:sz w:val="24"/>
          <w:szCs w:val="24"/>
          <w:lang w:eastAsia="fr-FR"/>
        </w:rPr>
        <w:t xml:space="preserve">. Le soir, il faisait enfouir sous la terre ses propres complices devenus les témoins embarrassants de sa supercherie. Il donna à ses adeptes le nom de </w:t>
      </w:r>
      <w:proofErr w:type="spellStart"/>
      <w:r w:rsidRPr="006E76DA">
        <w:rPr>
          <w:rFonts w:asciiTheme="majorBidi" w:eastAsia="Times New Roman" w:hAnsiTheme="majorBidi" w:cstheme="majorBidi"/>
          <w:i/>
          <w:iCs/>
          <w:sz w:val="24"/>
          <w:szCs w:val="24"/>
          <w:lang w:eastAsia="fr-FR"/>
        </w:rPr>
        <w:t>Jahmiya</w:t>
      </w:r>
      <w:proofErr w:type="spellEnd"/>
      <w:r w:rsidRPr="006E76DA">
        <w:rPr>
          <w:rFonts w:asciiTheme="majorBidi" w:eastAsia="Times New Roman" w:hAnsiTheme="majorBidi" w:cstheme="majorBidi"/>
          <w:i/>
          <w:iCs/>
          <w:sz w:val="24"/>
          <w:szCs w:val="24"/>
          <w:lang w:eastAsia="fr-FR"/>
        </w:rPr>
        <w:t xml:space="preserve"> </w:t>
      </w:r>
      <w:proofErr w:type="spellStart"/>
      <w:r w:rsidRPr="006E76DA">
        <w:rPr>
          <w:rFonts w:asciiTheme="majorBidi" w:eastAsia="Times New Roman" w:hAnsiTheme="majorBidi" w:cstheme="majorBidi"/>
          <w:i/>
          <w:iCs/>
          <w:sz w:val="24"/>
          <w:szCs w:val="24"/>
          <w:lang w:eastAsia="fr-FR"/>
        </w:rPr>
        <w:t>Muwa</w:t>
      </w:r>
      <w:r w:rsidRPr="006E76DA">
        <w:rPr>
          <w:rFonts w:asciiTheme="majorBidi" w:eastAsia="Times New Roman" w:hAnsiTheme="majorBidi" w:cstheme="majorBidi"/>
          <w:i/>
          <w:iCs/>
          <w:sz w:val="24"/>
          <w:szCs w:val="24"/>
          <w:u w:val="single"/>
          <w:lang w:eastAsia="fr-FR"/>
        </w:rPr>
        <w:t>hh</w:t>
      </w:r>
      <w:r w:rsidRPr="006E76DA">
        <w:rPr>
          <w:rFonts w:asciiTheme="majorBidi" w:eastAsia="Times New Roman" w:hAnsiTheme="majorBidi" w:cstheme="majorBidi"/>
          <w:i/>
          <w:iCs/>
          <w:sz w:val="24"/>
          <w:szCs w:val="24"/>
          <w:lang w:eastAsia="fr-FR"/>
        </w:rPr>
        <w:t>idûn</w:t>
      </w:r>
      <w:proofErr w:type="spellEnd"/>
      <w:r w:rsidRPr="006E76DA">
        <w:rPr>
          <w:rFonts w:asciiTheme="majorBidi" w:eastAsia="Times New Roman" w:hAnsiTheme="majorBidi" w:cstheme="majorBidi"/>
          <w:sz w:val="24"/>
          <w:szCs w:val="24"/>
          <w:lang w:eastAsia="fr-FR"/>
        </w:rPr>
        <w:t xml:space="preserve">. Ils reniaient en effet les Attributs divins tels que la Parole, l’élévation au-dessus de la création, l’établissement sur le Trône. Ils s’opposaient également à ce que les </w:t>
      </w:r>
      <w:r w:rsidRPr="006E76DA">
        <w:rPr>
          <w:rFonts w:asciiTheme="majorBidi" w:eastAsia="Times New Roman" w:hAnsiTheme="majorBidi" w:cstheme="majorBidi"/>
          <w:sz w:val="24"/>
          <w:szCs w:val="24"/>
          <w:lang w:eastAsia="fr-FR"/>
        </w:rPr>
        <w:lastRenderedPageBreak/>
        <w:t xml:space="preserve">croyants puissent voir le Seigneur de leurs yeux, le Jour de la Résurrection. Il a rendu licite le sang de tous ses opposants parmi les savants et les croyants. Il se faisait appeler le « Mahdî parfait ». </w:t>
      </w:r>
    </w:p>
    <w:p w:rsidR="001B04E3" w:rsidRPr="006E76DA" w:rsidRDefault="001B04E3" w:rsidP="0017220E">
      <w:pPr>
        <w:spacing w:before="100" w:beforeAutospacing="1" w:after="100" w:afterAutospacing="1" w:line="240" w:lineRule="auto"/>
        <w:ind w:firstLine="357"/>
        <w:jc w:val="both"/>
        <w:rPr>
          <w:rFonts w:asciiTheme="majorBidi" w:eastAsia="Times New Roman" w:hAnsiTheme="majorBidi" w:cstheme="majorBidi"/>
          <w:sz w:val="24"/>
          <w:szCs w:val="24"/>
          <w:lang w:eastAsia="fr-FR"/>
        </w:rPr>
      </w:pPr>
      <w:r w:rsidRPr="006E76DA">
        <w:rPr>
          <w:rFonts w:asciiTheme="majorBidi" w:eastAsia="Times New Roman" w:hAnsiTheme="majorBidi" w:cstheme="majorBidi"/>
          <w:sz w:val="24"/>
          <w:szCs w:val="24"/>
          <w:lang w:eastAsia="fr-FR"/>
        </w:rPr>
        <w:t>‘</w:t>
      </w:r>
      <w:proofErr w:type="spellStart"/>
      <w:r w:rsidRPr="006E76DA">
        <w:rPr>
          <w:rFonts w:asciiTheme="majorBidi" w:eastAsia="Times New Roman" w:hAnsiTheme="majorBidi" w:cstheme="majorBidi"/>
          <w:sz w:val="24"/>
          <w:szCs w:val="24"/>
          <w:lang w:eastAsia="fr-FR"/>
        </w:rPr>
        <w:t>Ubaïd</w:t>
      </w:r>
      <w:proofErr w:type="spellEnd"/>
      <w:r w:rsidRPr="006E76DA">
        <w:rPr>
          <w:rFonts w:asciiTheme="majorBidi" w:eastAsia="Times New Roman" w:hAnsiTheme="majorBidi" w:cstheme="majorBidi"/>
          <w:sz w:val="24"/>
          <w:szCs w:val="24"/>
          <w:lang w:eastAsia="fr-FR"/>
        </w:rPr>
        <w:t xml:space="preserve"> Allah ibn </w:t>
      </w:r>
      <w:proofErr w:type="spellStart"/>
      <w:r w:rsidRPr="006E76DA">
        <w:rPr>
          <w:rFonts w:asciiTheme="majorBidi" w:eastAsia="Times New Roman" w:hAnsiTheme="majorBidi" w:cstheme="majorBidi"/>
          <w:sz w:val="24"/>
          <w:szCs w:val="24"/>
          <w:lang w:eastAsia="fr-FR"/>
        </w:rPr>
        <w:t>Maïmûn</w:t>
      </w:r>
      <w:proofErr w:type="spellEnd"/>
      <w:r w:rsidRPr="006E76DA">
        <w:rPr>
          <w:rFonts w:asciiTheme="majorBidi" w:eastAsia="Times New Roman" w:hAnsiTheme="majorBidi" w:cstheme="majorBidi"/>
          <w:sz w:val="24"/>
          <w:szCs w:val="24"/>
          <w:lang w:eastAsia="fr-FR"/>
        </w:rPr>
        <w:t xml:space="preserve"> el </w:t>
      </w:r>
      <w:proofErr w:type="spellStart"/>
      <w:r w:rsidRPr="006E76DA">
        <w:rPr>
          <w:rFonts w:asciiTheme="majorBidi" w:eastAsia="Times New Roman" w:hAnsiTheme="majorBidi" w:cstheme="majorBidi"/>
          <w:sz w:val="24"/>
          <w:szCs w:val="24"/>
          <w:lang w:eastAsia="fr-FR"/>
        </w:rPr>
        <w:t>Qaddâ</w:t>
      </w:r>
      <w:r w:rsidRPr="006E76DA">
        <w:rPr>
          <w:rFonts w:asciiTheme="majorBidi" w:eastAsia="Times New Roman" w:hAnsiTheme="majorBidi" w:cstheme="majorBidi"/>
          <w:sz w:val="24"/>
          <w:szCs w:val="24"/>
          <w:u w:val="single"/>
          <w:lang w:eastAsia="fr-FR"/>
        </w:rPr>
        <w:t>h</w:t>
      </w:r>
      <w:proofErr w:type="spellEnd"/>
      <w:r w:rsidRPr="006E76DA">
        <w:rPr>
          <w:rFonts w:asciiTheme="majorBidi" w:eastAsia="Times New Roman" w:hAnsiTheme="majorBidi" w:cstheme="majorBidi"/>
          <w:sz w:val="24"/>
          <w:szCs w:val="24"/>
          <w:lang w:eastAsia="fr-FR"/>
        </w:rPr>
        <w:t xml:space="preserve"> s’est fait passé également pour le Mahdî. Son grand-père était juif. Issu d’une famille mazdéenne, il revendiquait mensongèrement qu’il était affilié à </w:t>
      </w:r>
      <w:proofErr w:type="spellStart"/>
      <w:r w:rsidRPr="006E76DA">
        <w:rPr>
          <w:rFonts w:asciiTheme="majorBidi" w:eastAsia="Times New Roman" w:hAnsiTheme="majorBidi" w:cstheme="majorBidi"/>
          <w:i/>
          <w:iCs/>
          <w:sz w:val="24"/>
          <w:szCs w:val="24"/>
          <w:lang w:eastAsia="fr-FR"/>
        </w:rPr>
        <w:t>Ahl</w:t>
      </w:r>
      <w:proofErr w:type="spellEnd"/>
      <w:r w:rsidRPr="006E76DA">
        <w:rPr>
          <w:rFonts w:asciiTheme="majorBidi" w:eastAsia="Times New Roman" w:hAnsiTheme="majorBidi" w:cstheme="majorBidi"/>
          <w:i/>
          <w:iCs/>
          <w:sz w:val="24"/>
          <w:szCs w:val="24"/>
          <w:lang w:eastAsia="fr-FR"/>
        </w:rPr>
        <w:t xml:space="preserve"> el </w:t>
      </w:r>
      <w:proofErr w:type="spellStart"/>
      <w:r w:rsidRPr="006E76DA">
        <w:rPr>
          <w:rFonts w:asciiTheme="majorBidi" w:eastAsia="Times New Roman" w:hAnsiTheme="majorBidi" w:cstheme="majorBidi"/>
          <w:i/>
          <w:iCs/>
          <w:sz w:val="24"/>
          <w:szCs w:val="24"/>
          <w:lang w:eastAsia="fr-FR"/>
        </w:rPr>
        <w:t>Baït</w:t>
      </w:r>
      <w:proofErr w:type="spellEnd"/>
      <w:r w:rsidRPr="006E76DA">
        <w:rPr>
          <w:rFonts w:asciiTheme="majorBidi" w:eastAsia="Times New Roman" w:hAnsiTheme="majorBidi" w:cstheme="majorBidi"/>
          <w:sz w:val="24"/>
          <w:szCs w:val="24"/>
          <w:lang w:eastAsia="fr-FR"/>
        </w:rPr>
        <w:t xml:space="preserve"> (la famille prophétique). Selon lui, le Prophète </w:t>
      </w:r>
      <w:r w:rsidR="00AE63CD" w:rsidRPr="006E76DA">
        <w:rPr>
          <w:rFonts w:asciiTheme="majorBidi" w:hAnsiTheme="majorBidi" w:cstheme="majorBidi"/>
          <w:color w:val="000000"/>
          <w:sz w:val="24"/>
          <w:szCs w:val="24"/>
        </w:rPr>
        <w:t>-</w:t>
      </w:r>
      <w:proofErr w:type="spellStart"/>
      <w:r w:rsidR="00AE63CD" w:rsidRPr="006E76DA">
        <w:rPr>
          <w:rFonts w:asciiTheme="majorBidi" w:hAnsiTheme="majorBidi" w:cstheme="majorBidi"/>
          <w:i/>
          <w:iCs/>
          <w:color w:val="000000"/>
          <w:sz w:val="24"/>
          <w:szCs w:val="24"/>
        </w:rPr>
        <w:t>salla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Allahou</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alayhi</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wa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salam</w:t>
      </w:r>
      <w:proofErr w:type="spellEnd"/>
      <w:r w:rsidR="00AE63CD" w:rsidRPr="006E76DA">
        <w:rPr>
          <w:rFonts w:asciiTheme="majorBidi" w:hAnsiTheme="majorBidi" w:cstheme="majorBidi"/>
          <w:color w:val="000000"/>
          <w:sz w:val="24"/>
          <w:szCs w:val="24"/>
        </w:rPr>
        <w:t>-</w:t>
      </w:r>
      <w:r w:rsidR="00AE63CD" w:rsidRPr="006E76DA">
        <w:rPr>
          <w:rFonts w:asciiTheme="majorBidi" w:eastAsia="Times New Roman" w:hAnsiTheme="majorBidi" w:cstheme="majorBidi"/>
          <w:sz w:val="24"/>
          <w:szCs w:val="24"/>
          <w:lang w:eastAsia="fr-FR"/>
        </w:rPr>
        <w:t xml:space="preserve"> </w:t>
      </w:r>
      <w:r w:rsidRPr="006E76DA">
        <w:rPr>
          <w:rFonts w:asciiTheme="majorBidi" w:eastAsia="Times New Roman" w:hAnsiTheme="majorBidi" w:cstheme="majorBidi"/>
          <w:sz w:val="24"/>
          <w:szCs w:val="24"/>
          <w:lang w:eastAsia="fr-FR"/>
        </w:rPr>
        <w:t xml:space="preserve">aurait annoncé sa venue prochaine. Il  a réussi à prendre de l’ampleur et fonda une dynastie formée d’athées et d’hypocrites, qui installèrent leur pouvoir dans le Maghreb, en Égypte, dans le </w:t>
      </w:r>
      <w:proofErr w:type="spellStart"/>
      <w:r w:rsidRPr="006E76DA">
        <w:rPr>
          <w:rFonts w:asciiTheme="majorBidi" w:eastAsia="Times New Roman" w:hAnsiTheme="majorBidi" w:cstheme="majorBidi"/>
          <w:i/>
          <w:iCs/>
          <w:sz w:val="24"/>
          <w:szCs w:val="24"/>
          <w:u w:val="single"/>
          <w:lang w:eastAsia="fr-FR"/>
        </w:rPr>
        <w:t>H</w:t>
      </w:r>
      <w:r w:rsidRPr="006E76DA">
        <w:rPr>
          <w:rFonts w:asciiTheme="majorBidi" w:eastAsia="Times New Roman" w:hAnsiTheme="majorBidi" w:cstheme="majorBidi"/>
          <w:i/>
          <w:iCs/>
          <w:sz w:val="24"/>
          <w:szCs w:val="24"/>
          <w:lang w:eastAsia="fr-FR"/>
        </w:rPr>
        <w:t>ijâz</w:t>
      </w:r>
      <w:proofErr w:type="spellEnd"/>
      <w:r w:rsidRPr="006E76DA">
        <w:rPr>
          <w:rFonts w:asciiTheme="majorBidi" w:eastAsia="Times New Roman" w:hAnsiTheme="majorBidi" w:cstheme="majorBidi"/>
          <w:sz w:val="24"/>
          <w:szCs w:val="24"/>
          <w:lang w:eastAsia="fr-FR"/>
        </w:rPr>
        <w:t xml:space="preserve"> et le </w:t>
      </w:r>
      <w:proofErr w:type="spellStart"/>
      <w:r w:rsidRPr="006E76DA">
        <w:rPr>
          <w:rFonts w:asciiTheme="majorBidi" w:eastAsia="Times New Roman" w:hAnsiTheme="majorBidi" w:cstheme="majorBidi"/>
          <w:i/>
          <w:iCs/>
          <w:sz w:val="24"/>
          <w:szCs w:val="24"/>
          <w:lang w:eastAsia="fr-FR"/>
        </w:rPr>
        <w:t>Shâm</w:t>
      </w:r>
      <w:proofErr w:type="spellEnd"/>
      <w:r w:rsidRPr="006E76DA">
        <w:rPr>
          <w:rFonts w:asciiTheme="majorBidi" w:eastAsia="Times New Roman" w:hAnsiTheme="majorBidi" w:cstheme="majorBidi"/>
          <w:sz w:val="24"/>
          <w:szCs w:val="24"/>
          <w:lang w:eastAsia="fr-FR"/>
        </w:rPr>
        <w:t xml:space="preserve">. Durant leur règne tyrannique, l’Islam se sentait étranger. Chaque héritier revendiquait la divinité. Les rois Qarmates étaient </w:t>
      </w:r>
      <w:proofErr w:type="spellStart"/>
      <w:r w:rsidRPr="006E76DA">
        <w:rPr>
          <w:rFonts w:asciiTheme="majorBidi" w:eastAsia="Times New Roman" w:hAnsiTheme="majorBidi" w:cstheme="majorBidi"/>
          <w:i/>
          <w:iCs/>
          <w:sz w:val="24"/>
          <w:szCs w:val="24"/>
          <w:lang w:eastAsia="fr-FR"/>
        </w:rPr>
        <w:t>Bâ</w:t>
      </w:r>
      <w:r w:rsidRPr="006E76DA">
        <w:rPr>
          <w:rFonts w:asciiTheme="majorBidi" w:eastAsia="Times New Roman" w:hAnsiTheme="majorBidi" w:cstheme="majorBidi"/>
          <w:i/>
          <w:iCs/>
          <w:sz w:val="24"/>
          <w:szCs w:val="24"/>
          <w:u w:val="single"/>
          <w:lang w:eastAsia="fr-FR"/>
        </w:rPr>
        <w:t>t</w:t>
      </w:r>
      <w:r w:rsidRPr="006E76DA">
        <w:rPr>
          <w:rFonts w:asciiTheme="majorBidi" w:eastAsia="Times New Roman" w:hAnsiTheme="majorBidi" w:cstheme="majorBidi"/>
          <w:i/>
          <w:iCs/>
          <w:sz w:val="24"/>
          <w:szCs w:val="24"/>
          <w:lang w:eastAsia="fr-FR"/>
        </w:rPr>
        <w:t>inites</w:t>
      </w:r>
      <w:proofErr w:type="spellEnd"/>
      <w:r w:rsidRPr="006E76DA">
        <w:rPr>
          <w:rFonts w:asciiTheme="majorBidi" w:eastAsia="Times New Roman" w:hAnsiTheme="majorBidi" w:cstheme="majorBidi"/>
          <w:sz w:val="24"/>
          <w:szCs w:val="24"/>
          <w:lang w:eastAsia="fr-FR"/>
        </w:rPr>
        <w:t xml:space="preserve"> ; ils assumaient notamment qu’il existe une lecture ésotérique allant à l’encontre des textes exotériques ou littéralistes. Ils se cachaient derrière le </w:t>
      </w:r>
      <w:proofErr w:type="spellStart"/>
      <w:r w:rsidRPr="006E76DA">
        <w:rPr>
          <w:rFonts w:asciiTheme="majorBidi" w:eastAsia="Times New Roman" w:hAnsiTheme="majorBidi" w:cstheme="majorBidi"/>
          <w:i/>
          <w:iCs/>
          <w:sz w:val="24"/>
          <w:szCs w:val="24"/>
          <w:lang w:eastAsia="fr-FR"/>
        </w:rPr>
        <w:t>Râfi</w:t>
      </w:r>
      <w:r w:rsidRPr="006E76DA">
        <w:rPr>
          <w:rFonts w:asciiTheme="majorBidi" w:eastAsia="Times New Roman" w:hAnsiTheme="majorBidi" w:cstheme="majorBidi"/>
          <w:i/>
          <w:iCs/>
          <w:sz w:val="24"/>
          <w:szCs w:val="24"/>
          <w:u w:val="single"/>
          <w:lang w:eastAsia="fr-FR"/>
        </w:rPr>
        <w:t>dh</w:t>
      </w:r>
      <w:r w:rsidRPr="006E76DA">
        <w:rPr>
          <w:rFonts w:asciiTheme="majorBidi" w:eastAsia="Times New Roman" w:hAnsiTheme="majorBidi" w:cstheme="majorBidi"/>
          <w:i/>
          <w:iCs/>
          <w:sz w:val="24"/>
          <w:szCs w:val="24"/>
          <w:lang w:eastAsia="fr-FR"/>
        </w:rPr>
        <w:t>isme</w:t>
      </w:r>
      <w:proofErr w:type="spellEnd"/>
      <w:r w:rsidRPr="006E76DA">
        <w:rPr>
          <w:rFonts w:asciiTheme="majorBidi" w:eastAsia="Times New Roman" w:hAnsiTheme="majorBidi" w:cstheme="majorBidi"/>
          <w:sz w:val="24"/>
          <w:szCs w:val="24"/>
          <w:lang w:eastAsia="fr-FR"/>
        </w:rPr>
        <w:t xml:space="preserve"> pour mieux répandre leur athéisme. Leur règne perdura jusqu’au jour où Allah délivra les musulmans de leur joug par les mains de </w:t>
      </w:r>
      <w:proofErr w:type="spellStart"/>
      <w:r w:rsidRPr="006E76DA">
        <w:rPr>
          <w:rFonts w:asciiTheme="majorBidi" w:eastAsia="Times New Roman" w:hAnsiTheme="majorBidi" w:cstheme="majorBidi"/>
          <w:sz w:val="24"/>
          <w:szCs w:val="24"/>
          <w:lang w:eastAsia="fr-FR"/>
        </w:rPr>
        <w:t>Salâ</w:t>
      </w:r>
      <w:r w:rsidRPr="006E76DA">
        <w:rPr>
          <w:rFonts w:asciiTheme="majorBidi" w:eastAsia="Times New Roman" w:hAnsiTheme="majorBidi" w:cstheme="majorBidi"/>
          <w:sz w:val="24"/>
          <w:szCs w:val="24"/>
          <w:u w:val="single"/>
          <w:lang w:eastAsia="fr-FR"/>
        </w:rPr>
        <w:t>h</w:t>
      </w:r>
      <w:proofErr w:type="spellEnd"/>
      <w:r w:rsidRPr="006E76DA">
        <w:rPr>
          <w:rFonts w:asciiTheme="majorBidi" w:eastAsia="Times New Roman" w:hAnsiTheme="majorBidi" w:cstheme="majorBidi"/>
          <w:sz w:val="24"/>
          <w:szCs w:val="24"/>
          <w:lang w:eastAsia="fr-FR"/>
        </w:rPr>
        <w:t xml:space="preserve"> e-</w:t>
      </w:r>
      <w:proofErr w:type="spellStart"/>
      <w:r w:rsidRPr="006E76DA">
        <w:rPr>
          <w:rFonts w:asciiTheme="majorBidi" w:eastAsia="Times New Roman" w:hAnsiTheme="majorBidi" w:cstheme="majorBidi"/>
          <w:sz w:val="24"/>
          <w:szCs w:val="24"/>
          <w:lang w:eastAsia="fr-FR"/>
        </w:rPr>
        <w:t>Dîn</w:t>
      </w:r>
      <w:proofErr w:type="spellEnd"/>
      <w:r w:rsidRPr="006E76DA">
        <w:rPr>
          <w:rFonts w:asciiTheme="majorBidi" w:eastAsia="Times New Roman" w:hAnsiTheme="majorBidi" w:cstheme="majorBidi"/>
          <w:sz w:val="24"/>
          <w:szCs w:val="24"/>
          <w:lang w:eastAsia="fr-FR"/>
        </w:rPr>
        <w:t xml:space="preserve">, </w:t>
      </w:r>
      <w:proofErr w:type="spellStart"/>
      <w:r w:rsidRPr="006E76DA">
        <w:rPr>
          <w:rFonts w:asciiTheme="majorBidi" w:eastAsia="Times New Roman" w:hAnsiTheme="majorBidi" w:cstheme="majorBidi"/>
          <w:sz w:val="24"/>
          <w:szCs w:val="24"/>
          <w:lang w:eastAsia="fr-FR"/>
        </w:rPr>
        <w:t>Yûsuf</w:t>
      </w:r>
      <w:proofErr w:type="spellEnd"/>
      <w:r w:rsidRPr="006E76DA">
        <w:rPr>
          <w:rFonts w:asciiTheme="majorBidi" w:eastAsia="Times New Roman" w:hAnsiTheme="majorBidi" w:cstheme="majorBidi"/>
          <w:sz w:val="24"/>
          <w:szCs w:val="24"/>
          <w:lang w:eastAsia="fr-FR"/>
        </w:rPr>
        <w:t xml:space="preserve"> ibn </w:t>
      </w:r>
      <w:proofErr w:type="spellStart"/>
      <w:r w:rsidRPr="006E76DA">
        <w:rPr>
          <w:rFonts w:asciiTheme="majorBidi" w:eastAsia="Times New Roman" w:hAnsiTheme="majorBidi" w:cstheme="majorBidi"/>
          <w:sz w:val="24"/>
          <w:szCs w:val="24"/>
          <w:lang w:eastAsia="fr-FR"/>
        </w:rPr>
        <w:t>Ayyûb</w:t>
      </w:r>
      <w:proofErr w:type="spellEnd"/>
      <w:r w:rsidRPr="006E76DA">
        <w:rPr>
          <w:rFonts w:asciiTheme="majorBidi" w:eastAsia="Times New Roman" w:hAnsiTheme="majorBidi" w:cstheme="majorBidi"/>
          <w:sz w:val="24"/>
          <w:szCs w:val="24"/>
          <w:lang w:eastAsia="fr-FR"/>
        </w:rPr>
        <w:t xml:space="preserve">. </w:t>
      </w:r>
    </w:p>
    <w:p w:rsidR="001B04E3" w:rsidRPr="006E76DA" w:rsidRDefault="001B04E3" w:rsidP="0017220E">
      <w:pPr>
        <w:spacing w:before="100" w:beforeAutospacing="1" w:after="100" w:afterAutospacing="1" w:line="240" w:lineRule="auto"/>
        <w:ind w:firstLine="357"/>
        <w:jc w:val="both"/>
        <w:rPr>
          <w:rFonts w:asciiTheme="majorBidi" w:eastAsia="Times New Roman" w:hAnsiTheme="majorBidi" w:cstheme="majorBidi"/>
          <w:sz w:val="24"/>
          <w:szCs w:val="24"/>
          <w:lang w:eastAsia="fr-FR"/>
        </w:rPr>
      </w:pPr>
      <w:r w:rsidRPr="006E76DA">
        <w:rPr>
          <w:rFonts w:asciiTheme="majorBidi" w:eastAsia="Times New Roman" w:hAnsiTheme="majorBidi" w:cstheme="majorBidi"/>
          <w:sz w:val="24"/>
          <w:szCs w:val="24"/>
          <w:lang w:eastAsia="fr-FR"/>
        </w:rPr>
        <w:t xml:space="preserve">Les partisans d’ibn </w:t>
      </w:r>
      <w:proofErr w:type="spellStart"/>
      <w:r w:rsidRPr="006E76DA">
        <w:rPr>
          <w:rFonts w:asciiTheme="majorBidi" w:eastAsia="Times New Roman" w:hAnsiTheme="majorBidi" w:cstheme="majorBidi"/>
          <w:sz w:val="24"/>
          <w:szCs w:val="24"/>
          <w:lang w:eastAsia="fr-FR"/>
        </w:rPr>
        <w:t>Tûmart</w:t>
      </w:r>
      <w:proofErr w:type="spellEnd"/>
      <w:r w:rsidRPr="006E76DA">
        <w:rPr>
          <w:rFonts w:asciiTheme="majorBidi" w:eastAsia="Times New Roman" w:hAnsiTheme="majorBidi" w:cstheme="majorBidi"/>
          <w:sz w:val="24"/>
          <w:szCs w:val="24"/>
          <w:lang w:eastAsia="fr-FR"/>
        </w:rPr>
        <w:t xml:space="preserve"> ont leur Mahdî, les </w:t>
      </w:r>
      <w:proofErr w:type="spellStart"/>
      <w:r w:rsidRPr="006E76DA">
        <w:rPr>
          <w:rFonts w:asciiTheme="majorBidi" w:eastAsia="Times New Roman" w:hAnsiTheme="majorBidi" w:cstheme="majorBidi"/>
          <w:i/>
          <w:iCs/>
          <w:sz w:val="24"/>
          <w:szCs w:val="24"/>
          <w:lang w:eastAsia="fr-FR"/>
        </w:rPr>
        <w:t>Rafi</w:t>
      </w:r>
      <w:r w:rsidRPr="006E76DA">
        <w:rPr>
          <w:rFonts w:asciiTheme="majorBidi" w:eastAsia="Times New Roman" w:hAnsiTheme="majorBidi" w:cstheme="majorBidi"/>
          <w:i/>
          <w:iCs/>
          <w:sz w:val="24"/>
          <w:szCs w:val="24"/>
          <w:u w:val="single"/>
          <w:lang w:eastAsia="fr-FR"/>
        </w:rPr>
        <w:t>dh</w:t>
      </w:r>
      <w:r w:rsidRPr="006E76DA">
        <w:rPr>
          <w:rFonts w:asciiTheme="majorBidi" w:eastAsia="Times New Roman" w:hAnsiTheme="majorBidi" w:cstheme="majorBidi"/>
          <w:i/>
          <w:iCs/>
          <w:sz w:val="24"/>
          <w:szCs w:val="24"/>
          <w:lang w:eastAsia="fr-FR"/>
        </w:rPr>
        <w:t>ites</w:t>
      </w:r>
      <w:proofErr w:type="spellEnd"/>
      <w:r w:rsidRPr="006E76DA">
        <w:rPr>
          <w:rFonts w:asciiTheme="majorBidi" w:eastAsia="Times New Roman" w:hAnsiTheme="majorBidi" w:cstheme="majorBidi"/>
          <w:i/>
          <w:iCs/>
          <w:sz w:val="24"/>
          <w:szCs w:val="24"/>
          <w:lang w:eastAsia="fr-FR"/>
        </w:rPr>
        <w:t xml:space="preserve"> Imamites</w:t>
      </w:r>
      <w:r w:rsidRPr="006E76DA">
        <w:rPr>
          <w:rFonts w:asciiTheme="majorBidi" w:eastAsia="Times New Roman" w:hAnsiTheme="majorBidi" w:cstheme="majorBidi"/>
          <w:sz w:val="24"/>
          <w:szCs w:val="24"/>
          <w:lang w:eastAsia="fr-FR"/>
        </w:rPr>
        <w:t xml:space="preserve"> attendent leur propre Mahdî, les qarmates ont le leur. Chacune de ses sectes espère que son faux Mahdî soit le vrai Mahdî annoncé par le Prophète </w:t>
      </w:r>
      <w:r w:rsidR="00AE63CD" w:rsidRPr="006E76DA">
        <w:rPr>
          <w:rFonts w:asciiTheme="majorBidi" w:hAnsiTheme="majorBidi" w:cstheme="majorBidi"/>
          <w:color w:val="000000"/>
          <w:sz w:val="24"/>
          <w:szCs w:val="24"/>
        </w:rPr>
        <w:t>-</w:t>
      </w:r>
      <w:proofErr w:type="spellStart"/>
      <w:r w:rsidR="00AE63CD" w:rsidRPr="006E76DA">
        <w:rPr>
          <w:rFonts w:asciiTheme="majorBidi" w:hAnsiTheme="majorBidi" w:cstheme="majorBidi"/>
          <w:i/>
          <w:iCs/>
          <w:color w:val="000000"/>
          <w:sz w:val="24"/>
          <w:szCs w:val="24"/>
        </w:rPr>
        <w:t>salla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Allahou</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alayhi</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wa</w:t>
      </w:r>
      <w:proofErr w:type="spellEnd"/>
      <w:r w:rsidR="00AE63CD" w:rsidRPr="006E76DA">
        <w:rPr>
          <w:rFonts w:asciiTheme="majorBidi" w:hAnsiTheme="majorBidi" w:cstheme="majorBidi"/>
          <w:i/>
          <w:iCs/>
          <w:color w:val="000000"/>
          <w:sz w:val="24"/>
          <w:szCs w:val="24"/>
        </w:rPr>
        <w:t xml:space="preserve"> </w:t>
      </w:r>
      <w:proofErr w:type="spellStart"/>
      <w:r w:rsidR="00AE63CD" w:rsidRPr="006E76DA">
        <w:rPr>
          <w:rFonts w:asciiTheme="majorBidi" w:hAnsiTheme="majorBidi" w:cstheme="majorBidi"/>
          <w:i/>
          <w:iCs/>
          <w:color w:val="000000"/>
          <w:sz w:val="24"/>
          <w:szCs w:val="24"/>
        </w:rPr>
        <w:t>salam</w:t>
      </w:r>
      <w:proofErr w:type="spellEnd"/>
      <w:r w:rsidR="00AE63CD" w:rsidRPr="006E76DA">
        <w:rPr>
          <w:rFonts w:asciiTheme="majorBidi" w:hAnsiTheme="majorBidi" w:cstheme="majorBidi"/>
          <w:color w:val="000000"/>
          <w:sz w:val="24"/>
          <w:szCs w:val="24"/>
        </w:rPr>
        <w:t>-</w:t>
      </w:r>
      <w:r w:rsidRPr="006E76DA">
        <w:rPr>
          <w:rFonts w:asciiTheme="majorBidi" w:eastAsia="Times New Roman" w:hAnsiTheme="majorBidi" w:cstheme="majorBidi"/>
          <w:sz w:val="24"/>
          <w:szCs w:val="24"/>
          <w:lang w:eastAsia="fr-FR"/>
        </w:rPr>
        <w:t>. Les juifs attendent également un « sauveur » qui viendra à la fin des temps pour faire régner leur religion sur toutes les autres nations et pour leur rendre leur puissance. Les chrétiens attendent également le Messie qui devrait venir le Jour de la Résurrection afin de faire régner la loi chrétienne et d’abolir les autres religions. Leur symbole proclame en effet qu’il est le : « </w:t>
      </w:r>
      <w:r w:rsidRPr="006E76DA">
        <w:rPr>
          <w:rFonts w:asciiTheme="majorBidi" w:eastAsia="Times New Roman" w:hAnsiTheme="majorBidi" w:cstheme="majorBidi"/>
          <w:i/>
          <w:iCs/>
          <w:sz w:val="24"/>
          <w:szCs w:val="24"/>
          <w:lang w:eastAsia="fr-FR"/>
        </w:rPr>
        <w:t>Dieu venu de Dieu, engendré et non créé, d’une même substance que le Père,… il est monté aux cieux où il siège à la droite du Père. De là, il reviendra dans la gloire pour juger les vivants et les morts et son règne n’aura pas de fin.</w:t>
      </w:r>
      <w:r w:rsidRPr="006E76DA">
        <w:rPr>
          <w:rFonts w:asciiTheme="majorBidi" w:eastAsia="Times New Roman" w:hAnsiTheme="majorBidi" w:cstheme="majorBidi"/>
          <w:sz w:val="24"/>
          <w:szCs w:val="24"/>
          <w:lang w:eastAsia="fr-FR"/>
        </w:rPr>
        <w:t xml:space="preserve"> »   </w:t>
      </w:r>
    </w:p>
    <w:p w:rsidR="0017220E" w:rsidRDefault="001B04E3" w:rsidP="00661EDF">
      <w:pPr>
        <w:spacing w:before="100" w:beforeAutospacing="1" w:after="100" w:afterAutospacing="1" w:line="240" w:lineRule="auto"/>
        <w:ind w:firstLine="357"/>
        <w:jc w:val="both"/>
        <w:rPr>
          <w:rFonts w:asciiTheme="majorBidi" w:eastAsia="Times New Roman" w:hAnsiTheme="majorBidi" w:cstheme="majorBidi"/>
          <w:sz w:val="24"/>
          <w:szCs w:val="24"/>
          <w:lang w:eastAsia="fr-FR"/>
        </w:rPr>
      </w:pPr>
      <w:r w:rsidRPr="006E76DA">
        <w:rPr>
          <w:rFonts w:asciiTheme="majorBidi" w:eastAsia="Times New Roman" w:hAnsiTheme="majorBidi" w:cstheme="majorBidi"/>
          <w:sz w:val="24"/>
          <w:szCs w:val="24"/>
          <w:lang w:eastAsia="fr-FR"/>
        </w:rPr>
        <w:t xml:space="preserve">Ainsi, les trois grandes religions attendent un Mahdî. Soixante-dix mille juifs suivront l’Antéchrist à la fin des temps. D’après le </w:t>
      </w:r>
      <w:proofErr w:type="spellStart"/>
      <w:r w:rsidRPr="006E76DA">
        <w:rPr>
          <w:rFonts w:asciiTheme="majorBidi" w:eastAsia="Times New Roman" w:hAnsiTheme="majorBidi" w:cstheme="majorBidi"/>
          <w:i/>
          <w:iCs/>
          <w:sz w:val="24"/>
          <w:szCs w:val="24"/>
          <w:lang w:eastAsia="fr-FR"/>
        </w:rPr>
        <w:t>Musnad</w:t>
      </w:r>
      <w:proofErr w:type="spellEnd"/>
      <w:r w:rsidRPr="006E76DA">
        <w:rPr>
          <w:rFonts w:asciiTheme="majorBidi" w:eastAsia="Times New Roman" w:hAnsiTheme="majorBidi" w:cstheme="majorBidi"/>
          <w:sz w:val="24"/>
          <w:szCs w:val="24"/>
          <w:lang w:eastAsia="fr-FR"/>
        </w:rPr>
        <w:t xml:space="preserve"> de l’Imam A</w:t>
      </w:r>
      <w:r w:rsidRPr="006E76DA">
        <w:rPr>
          <w:rFonts w:asciiTheme="majorBidi" w:eastAsia="Times New Roman" w:hAnsiTheme="majorBidi" w:cstheme="majorBidi"/>
          <w:sz w:val="24"/>
          <w:szCs w:val="24"/>
          <w:u w:val="single"/>
          <w:lang w:eastAsia="fr-FR"/>
        </w:rPr>
        <w:t>h</w:t>
      </w:r>
      <w:r w:rsidRPr="006E76DA">
        <w:rPr>
          <w:rFonts w:asciiTheme="majorBidi" w:eastAsia="Times New Roman" w:hAnsiTheme="majorBidi" w:cstheme="majorBidi"/>
          <w:sz w:val="24"/>
          <w:szCs w:val="24"/>
          <w:lang w:eastAsia="fr-FR"/>
        </w:rPr>
        <w:t>med</w:t>
      </w:r>
      <w:r w:rsidRPr="00661EDF">
        <w:rPr>
          <w:rFonts w:asciiTheme="majorBidi" w:eastAsia="Times New Roman" w:hAnsiTheme="majorBidi" w:cstheme="majorBidi"/>
          <w:sz w:val="24"/>
          <w:szCs w:val="24"/>
          <w:lang w:eastAsia="fr-FR"/>
        </w:rPr>
        <w:t xml:space="preserve"> </w:t>
      </w:r>
      <w:r w:rsidR="00661EDF" w:rsidRPr="00661EDF">
        <w:rPr>
          <w:rFonts w:asciiTheme="majorBidi" w:hAnsiTheme="majorBidi" w:cstheme="majorBidi"/>
          <w:color w:val="000000"/>
          <w:sz w:val="24"/>
          <w:szCs w:val="24"/>
        </w:rPr>
        <w:t>-</w:t>
      </w:r>
      <w:r w:rsidR="00661EDF" w:rsidRPr="00661EDF">
        <w:rPr>
          <w:rFonts w:asciiTheme="majorBidi" w:hAnsiTheme="majorBidi" w:cstheme="majorBidi"/>
          <w:i/>
          <w:iCs/>
          <w:color w:val="000000"/>
          <w:sz w:val="24"/>
          <w:szCs w:val="24"/>
        </w:rPr>
        <w:t>qu’Allah lui fasse Miséricorde</w:t>
      </w:r>
      <w:r w:rsidR="00661EDF" w:rsidRPr="00661EDF">
        <w:rPr>
          <w:rFonts w:asciiTheme="majorBidi" w:hAnsiTheme="majorBidi" w:cstheme="majorBidi"/>
          <w:color w:val="000000"/>
          <w:sz w:val="24"/>
          <w:szCs w:val="24"/>
        </w:rPr>
        <w:t>-</w:t>
      </w:r>
      <w:r w:rsidR="00661EDF">
        <w:rPr>
          <w:color w:val="000000"/>
        </w:rPr>
        <w:t xml:space="preserve"> </w:t>
      </w:r>
      <w:r w:rsidRPr="006E76DA">
        <w:rPr>
          <w:rFonts w:asciiTheme="majorBidi" w:eastAsia="Times New Roman" w:hAnsiTheme="majorBidi" w:cstheme="majorBidi"/>
          <w:sz w:val="24"/>
          <w:szCs w:val="24"/>
          <w:lang w:eastAsia="fr-FR"/>
        </w:rPr>
        <w:t xml:space="preserve">en effet : </w:t>
      </w:r>
      <w:r w:rsidRPr="006E76DA">
        <w:rPr>
          <w:rFonts w:asciiTheme="majorBidi" w:eastAsia="Times New Roman" w:hAnsiTheme="majorBidi" w:cstheme="majorBidi"/>
          <w:color w:val="000080"/>
          <w:sz w:val="24"/>
          <w:szCs w:val="24"/>
          <w:lang w:eastAsia="fr-FR"/>
        </w:rPr>
        <w:t>« </w:t>
      </w:r>
      <w:r w:rsidRPr="002D4245">
        <w:rPr>
          <w:rFonts w:asciiTheme="majorBidi" w:eastAsia="Times New Roman" w:hAnsiTheme="majorBidi" w:cstheme="majorBidi"/>
          <w:b/>
          <w:bCs/>
          <w:color w:val="0070C0"/>
          <w:sz w:val="24"/>
          <w:szCs w:val="24"/>
          <w:lang w:eastAsia="fr-FR"/>
        </w:rPr>
        <w:t>Les juifs et les femmes seront les plus nombreux adeptes du Faux Messie.</w:t>
      </w:r>
      <w:r w:rsidRPr="006E76DA">
        <w:rPr>
          <w:rFonts w:asciiTheme="majorBidi" w:eastAsia="Times New Roman" w:hAnsiTheme="majorBidi" w:cstheme="majorBidi"/>
          <w:color w:val="000080"/>
          <w:sz w:val="24"/>
          <w:szCs w:val="24"/>
          <w:lang w:eastAsia="fr-FR"/>
        </w:rPr>
        <w:t> »</w:t>
      </w:r>
      <w:r w:rsidRPr="006E76DA">
        <w:rPr>
          <w:rFonts w:asciiTheme="majorBidi" w:eastAsia="Times New Roman" w:hAnsiTheme="majorBidi" w:cstheme="majorBidi"/>
          <w:sz w:val="24"/>
          <w:szCs w:val="24"/>
          <w:lang w:eastAsia="fr-FR"/>
        </w:rPr>
        <w:t xml:space="preserve"> Quant aux Messie que les chrétiens attendent, il va certes redescendre, mais uniquement pour casser la croix, tuer le porc, et faire disparaître toutes les confessions en dehors de l’Islam. C’est dans ce sens qu’il faut prendre le hadith</w:t>
      </w:r>
      <w:r w:rsidRPr="006E76DA">
        <w:rPr>
          <w:rFonts w:asciiTheme="majorBidi" w:eastAsia="Times New Roman" w:hAnsiTheme="majorBidi" w:cstheme="majorBidi"/>
          <w:i/>
          <w:iCs/>
          <w:sz w:val="24"/>
          <w:szCs w:val="24"/>
          <w:lang w:eastAsia="fr-FR"/>
        </w:rPr>
        <w:t> </w:t>
      </w:r>
      <w:r w:rsidRPr="006E76DA">
        <w:rPr>
          <w:rFonts w:asciiTheme="majorBidi" w:eastAsia="Times New Roman" w:hAnsiTheme="majorBidi" w:cstheme="majorBidi"/>
          <w:sz w:val="24"/>
          <w:szCs w:val="24"/>
          <w:lang w:eastAsia="fr-FR"/>
        </w:rPr>
        <w:t xml:space="preserve">: </w:t>
      </w:r>
      <w:r w:rsidRPr="006E76DA">
        <w:rPr>
          <w:rFonts w:asciiTheme="majorBidi" w:eastAsia="Times New Roman" w:hAnsiTheme="majorBidi" w:cstheme="majorBidi"/>
          <w:color w:val="000080"/>
          <w:sz w:val="24"/>
          <w:szCs w:val="24"/>
          <w:lang w:eastAsia="fr-FR"/>
        </w:rPr>
        <w:t>« </w:t>
      </w:r>
      <w:r w:rsidRPr="002D4245">
        <w:rPr>
          <w:rFonts w:asciiTheme="majorBidi" w:eastAsia="Times New Roman" w:hAnsiTheme="majorBidi" w:cstheme="majorBidi"/>
          <w:b/>
          <w:bCs/>
          <w:color w:val="0070C0"/>
          <w:sz w:val="24"/>
          <w:szCs w:val="24"/>
          <w:lang w:eastAsia="fr-FR"/>
        </w:rPr>
        <w:t>Il n’y a pas d’autre Mahdî qu’‘Îsâ ibn Mariam.</w:t>
      </w:r>
      <w:r w:rsidRPr="006E76DA">
        <w:rPr>
          <w:rFonts w:asciiTheme="majorBidi" w:eastAsia="Times New Roman" w:hAnsiTheme="majorBidi" w:cstheme="majorBidi"/>
          <w:color w:val="000080"/>
          <w:sz w:val="24"/>
          <w:szCs w:val="24"/>
          <w:lang w:eastAsia="fr-FR"/>
        </w:rPr>
        <w:t> »</w:t>
      </w:r>
      <w:r w:rsidRPr="006E76DA">
        <w:rPr>
          <w:rFonts w:asciiTheme="majorBidi" w:eastAsia="Times New Roman" w:hAnsiTheme="majorBidi" w:cstheme="majorBidi"/>
          <w:sz w:val="24"/>
          <w:szCs w:val="24"/>
          <w:lang w:eastAsia="fr-FR"/>
        </w:rPr>
        <w:t xml:space="preserve"> </w:t>
      </w:r>
    </w:p>
    <w:p w:rsidR="00661EDF" w:rsidRPr="006E76DA" w:rsidRDefault="00661EDF" w:rsidP="00661EDF">
      <w:pPr>
        <w:spacing w:before="100" w:beforeAutospacing="1" w:after="100" w:afterAutospacing="1" w:line="240" w:lineRule="auto"/>
        <w:ind w:firstLine="357"/>
        <w:jc w:val="both"/>
        <w:rPr>
          <w:rFonts w:asciiTheme="majorBidi" w:eastAsia="Times New Roman" w:hAnsiTheme="majorBidi" w:cstheme="majorBidi"/>
          <w:sz w:val="24"/>
          <w:szCs w:val="24"/>
          <w:lang w:eastAsia="fr-FR"/>
        </w:rPr>
      </w:pPr>
    </w:p>
    <w:p w:rsidR="001B04E3" w:rsidRPr="00AE63CD" w:rsidRDefault="00AE63CD" w:rsidP="00C52AA2">
      <w:pPr>
        <w:spacing w:before="100" w:beforeAutospacing="1" w:after="100" w:afterAutospacing="1" w:line="240" w:lineRule="auto"/>
        <w:jc w:val="both"/>
        <w:rPr>
          <w:rFonts w:asciiTheme="majorBidi" w:eastAsia="Times New Roman" w:hAnsiTheme="majorBidi" w:cstheme="majorBidi"/>
          <w:sz w:val="24"/>
          <w:szCs w:val="24"/>
          <w:lang w:eastAsia="fr-FR"/>
        </w:rPr>
      </w:pPr>
      <w:r w:rsidRPr="00AE63CD">
        <w:rPr>
          <w:rFonts w:asciiTheme="majorBidi" w:eastAsia="Times New Roman" w:hAnsiTheme="majorBidi" w:cstheme="majorBidi"/>
          <w:b/>
          <w:bCs/>
          <w:sz w:val="24"/>
          <w:szCs w:val="24"/>
          <w:u w:val="single"/>
          <w:lang w:eastAsia="fr-FR"/>
        </w:rPr>
        <w:t>Source</w:t>
      </w:r>
      <w:r w:rsidRPr="00AE63CD">
        <w:rPr>
          <w:rFonts w:asciiTheme="majorBidi" w:eastAsia="Times New Roman" w:hAnsiTheme="majorBidi" w:cstheme="majorBidi"/>
          <w:sz w:val="24"/>
          <w:szCs w:val="24"/>
          <w:lang w:eastAsia="fr-FR"/>
        </w:rPr>
        <w:t> :</w:t>
      </w:r>
      <w:r>
        <w:rPr>
          <w:rFonts w:asciiTheme="majorBidi" w:eastAsia="Times New Roman" w:hAnsiTheme="majorBidi" w:cstheme="majorBidi"/>
          <w:sz w:val="24"/>
          <w:szCs w:val="24"/>
          <w:lang w:eastAsia="fr-FR"/>
        </w:rPr>
        <w:t xml:space="preserve"> </w:t>
      </w:r>
      <w:r w:rsidR="00C52AA2">
        <w:rPr>
          <w:rFonts w:asciiTheme="majorBidi" w:eastAsia="Times New Roman" w:hAnsiTheme="majorBidi" w:cstheme="majorBidi"/>
          <w:sz w:val="24"/>
          <w:szCs w:val="24"/>
          <w:lang w:eastAsia="fr-FR"/>
        </w:rPr>
        <w:t>A</w:t>
      </w:r>
      <w:r w:rsidR="001B04E3" w:rsidRPr="00AE63CD">
        <w:rPr>
          <w:rFonts w:asciiTheme="majorBidi" w:eastAsia="Times New Roman" w:hAnsiTheme="majorBidi" w:cstheme="majorBidi"/>
          <w:sz w:val="24"/>
          <w:szCs w:val="24"/>
          <w:lang w:eastAsia="fr-FR"/>
        </w:rPr>
        <w:t xml:space="preserve">l </w:t>
      </w:r>
      <w:proofErr w:type="spellStart"/>
      <w:r w:rsidR="001B04E3" w:rsidRPr="00AE63CD">
        <w:rPr>
          <w:rFonts w:asciiTheme="majorBidi" w:eastAsia="Times New Roman" w:hAnsiTheme="majorBidi" w:cstheme="majorBidi"/>
          <w:sz w:val="24"/>
          <w:szCs w:val="24"/>
          <w:lang w:eastAsia="fr-FR"/>
        </w:rPr>
        <w:t>Manâr</w:t>
      </w:r>
      <w:proofErr w:type="spellEnd"/>
      <w:r w:rsidR="001B04E3" w:rsidRPr="00AE63CD">
        <w:rPr>
          <w:rFonts w:asciiTheme="majorBidi" w:eastAsia="Times New Roman" w:hAnsiTheme="majorBidi" w:cstheme="majorBidi"/>
          <w:sz w:val="24"/>
          <w:szCs w:val="24"/>
          <w:lang w:eastAsia="fr-FR"/>
        </w:rPr>
        <w:t xml:space="preserve"> el </w:t>
      </w:r>
      <w:proofErr w:type="spellStart"/>
      <w:r w:rsidR="001B04E3" w:rsidRPr="00AE63CD">
        <w:rPr>
          <w:rFonts w:asciiTheme="majorBidi" w:eastAsia="Times New Roman" w:hAnsiTheme="majorBidi" w:cstheme="majorBidi"/>
          <w:sz w:val="24"/>
          <w:szCs w:val="24"/>
          <w:lang w:eastAsia="fr-FR"/>
        </w:rPr>
        <w:t>Munîf</w:t>
      </w:r>
      <w:proofErr w:type="spellEnd"/>
      <w:r w:rsidR="001B04E3" w:rsidRPr="00AE63CD">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page</w:t>
      </w:r>
      <w:r w:rsidR="001B04E3" w:rsidRPr="00AE63CD">
        <w:rPr>
          <w:rFonts w:asciiTheme="majorBidi" w:eastAsia="Times New Roman" w:hAnsiTheme="majorBidi" w:cstheme="majorBidi"/>
          <w:sz w:val="24"/>
          <w:szCs w:val="24"/>
          <w:lang w:eastAsia="fr-FR"/>
        </w:rPr>
        <w:t xml:space="preserve"> 141-154. </w:t>
      </w:r>
    </w:p>
    <w:p w:rsidR="00704369" w:rsidRPr="006E76DA" w:rsidRDefault="00704369">
      <w:pPr>
        <w:rPr>
          <w:rFonts w:asciiTheme="majorBidi" w:hAnsiTheme="majorBidi" w:cstheme="majorBidi"/>
          <w:sz w:val="24"/>
          <w:szCs w:val="24"/>
        </w:rPr>
      </w:pPr>
    </w:p>
    <w:sectPr w:rsidR="00704369" w:rsidRPr="006E76DA" w:rsidSect="002D4245">
      <w:footerReference w:type="default" r:id="rId9"/>
      <w:pgSz w:w="11906" w:h="16838"/>
      <w:pgMar w:top="1417" w:right="1417" w:bottom="1417" w:left="1417" w:header="708" w:footer="28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5B4" w:rsidRDefault="006F75B4" w:rsidP="00E41014">
      <w:pPr>
        <w:spacing w:after="0" w:line="240" w:lineRule="auto"/>
      </w:pPr>
      <w:r>
        <w:separator/>
      </w:r>
    </w:p>
  </w:endnote>
  <w:endnote w:type="continuationSeparator" w:id="0">
    <w:p w:rsidR="006F75B4" w:rsidRDefault="006F75B4" w:rsidP="00E41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10994514"/>
      <w:docPartObj>
        <w:docPartGallery w:val="Page Numbers (Bottom of Page)"/>
        <w:docPartUnique/>
      </w:docPartObj>
    </w:sdtPr>
    <w:sdtEndPr>
      <w:rPr>
        <w:sz w:val="22"/>
        <w:szCs w:val="22"/>
      </w:rPr>
    </w:sdtEndPr>
    <w:sdtContent>
      <w:sdt>
        <w:sdtPr>
          <w:rPr>
            <w:rFonts w:ascii="Corbel" w:hAnsi="Corbel"/>
            <w:b/>
            <w:bCs/>
            <w:sz w:val="26"/>
            <w:szCs w:val="26"/>
          </w:rPr>
          <w:id w:val="66406374"/>
          <w:docPartObj>
            <w:docPartGallery w:val="Page Numbers (Bottom of Page)"/>
            <w:docPartUnique/>
          </w:docPartObj>
        </w:sdtPr>
        <w:sdtContent>
          <w:p w:rsidR="002D4245" w:rsidRPr="002D4245" w:rsidRDefault="00CE0E35" w:rsidP="002D4245">
            <w:pPr>
              <w:pStyle w:val="Pieddepage"/>
              <w:jc w:val="center"/>
              <w:rPr>
                <w:rFonts w:ascii="Corbel" w:hAnsi="Corbel"/>
                <w:b/>
                <w:bCs/>
                <w:sz w:val="26"/>
                <w:szCs w:val="26"/>
              </w:rPr>
            </w:pPr>
            <w:hyperlink r:id="rId1" w:history="1">
              <w:r w:rsidR="002D4245" w:rsidRPr="002D4245">
                <w:rPr>
                  <w:rStyle w:val="Lienhypertexte"/>
                  <w:rFonts w:ascii="Corbel" w:hAnsi="Corbel"/>
                  <w:b/>
                  <w:bCs/>
                  <w:sz w:val="26"/>
                  <w:szCs w:val="26"/>
                </w:rPr>
                <w:t>http://bibliotheque-islamique-coran-sunna.over-blog.com/</w:t>
              </w:r>
              <w:r w:rsidRPr="00CE0E35">
                <w:rPr>
                  <w:rStyle w:val="Lienhypertexte"/>
                  <w:rFonts w:ascii="Corbel" w:hAnsi="Corbel"/>
                  <w:b/>
                  <w:bCs/>
                  <w:color w:val="auto"/>
                  <w:sz w:val="26"/>
                  <w:szCs w:val="26"/>
                  <w:lang w:eastAsia="zh-TW"/>
                </w:rPr>
                <w:pict>
                  <v:shapetype id="_x0000_t32" coordsize="21600,21600" o:spt="32" o:oned="t" path="m,l21600,21600e" filled="f">
                    <v:path arrowok="t" fillok="f" o:connecttype="none"/>
                    <o:lock v:ext="edit" shapetype="t"/>
                  </v:shapetype>
                  <v:shape id="_x0000_s3074" type="#_x0000_t32" style="position:absolute;left:0;text-align:left;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2D4245" w:rsidRDefault="00CE0E35" w:rsidP="002D4245">
        <w:pPr>
          <w:pStyle w:val="Pieddepage"/>
          <w:tabs>
            <w:tab w:val="clear" w:pos="4536"/>
            <w:tab w:val="clear" w:pos="9072"/>
            <w:tab w:val="left" w:pos="5727"/>
          </w:tabs>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2D4245" w:rsidRDefault="00CE0E35">
                    <w:pPr>
                      <w:jc w:val="center"/>
                    </w:pPr>
                    <w:fldSimple w:instr=" PAGE    \* MERGEFORMAT ">
                      <w:r w:rsidR="00CE38AF" w:rsidRPr="00CE38AF">
                        <w:rPr>
                          <w:noProof/>
                          <w:sz w:val="16"/>
                          <w:szCs w:val="16"/>
                        </w:rPr>
                        <w:t>4</w:t>
                      </w:r>
                    </w:fldSimple>
                  </w:p>
                </w:txbxContent>
              </v:textbox>
              <w10:wrap anchorx="page" anchory="page"/>
            </v:shape>
          </w:pict>
        </w:r>
      </w:p>
    </w:sdtContent>
  </w:sdt>
  <w:p w:rsidR="002D4245" w:rsidRDefault="002D4245" w:rsidP="002D4245">
    <w:pPr>
      <w:pStyle w:val="Pieddepage"/>
      <w:tabs>
        <w:tab w:val="clear" w:pos="4536"/>
        <w:tab w:val="clear" w:pos="9072"/>
        <w:tab w:val="left" w:pos="572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5B4" w:rsidRDefault="006F75B4" w:rsidP="00E41014">
      <w:pPr>
        <w:spacing w:after="0" w:line="240" w:lineRule="auto"/>
      </w:pPr>
      <w:r>
        <w:separator/>
      </w:r>
    </w:p>
  </w:footnote>
  <w:footnote w:type="continuationSeparator" w:id="0">
    <w:p w:rsidR="006F75B4" w:rsidRDefault="006F75B4" w:rsidP="00E41014">
      <w:pPr>
        <w:spacing w:after="0" w:line="240" w:lineRule="auto"/>
      </w:pPr>
      <w:r>
        <w:continuationSeparator/>
      </w:r>
    </w:p>
  </w:footnote>
  <w:footnote w:id="1">
    <w:p w:rsidR="006E76DA" w:rsidRPr="006E76DA" w:rsidRDefault="006E76DA" w:rsidP="006E76DA">
      <w:pPr>
        <w:pStyle w:val="Sansinterligne"/>
        <w:rPr>
          <w:rFonts w:asciiTheme="majorBidi" w:hAnsiTheme="majorBidi" w:cstheme="majorBidi"/>
          <w:sz w:val="20"/>
          <w:szCs w:val="20"/>
        </w:rPr>
      </w:pPr>
      <w:r w:rsidRPr="006E76DA">
        <w:rPr>
          <w:rStyle w:val="Appelnotedebasdep"/>
          <w:rFonts w:asciiTheme="majorBidi" w:hAnsiTheme="majorBidi" w:cstheme="majorBidi"/>
          <w:sz w:val="20"/>
          <w:szCs w:val="20"/>
        </w:rPr>
        <w:footnoteRef/>
      </w:r>
      <w:r w:rsidRPr="006E76DA">
        <w:rPr>
          <w:rFonts w:asciiTheme="majorBidi" w:hAnsiTheme="majorBidi" w:cstheme="majorBidi"/>
          <w:sz w:val="20"/>
          <w:szCs w:val="20"/>
        </w:rPr>
        <w:t xml:space="preserve"> Rapporté par Abû </w:t>
      </w:r>
      <w:proofErr w:type="spellStart"/>
      <w:r w:rsidRPr="006E76DA">
        <w:rPr>
          <w:rFonts w:asciiTheme="majorBidi" w:hAnsiTheme="majorBidi" w:cstheme="majorBidi"/>
          <w:sz w:val="20"/>
          <w:szCs w:val="20"/>
        </w:rPr>
        <w:t>Dâwûd</w:t>
      </w:r>
      <w:proofErr w:type="spellEnd"/>
      <w:r w:rsidRPr="006E76DA">
        <w:rPr>
          <w:rFonts w:asciiTheme="majorBidi" w:hAnsiTheme="majorBidi" w:cstheme="majorBidi"/>
          <w:sz w:val="20"/>
          <w:szCs w:val="20"/>
        </w:rPr>
        <w:t xml:space="preserve"> (4282) avec une chaîne de transmission jugée </w:t>
      </w:r>
      <w:r w:rsidRPr="006E76DA">
        <w:rPr>
          <w:rFonts w:asciiTheme="majorBidi" w:hAnsiTheme="majorBidi" w:cstheme="majorBidi"/>
          <w:i/>
          <w:iCs/>
          <w:sz w:val="20"/>
          <w:szCs w:val="20"/>
          <w:u w:val="single"/>
        </w:rPr>
        <w:t>H</w:t>
      </w:r>
      <w:r w:rsidRPr="006E76DA">
        <w:rPr>
          <w:rFonts w:asciiTheme="majorBidi" w:hAnsiTheme="majorBidi" w:cstheme="majorBidi"/>
          <w:i/>
          <w:iCs/>
          <w:sz w:val="20"/>
          <w:szCs w:val="20"/>
        </w:rPr>
        <w:t>asan</w:t>
      </w:r>
      <w:r w:rsidRPr="006E76DA">
        <w:rPr>
          <w:rFonts w:asciiTheme="majorBidi" w:hAnsiTheme="majorBidi" w:cstheme="majorBidi"/>
          <w:sz w:val="20"/>
          <w:szCs w:val="20"/>
        </w:rPr>
        <w:t xml:space="preserve"> (bonne). Voir : </w:t>
      </w:r>
      <w:r w:rsidRPr="006E76DA">
        <w:rPr>
          <w:rFonts w:asciiTheme="majorBidi" w:hAnsiTheme="majorBidi" w:cstheme="majorBidi"/>
          <w:i/>
          <w:iCs/>
          <w:sz w:val="20"/>
          <w:szCs w:val="20"/>
        </w:rPr>
        <w:t xml:space="preserve">el Mahdî el </w:t>
      </w:r>
      <w:proofErr w:type="spellStart"/>
      <w:r w:rsidRPr="006E76DA">
        <w:rPr>
          <w:rFonts w:asciiTheme="majorBidi" w:hAnsiTheme="majorBidi" w:cstheme="majorBidi"/>
          <w:i/>
          <w:iCs/>
          <w:sz w:val="20"/>
          <w:szCs w:val="20"/>
        </w:rPr>
        <w:t>Munta</w:t>
      </w:r>
      <w:r w:rsidRPr="006E76DA">
        <w:rPr>
          <w:rFonts w:asciiTheme="majorBidi" w:hAnsiTheme="majorBidi" w:cstheme="majorBidi"/>
          <w:i/>
          <w:iCs/>
          <w:sz w:val="20"/>
          <w:szCs w:val="20"/>
          <w:u w:val="single"/>
        </w:rPr>
        <w:t>zh</w:t>
      </w:r>
      <w:r w:rsidRPr="006E76DA">
        <w:rPr>
          <w:rFonts w:asciiTheme="majorBidi" w:hAnsiTheme="majorBidi" w:cstheme="majorBidi"/>
          <w:i/>
          <w:iCs/>
          <w:sz w:val="20"/>
          <w:szCs w:val="20"/>
        </w:rPr>
        <w:t>ar</w:t>
      </w:r>
      <w:proofErr w:type="spellEnd"/>
      <w:r w:rsidRPr="006E76DA">
        <w:rPr>
          <w:rFonts w:asciiTheme="majorBidi" w:hAnsiTheme="majorBidi" w:cstheme="majorBidi"/>
          <w:sz w:val="20"/>
          <w:szCs w:val="20"/>
        </w:rPr>
        <w:t xml:space="preserve"> de ‘</w:t>
      </w:r>
      <w:proofErr w:type="spellStart"/>
      <w:r w:rsidRPr="006E76DA">
        <w:rPr>
          <w:rFonts w:asciiTheme="majorBidi" w:hAnsiTheme="majorBidi" w:cstheme="majorBidi"/>
          <w:sz w:val="20"/>
          <w:szCs w:val="20"/>
        </w:rPr>
        <w:t>Abd</w:t>
      </w:r>
      <w:proofErr w:type="spellEnd"/>
      <w:r w:rsidRPr="006E76DA">
        <w:rPr>
          <w:rFonts w:asciiTheme="majorBidi" w:hAnsiTheme="majorBidi" w:cstheme="majorBidi"/>
          <w:sz w:val="20"/>
          <w:szCs w:val="20"/>
        </w:rPr>
        <w:t xml:space="preserve"> el ‘</w:t>
      </w:r>
      <w:proofErr w:type="spellStart"/>
      <w:r w:rsidRPr="006E76DA">
        <w:rPr>
          <w:rFonts w:asciiTheme="majorBidi" w:hAnsiTheme="majorBidi" w:cstheme="majorBidi"/>
          <w:sz w:val="20"/>
          <w:szCs w:val="20"/>
        </w:rPr>
        <w:t>Alîm</w:t>
      </w:r>
      <w:proofErr w:type="spellEnd"/>
      <w:r w:rsidRPr="006E76DA">
        <w:rPr>
          <w:rFonts w:asciiTheme="majorBidi" w:hAnsiTheme="majorBidi" w:cstheme="majorBidi"/>
          <w:sz w:val="20"/>
          <w:szCs w:val="20"/>
        </w:rPr>
        <w:t xml:space="preserve"> el </w:t>
      </w:r>
      <w:proofErr w:type="spellStart"/>
      <w:r w:rsidRPr="006E76DA">
        <w:rPr>
          <w:rFonts w:asciiTheme="majorBidi" w:hAnsiTheme="majorBidi" w:cstheme="majorBidi"/>
          <w:sz w:val="20"/>
          <w:szCs w:val="20"/>
        </w:rPr>
        <w:t>Bustawî</w:t>
      </w:r>
      <w:proofErr w:type="spellEnd"/>
      <w:r w:rsidRPr="006E76DA">
        <w:rPr>
          <w:rFonts w:asciiTheme="majorBidi" w:hAnsiTheme="majorBidi" w:cstheme="majorBidi"/>
          <w:sz w:val="20"/>
          <w:szCs w:val="20"/>
        </w:rPr>
        <w:t xml:space="preserve"> (269-278)</w:t>
      </w:r>
    </w:p>
  </w:footnote>
  <w:footnote w:id="2">
    <w:p w:rsidR="006E76DA" w:rsidRPr="006E76DA" w:rsidRDefault="006E76DA" w:rsidP="006E76DA">
      <w:pPr>
        <w:pStyle w:val="Sansinterligne"/>
        <w:rPr>
          <w:rFonts w:asciiTheme="majorBidi" w:hAnsiTheme="majorBidi" w:cstheme="majorBidi"/>
          <w:sz w:val="20"/>
          <w:szCs w:val="20"/>
        </w:rPr>
      </w:pPr>
      <w:r w:rsidRPr="006E76DA">
        <w:rPr>
          <w:rStyle w:val="Appelnotedebasdep"/>
          <w:rFonts w:asciiTheme="majorBidi" w:hAnsiTheme="majorBidi" w:cstheme="majorBidi"/>
          <w:sz w:val="20"/>
          <w:szCs w:val="20"/>
        </w:rPr>
        <w:footnoteRef/>
      </w:r>
      <w:r w:rsidRPr="006E76DA">
        <w:rPr>
          <w:rFonts w:asciiTheme="majorBidi" w:hAnsiTheme="majorBidi" w:cstheme="majorBidi"/>
          <w:sz w:val="20"/>
          <w:szCs w:val="20"/>
        </w:rPr>
        <w:t xml:space="preserve"> Rapporté par Abû </w:t>
      </w:r>
      <w:proofErr w:type="spellStart"/>
      <w:r w:rsidRPr="006E76DA">
        <w:rPr>
          <w:rFonts w:asciiTheme="majorBidi" w:hAnsiTheme="majorBidi" w:cstheme="majorBidi"/>
          <w:sz w:val="20"/>
          <w:szCs w:val="20"/>
        </w:rPr>
        <w:t>Dâwûd</w:t>
      </w:r>
      <w:proofErr w:type="spellEnd"/>
      <w:r w:rsidRPr="006E76DA">
        <w:rPr>
          <w:rFonts w:asciiTheme="majorBidi" w:hAnsiTheme="majorBidi" w:cstheme="majorBidi"/>
          <w:sz w:val="20"/>
          <w:szCs w:val="20"/>
        </w:rPr>
        <w:t xml:space="preserve"> (4290) avec une chaîne de transmission jugé faible (</w:t>
      </w:r>
      <w:proofErr w:type="spellStart"/>
      <w:r w:rsidRPr="006E76DA">
        <w:rPr>
          <w:rFonts w:asciiTheme="majorBidi" w:hAnsiTheme="majorBidi" w:cstheme="majorBidi"/>
          <w:i/>
          <w:iCs/>
          <w:sz w:val="20"/>
          <w:szCs w:val="20"/>
          <w:u w:val="single"/>
        </w:rPr>
        <w:t>Dh</w:t>
      </w:r>
      <w:r w:rsidRPr="006E76DA">
        <w:rPr>
          <w:rFonts w:asciiTheme="majorBidi" w:hAnsiTheme="majorBidi" w:cstheme="majorBidi"/>
          <w:i/>
          <w:iCs/>
          <w:sz w:val="20"/>
          <w:szCs w:val="20"/>
        </w:rPr>
        <w:t>a’îf</w:t>
      </w:r>
      <w:proofErr w:type="spellEnd"/>
      <w:r w:rsidRPr="006E76DA">
        <w:rPr>
          <w:rFonts w:asciiTheme="majorBidi" w:hAnsiTheme="majorBidi" w:cstheme="majorBidi"/>
          <w:sz w:val="20"/>
          <w:szCs w:val="20"/>
        </w:rPr>
        <w:t xml:space="preserve">). Voir : </w:t>
      </w:r>
      <w:r w:rsidRPr="006E76DA">
        <w:rPr>
          <w:rFonts w:asciiTheme="majorBidi" w:hAnsiTheme="majorBidi" w:cstheme="majorBidi"/>
          <w:i/>
          <w:iCs/>
          <w:sz w:val="20"/>
          <w:szCs w:val="20"/>
        </w:rPr>
        <w:t xml:space="preserve">el Mahdî el </w:t>
      </w:r>
      <w:proofErr w:type="spellStart"/>
      <w:r w:rsidRPr="006E76DA">
        <w:rPr>
          <w:rFonts w:asciiTheme="majorBidi" w:hAnsiTheme="majorBidi" w:cstheme="majorBidi"/>
          <w:i/>
          <w:iCs/>
          <w:sz w:val="20"/>
          <w:szCs w:val="20"/>
        </w:rPr>
        <w:t>Munta</w:t>
      </w:r>
      <w:r w:rsidRPr="006E76DA">
        <w:rPr>
          <w:rFonts w:asciiTheme="majorBidi" w:hAnsiTheme="majorBidi" w:cstheme="majorBidi"/>
          <w:i/>
          <w:iCs/>
          <w:sz w:val="20"/>
          <w:szCs w:val="20"/>
          <w:u w:val="single"/>
        </w:rPr>
        <w:t>zh</w:t>
      </w:r>
      <w:r w:rsidRPr="006E76DA">
        <w:rPr>
          <w:rFonts w:asciiTheme="majorBidi" w:hAnsiTheme="majorBidi" w:cstheme="majorBidi"/>
          <w:i/>
          <w:iCs/>
          <w:sz w:val="20"/>
          <w:szCs w:val="20"/>
        </w:rPr>
        <w:t>ar</w:t>
      </w:r>
      <w:proofErr w:type="spellEnd"/>
      <w:r w:rsidRPr="006E76DA">
        <w:rPr>
          <w:rFonts w:asciiTheme="majorBidi" w:hAnsiTheme="majorBidi" w:cstheme="majorBidi"/>
          <w:sz w:val="20"/>
          <w:szCs w:val="20"/>
        </w:rPr>
        <w:t xml:space="preserve"> (2/347-349).</w:t>
      </w:r>
    </w:p>
  </w:footnote>
  <w:footnote w:id="3">
    <w:p w:rsidR="006E76DA" w:rsidRPr="006E76DA" w:rsidRDefault="006E76DA" w:rsidP="006E76DA">
      <w:pPr>
        <w:pStyle w:val="Sansinterligne"/>
        <w:rPr>
          <w:rFonts w:asciiTheme="majorBidi" w:hAnsiTheme="majorBidi" w:cstheme="majorBidi"/>
          <w:sz w:val="20"/>
          <w:szCs w:val="20"/>
        </w:rPr>
      </w:pPr>
      <w:r w:rsidRPr="006E76DA">
        <w:rPr>
          <w:rStyle w:val="Appelnotedebasdep"/>
          <w:rFonts w:asciiTheme="majorBidi" w:hAnsiTheme="majorBidi" w:cstheme="majorBidi"/>
          <w:sz w:val="20"/>
          <w:szCs w:val="20"/>
        </w:rPr>
        <w:footnoteRef/>
      </w:r>
      <w:r w:rsidRPr="006E76DA">
        <w:rPr>
          <w:rFonts w:asciiTheme="majorBidi" w:hAnsiTheme="majorBidi" w:cstheme="majorBidi"/>
          <w:sz w:val="20"/>
          <w:szCs w:val="20"/>
        </w:rPr>
        <w:t xml:space="preserve"> Rapporté par Abû </w:t>
      </w:r>
      <w:proofErr w:type="spellStart"/>
      <w:r w:rsidRPr="006E76DA">
        <w:rPr>
          <w:rFonts w:asciiTheme="majorBidi" w:hAnsiTheme="majorBidi" w:cstheme="majorBidi"/>
          <w:sz w:val="20"/>
          <w:szCs w:val="20"/>
        </w:rPr>
        <w:t>Dâwûd</w:t>
      </w:r>
      <w:proofErr w:type="spellEnd"/>
      <w:r w:rsidRPr="006E76DA">
        <w:rPr>
          <w:rFonts w:asciiTheme="majorBidi" w:hAnsiTheme="majorBidi" w:cstheme="majorBidi"/>
          <w:sz w:val="20"/>
          <w:szCs w:val="20"/>
        </w:rPr>
        <w:t xml:space="preserve"> (4/106).</w:t>
      </w:r>
    </w:p>
  </w:footnote>
  <w:footnote w:id="4">
    <w:p w:rsidR="006E76DA" w:rsidRPr="006E76DA" w:rsidRDefault="006E76DA" w:rsidP="006E76DA">
      <w:pPr>
        <w:pStyle w:val="Sansinterligne"/>
        <w:rPr>
          <w:rFonts w:asciiTheme="majorBidi" w:hAnsiTheme="majorBidi" w:cstheme="majorBidi"/>
          <w:sz w:val="20"/>
          <w:szCs w:val="20"/>
        </w:rPr>
      </w:pPr>
      <w:r w:rsidRPr="006E76DA">
        <w:rPr>
          <w:rStyle w:val="Appelnotedebasdep"/>
          <w:rFonts w:asciiTheme="majorBidi" w:hAnsiTheme="majorBidi" w:cstheme="majorBidi"/>
          <w:sz w:val="20"/>
          <w:szCs w:val="20"/>
        </w:rPr>
        <w:footnoteRef/>
      </w:r>
      <w:r w:rsidRPr="006E76DA">
        <w:rPr>
          <w:rFonts w:asciiTheme="majorBidi" w:hAnsiTheme="majorBidi" w:cstheme="majorBidi"/>
          <w:sz w:val="20"/>
          <w:szCs w:val="20"/>
        </w:rPr>
        <w:t xml:space="preserve"> Rapporté par Abû </w:t>
      </w:r>
      <w:proofErr w:type="spellStart"/>
      <w:r w:rsidRPr="006E76DA">
        <w:rPr>
          <w:rFonts w:asciiTheme="majorBidi" w:hAnsiTheme="majorBidi" w:cstheme="majorBidi"/>
          <w:sz w:val="20"/>
          <w:szCs w:val="20"/>
        </w:rPr>
        <w:t>Dâwûd</w:t>
      </w:r>
      <w:proofErr w:type="spellEnd"/>
      <w:r w:rsidRPr="006E76DA">
        <w:rPr>
          <w:rFonts w:asciiTheme="majorBidi" w:hAnsiTheme="majorBidi" w:cstheme="majorBidi"/>
          <w:sz w:val="20"/>
          <w:szCs w:val="20"/>
        </w:rPr>
        <w:t xml:space="preserve"> (11/380-381).</w:t>
      </w:r>
    </w:p>
  </w:footnote>
  <w:footnote w:id="5">
    <w:p w:rsidR="00E41014" w:rsidRPr="006E76DA" w:rsidRDefault="00E41014" w:rsidP="006E76DA">
      <w:pPr>
        <w:pStyle w:val="Sansinterligne"/>
        <w:rPr>
          <w:rFonts w:asciiTheme="majorBidi" w:hAnsiTheme="majorBidi" w:cstheme="majorBidi"/>
          <w:sz w:val="20"/>
          <w:szCs w:val="20"/>
        </w:rPr>
      </w:pPr>
      <w:r w:rsidRPr="006E76DA">
        <w:rPr>
          <w:rStyle w:val="Appelnotedebasdep"/>
          <w:rFonts w:asciiTheme="majorBidi" w:hAnsiTheme="majorBidi" w:cstheme="majorBidi"/>
          <w:sz w:val="20"/>
          <w:szCs w:val="20"/>
        </w:rPr>
        <w:footnoteRef/>
      </w:r>
      <w:r w:rsidRPr="006E76DA">
        <w:rPr>
          <w:rFonts w:asciiTheme="majorBidi" w:hAnsiTheme="majorBidi" w:cstheme="majorBidi"/>
          <w:sz w:val="20"/>
          <w:szCs w:val="20"/>
        </w:rPr>
        <w:t xml:space="preserve"> Rapporté par Abû </w:t>
      </w:r>
      <w:proofErr w:type="spellStart"/>
      <w:r w:rsidRPr="006E76DA">
        <w:rPr>
          <w:rFonts w:asciiTheme="majorBidi" w:hAnsiTheme="majorBidi" w:cstheme="majorBidi"/>
          <w:sz w:val="20"/>
          <w:szCs w:val="20"/>
        </w:rPr>
        <w:t>Dâwûd</w:t>
      </w:r>
      <w:proofErr w:type="spellEnd"/>
      <w:r w:rsidRPr="006E76DA">
        <w:rPr>
          <w:rFonts w:asciiTheme="majorBidi" w:hAnsiTheme="majorBidi" w:cstheme="majorBidi"/>
          <w:sz w:val="20"/>
          <w:szCs w:val="20"/>
        </w:rPr>
        <w:t xml:space="preserve"> (4/107).</w:t>
      </w:r>
    </w:p>
  </w:footnote>
  <w:footnote w:id="6">
    <w:p w:rsidR="00E41014" w:rsidRPr="006E76DA" w:rsidRDefault="00E41014" w:rsidP="006E76DA">
      <w:pPr>
        <w:pStyle w:val="Sansinterligne"/>
        <w:rPr>
          <w:rFonts w:asciiTheme="majorBidi" w:hAnsiTheme="majorBidi" w:cstheme="majorBidi"/>
          <w:sz w:val="20"/>
          <w:szCs w:val="20"/>
        </w:rPr>
      </w:pPr>
      <w:r w:rsidRPr="006E76DA">
        <w:rPr>
          <w:rStyle w:val="Appelnotedebasdep"/>
          <w:rFonts w:asciiTheme="majorBidi" w:hAnsiTheme="majorBidi" w:cstheme="majorBidi"/>
          <w:sz w:val="20"/>
          <w:szCs w:val="20"/>
        </w:rPr>
        <w:footnoteRef/>
      </w:r>
      <w:r w:rsidRPr="006E76DA">
        <w:rPr>
          <w:rFonts w:asciiTheme="majorBidi" w:hAnsiTheme="majorBidi" w:cstheme="majorBidi"/>
          <w:sz w:val="20"/>
          <w:szCs w:val="20"/>
        </w:rPr>
        <w:t xml:space="preserve"> Rapporté par el </w:t>
      </w:r>
      <w:proofErr w:type="spellStart"/>
      <w:r w:rsidRPr="006E76DA">
        <w:rPr>
          <w:rFonts w:asciiTheme="majorBidi" w:hAnsiTheme="majorBidi" w:cstheme="majorBidi"/>
          <w:sz w:val="20"/>
          <w:szCs w:val="20"/>
          <w:u w:val="single"/>
        </w:rPr>
        <w:t>H</w:t>
      </w:r>
      <w:r w:rsidRPr="006E76DA">
        <w:rPr>
          <w:rFonts w:asciiTheme="majorBidi" w:hAnsiTheme="majorBidi" w:cstheme="majorBidi"/>
          <w:sz w:val="20"/>
          <w:szCs w:val="20"/>
        </w:rPr>
        <w:t>ârith</w:t>
      </w:r>
      <w:proofErr w:type="spellEnd"/>
      <w:r w:rsidRPr="006E76DA">
        <w:rPr>
          <w:rFonts w:asciiTheme="majorBidi" w:hAnsiTheme="majorBidi" w:cstheme="majorBidi"/>
          <w:sz w:val="20"/>
          <w:szCs w:val="20"/>
        </w:rPr>
        <w:t xml:space="preserve"> ibn </w:t>
      </w:r>
      <w:proofErr w:type="spellStart"/>
      <w:r w:rsidRPr="006E76DA">
        <w:rPr>
          <w:rFonts w:asciiTheme="majorBidi" w:hAnsiTheme="majorBidi" w:cstheme="majorBidi"/>
          <w:sz w:val="20"/>
          <w:szCs w:val="20"/>
        </w:rPr>
        <w:t>Abî</w:t>
      </w:r>
      <w:proofErr w:type="spellEnd"/>
      <w:r w:rsidRPr="006E76DA">
        <w:rPr>
          <w:rFonts w:asciiTheme="majorBidi" w:hAnsiTheme="majorBidi" w:cstheme="majorBidi"/>
          <w:sz w:val="20"/>
          <w:szCs w:val="20"/>
        </w:rPr>
        <w:t xml:space="preserve"> </w:t>
      </w:r>
      <w:proofErr w:type="spellStart"/>
      <w:r w:rsidRPr="006E76DA">
        <w:rPr>
          <w:rFonts w:asciiTheme="majorBidi" w:hAnsiTheme="majorBidi" w:cstheme="majorBidi"/>
          <w:sz w:val="20"/>
          <w:szCs w:val="20"/>
        </w:rPr>
        <w:t>Usâma</w:t>
      </w:r>
      <w:proofErr w:type="spellEnd"/>
      <w:r w:rsidRPr="006E76DA">
        <w:rPr>
          <w:rFonts w:asciiTheme="majorBidi" w:hAnsiTheme="majorBidi" w:cstheme="majorBidi"/>
          <w:sz w:val="20"/>
          <w:szCs w:val="20"/>
        </w:rPr>
        <w:t xml:space="preserve"> dans son </w:t>
      </w:r>
      <w:proofErr w:type="spellStart"/>
      <w:r w:rsidRPr="006E76DA">
        <w:rPr>
          <w:rFonts w:asciiTheme="majorBidi" w:hAnsiTheme="majorBidi" w:cstheme="majorBidi"/>
          <w:i/>
          <w:iCs/>
          <w:sz w:val="20"/>
          <w:szCs w:val="20"/>
        </w:rPr>
        <w:t>Musnad</w:t>
      </w:r>
      <w:proofErr w:type="spellEnd"/>
      <w:r w:rsidRPr="006E76DA">
        <w:rPr>
          <w:rFonts w:asciiTheme="majorBidi" w:hAnsiTheme="majorBidi" w:cstheme="majorBidi"/>
          <w:sz w:val="20"/>
          <w:szCs w:val="20"/>
        </w:rPr>
        <w:t xml:space="preserve">. La version de </w:t>
      </w:r>
      <w:proofErr w:type="spellStart"/>
      <w:r w:rsidRPr="006E76DA">
        <w:rPr>
          <w:rFonts w:asciiTheme="majorBidi" w:hAnsiTheme="majorBidi" w:cstheme="majorBidi"/>
          <w:sz w:val="20"/>
          <w:szCs w:val="20"/>
        </w:rPr>
        <w:t>Muslim</w:t>
      </w:r>
      <w:proofErr w:type="spellEnd"/>
      <w:r w:rsidRPr="006E76DA">
        <w:rPr>
          <w:rFonts w:asciiTheme="majorBidi" w:hAnsiTheme="majorBidi" w:cstheme="majorBidi"/>
          <w:sz w:val="20"/>
          <w:szCs w:val="20"/>
        </w:rPr>
        <w:t xml:space="preserve"> (156) ne mentionne pas « le Mahdî ».</w:t>
      </w:r>
    </w:p>
  </w:footnote>
  <w:footnote w:id="7">
    <w:p w:rsidR="00E41014" w:rsidRPr="006E76DA" w:rsidRDefault="00E41014" w:rsidP="006E76DA">
      <w:pPr>
        <w:pStyle w:val="Sansinterligne"/>
        <w:rPr>
          <w:rFonts w:asciiTheme="majorBidi" w:hAnsiTheme="majorBidi" w:cstheme="majorBidi"/>
          <w:sz w:val="20"/>
          <w:szCs w:val="20"/>
        </w:rPr>
      </w:pPr>
      <w:r w:rsidRPr="006E76DA">
        <w:rPr>
          <w:rStyle w:val="Appelnotedebasdep"/>
          <w:rFonts w:asciiTheme="majorBidi" w:hAnsiTheme="majorBidi" w:cstheme="majorBidi"/>
          <w:sz w:val="20"/>
          <w:szCs w:val="20"/>
        </w:rPr>
        <w:footnoteRef/>
      </w:r>
      <w:r w:rsidRPr="006E76DA">
        <w:rPr>
          <w:rFonts w:asciiTheme="majorBidi" w:hAnsiTheme="majorBidi" w:cstheme="majorBidi"/>
          <w:sz w:val="20"/>
          <w:szCs w:val="20"/>
        </w:rPr>
        <w:t xml:space="preserve"> Voir </w:t>
      </w:r>
      <w:r w:rsidRPr="006E76DA">
        <w:rPr>
          <w:rFonts w:asciiTheme="majorBidi" w:hAnsiTheme="majorBidi" w:cstheme="majorBidi"/>
          <w:i/>
          <w:iCs/>
          <w:sz w:val="20"/>
          <w:szCs w:val="20"/>
        </w:rPr>
        <w:t xml:space="preserve">el Mahdî el </w:t>
      </w:r>
      <w:proofErr w:type="spellStart"/>
      <w:r w:rsidRPr="006E76DA">
        <w:rPr>
          <w:rFonts w:asciiTheme="majorBidi" w:hAnsiTheme="majorBidi" w:cstheme="majorBidi"/>
          <w:i/>
          <w:iCs/>
          <w:sz w:val="20"/>
          <w:szCs w:val="20"/>
        </w:rPr>
        <w:t>Munta</w:t>
      </w:r>
      <w:r w:rsidRPr="006E76DA">
        <w:rPr>
          <w:rFonts w:asciiTheme="majorBidi" w:hAnsiTheme="majorBidi" w:cstheme="majorBidi"/>
          <w:i/>
          <w:iCs/>
          <w:sz w:val="20"/>
          <w:szCs w:val="20"/>
          <w:u w:val="single"/>
        </w:rPr>
        <w:t>zh</w:t>
      </w:r>
      <w:r w:rsidRPr="006E76DA">
        <w:rPr>
          <w:rFonts w:asciiTheme="majorBidi" w:hAnsiTheme="majorBidi" w:cstheme="majorBidi"/>
          <w:i/>
          <w:iCs/>
          <w:sz w:val="20"/>
          <w:szCs w:val="20"/>
        </w:rPr>
        <w:t>ar</w:t>
      </w:r>
      <w:proofErr w:type="spellEnd"/>
      <w:r w:rsidRPr="006E76DA">
        <w:rPr>
          <w:rFonts w:asciiTheme="majorBidi" w:hAnsiTheme="majorBidi" w:cstheme="majorBidi"/>
          <w:sz w:val="20"/>
          <w:szCs w:val="20"/>
        </w:rPr>
        <w:t xml:space="preserve"> (1/158-162).</w:t>
      </w:r>
    </w:p>
  </w:footnote>
  <w:footnote w:id="8">
    <w:p w:rsidR="00E41014" w:rsidRPr="006E76DA" w:rsidRDefault="00E41014" w:rsidP="00661EDF">
      <w:pPr>
        <w:pStyle w:val="Sansinterligne"/>
        <w:rPr>
          <w:rFonts w:asciiTheme="majorBidi" w:hAnsiTheme="majorBidi" w:cstheme="majorBidi"/>
          <w:sz w:val="20"/>
          <w:szCs w:val="20"/>
        </w:rPr>
      </w:pPr>
      <w:r w:rsidRPr="006E76DA">
        <w:rPr>
          <w:rStyle w:val="Appelnotedebasdep"/>
          <w:rFonts w:asciiTheme="majorBidi" w:hAnsiTheme="majorBidi" w:cstheme="majorBidi"/>
          <w:sz w:val="20"/>
          <w:szCs w:val="20"/>
        </w:rPr>
        <w:footnoteRef/>
      </w:r>
      <w:r w:rsidRPr="006E76DA">
        <w:rPr>
          <w:rFonts w:asciiTheme="majorBidi" w:hAnsiTheme="majorBidi" w:cstheme="majorBidi"/>
          <w:sz w:val="20"/>
          <w:szCs w:val="20"/>
        </w:rPr>
        <w:t xml:space="preserve"> L’auteur ne cherche pas à dénigrer le petit-fils du Prophète (</w:t>
      </w:r>
      <w:proofErr w:type="spellStart"/>
      <w:r w:rsidR="00661EDF">
        <w:rPr>
          <w:rFonts w:asciiTheme="majorBidi" w:hAnsiTheme="majorBidi" w:cstheme="majorBidi"/>
          <w:sz w:val="20"/>
          <w:szCs w:val="20"/>
        </w:rPr>
        <w:t>salla</w:t>
      </w:r>
      <w:proofErr w:type="spellEnd"/>
      <w:r w:rsidR="00661EDF">
        <w:rPr>
          <w:rFonts w:asciiTheme="majorBidi" w:hAnsiTheme="majorBidi" w:cstheme="majorBidi"/>
          <w:sz w:val="20"/>
          <w:szCs w:val="20"/>
        </w:rPr>
        <w:t xml:space="preserve"> </w:t>
      </w:r>
      <w:proofErr w:type="spellStart"/>
      <w:r w:rsidR="00661EDF">
        <w:rPr>
          <w:rFonts w:asciiTheme="majorBidi" w:hAnsiTheme="majorBidi" w:cstheme="majorBidi"/>
          <w:sz w:val="20"/>
          <w:szCs w:val="20"/>
        </w:rPr>
        <w:t>Allahou</w:t>
      </w:r>
      <w:proofErr w:type="spellEnd"/>
      <w:r w:rsidR="00661EDF">
        <w:rPr>
          <w:rFonts w:asciiTheme="majorBidi" w:hAnsiTheme="majorBidi" w:cstheme="majorBidi"/>
          <w:sz w:val="20"/>
          <w:szCs w:val="20"/>
        </w:rPr>
        <w:t xml:space="preserve"> ‘</w:t>
      </w:r>
      <w:proofErr w:type="spellStart"/>
      <w:r w:rsidR="00661EDF">
        <w:rPr>
          <w:rFonts w:asciiTheme="majorBidi" w:hAnsiTheme="majorBidi" w:cstheme="majorBidi"/>
          <w:sz w:val="20"/>
          <w:szCs w:val="20"/>
        </w:rPr>
        <w:t>aleyhi</w:t>
      </w:r>
      <w:proofErr w:type="spellEnd"/>
      <w:r w:rsidR="00661EDF">
        <w:rPr>
          <w:rFonts w:asciiTheme="majorBidi" w:hAnsiTheme="majorBidi" w:cstheme="majorBidi"/>
          <w:sz w:val="20"/>
          <w:szCs w:val="20"/>
        </w:rPr>
        <w:t xml:space="preserve"> </w:t>
      </w:r>
      <w:proofErr w:type="spellStart"/>
      <w:r w:rsidR="00661EDF">
        <w:rPr>
          <w:rFonts w:asciiTheme="majorBidi" w:hAnsiTheme="majorBidi" w:cstheme="majorBidi"/>
          <w:sz w:val="20"/>
          <w:szCs w:val="20"/>
        </w:rPr>
        <w:t>wa</w:t>
      </w:r>
      <w:proofErr w:type="spellEnd"/>
      <w:r w:rsidR="00661EDF">
        <w:rPr>
          <w:rFonts w:asciiTheme="majorBidi" w:hAnsiTheme="majorBidi" w:cstheme="majorBidi"/>
          <w:sz w:val="20"/>
          <w:szCs w:val="20"/>
        </w:rPr>
        <w:t xml:space="preserve"> </w:t>
      </w:r>
      <w:proofErr w:type="spellStart"/>
      <w:r w:rsidR="00661EDF">
        <w:rPr>
          <w:rFonts w:asciiTheme="majorBidi" w:hAnsiTheme="majorBidi" w:cstheme="majorBidi"/>
          <w:sz w:val="20"/>
          <w:szCs w:val="20"/>
        </w:rPr>
        <w:t>sallam</w:t>
      </w:r>
      <w:proofErr w:type="spellEnd"/>
      <w:r w:rsidRPr="006E76DA">
        <w:rPr>
          <w:rFonts w:asciiTheme="majorBidi" w:hAnsiTheme="majorBidi" w:cstheme="majorBidi"/>
          <w:sz w:val="20"/>
          <w:szCs w:val="20"/>
        </w:rPr>
        <w:t xml:space="preserve">) à travers ce constat. El </w:t>
      </w:r>
      <w:proofErr w:type="spellStart"/>
      <w:r w:rsidRPr="006E76DA">
        <w:rPr>
          <w:rFonts w:asciiTheme="majorBidi" w:hAnsiTheme="majorBidi" w:cstheme="majorBidi"/>
          <w:sz w:val="20"/>
          <w:szCs w:val="20"/>
          <w:u w:val="single"/>
        </w:rPr>
        <w:t>H</w:t>
      </w:r>
      <w:r w:rsidRPr="006E76DA">
        <w:rPr>
          <w:rFonts w:asciiTheme="majorBidi" w:hAnsiTheme="majorBidi" w:cstheme="majorBidi"/>
          <w:sz w:val="20"/>
          <w:szCs w:val="20"/>
        </w:rPr>
        <w:t>usaïn</w:t>
      </w:r>
      <w:proofErr w:type="spellEnd"/>
      <w:r w:rsidRPr="006E76DA">
        <w:rPr>
          <w:rFonts w:asciiTheme="majorBidi" w:hAnsiTheme="majorBidi" w:cstheme="majorBidi"/>
          <w:sz w:val="20"/>
          <w:szCs w:val="20"/>
        </w:rPr>
        <w:t xml:space="preserve"> n’avait aucune intention pernicieuse dans sa quête du khalifat, il n’avait d’autres ambitions que de réformer l’ordre établi. S’il a commis une erreur d’interprétation, il ne peut en être que récompensé comme tout </w:t>
      </w:r>
      <w:proofErr w:type="spellStart"/>
      <w:r w:rsidRPr="006E76DA">
        <w:rPr>
          <w:rFonts w:asciiTheme="majorBidi" w:hAnsiTheme="majorBidi" w:cstheme="majorBidi"/>
          <w:i/>
          <w:iCs/>
          <w:sz w:val="20"/>
          <w:szCs w:val="20"/>
        </w:rPr>
        <w:t>Mujtahid</w:t>
      </w:r>
      <w:proofErr w:type="spellEnd"/>
      <w:r w:rsidRPr="006E76DA">
        <w:rPr>
          <w:rFonts w:asciiTheme="majorBidi" w:hAnsiTheme="majorBidi" w:cstheme="majorBidi"/>
          <w:sz w:val="20"/>
          <w:szCs w:val="20"/>
        </w:rPr>
        <w:t>.</w:t>
      </w:r>
    </w:p>
  </w:footnote>
  <w:footnote w:id="9">
    <w:p w:rsidR="00E41014" w:rsidRPr="006E76DA" w:rsidRDefault="00E41014" w:rsidP="006E76DA">
      <w:pPr>
        <w:pStyle w:val="Sansinterligne"/>
        <w:rPr>
          <w:rFonts w:asciiTheme="majorBidi" w:hAnsiTheme="majorBidi" w:cstheme="majorBidi"/>
          <w:sz w:val="20"/>
          <w:szCs w:val="20"/>
        </w:rPr>
      </w:pPr>
      <w:r w:rsidRPr="006E76DA">
        <w:rPr>
          <w:rStyle w:val="Appelnotedebasdep"/>
          <w:rFonts w:asciiTheme="majorBidi" w:hAnsiTheme="majorBidi" w:cstheme="majorBidi"/>
          <w:sz w:val="20"/>
          <w:szCs w:val="20"/>
        </w:rPr>
        <w:footnoteRef/>
      </w:r>
      <w:r w:rsidRPr="006E76DA">
        <w:rPr>
          <w:rFonts w:asciiTheme="majorBidi" w:hAnsiTheme="majorBidi" w:cstheme="majorBidi"/>
          <w:sz w:val="20"/>
          <w:szCs w:val="20"/>
        </w:rPr>
        <w:t xml:space="preserve"> Rapporté par ibn </w:t>
      </w:r>
      <w:proofErr w:type="spellStart"/>
      <w:r w:rsidRPr="006E76DA">
        <w:rPr>
          <w:rFonts w:asciiTheme="majorBidi" w:hAnsiTheme="majorBidi" w:cstheme="majorBidi"/>
          <w:sz w:val="20"/>
          <w:szCs w:val="20"/>
        </w:rPr>
        <w:t>Mâja</w:t>
      </w:r>
      <w:proofErr w:type="spellEnd"/>
      <w:r w:rsidRPr="006E76DA">
        <w:rPr>
          <w:rFonts w:asciiTheme="majorBidi" w:hAnsiTheme="majorBidi" w:cstheme="majorBidi"/>
          <w:sz w:val="20"/>
          <w:szCs w:val="20"/>
        </w:rPr>
        <w:t xml:space="preserve"> (4077). </w:t>
      </w:r>
      <w:proofErr w:type="spellStart"/>
      <w:r w:rsidRPr="006E76DA">
        <w:rPr>
          <w:rFonts w:asciiTheme="majorBidi" w:hAnsiTheme="majorBidi" w:cstheme="majorBidi"/>
          <w:i/>
          <w:iCs/>
          <w:sz w:val="20"/>
          <w:szCs w:val="20"/>
        </w:rPr>
        <w:t>Sheïkh</w:t>
      </w:r>
      <w:proofErr w:type="spellEnd"/>
      <w:r w:rsidRPr="006E76DA">
        <w:rPr>
          <w:rFonts w:asciiTheme="majorBidi" w:hAnsiTheme="majorBidi" w:cstheme="majorBidi"/>
          <w:sz w:val="20"/>
          <w:szCs w:val="20"/>
        </w:rPr>
        <w:t xml:space="preserve"> el Albani l’a considéré faible dans </w:t>
      </w:r>
      <w:proofErr w:type="spellStart"/>
      <w:r w:rsidRPr="006E76DA">
        <w:rPr>
          <w:rFonts w:asciiTheme="majorBidi" w:hAnsiTheme="majorBidi" w:cstheme="majorBidi"/>
          <w:i/>
          <w:iCs/>
          <w:sz w:val="20"/>
          <w:szCs w:val="20"/>
          <w:u w:val="single"/>
        </w:rPr>
        <w:t>Dh</w:t>
      </w:r>
      <w:r w:rsidRPr="006E76DA">
        <w:rPr>
          <w:rFonts w:asciiTheme="majorBidi" w:hAnsiTheme="majorBidi" w:cstheme="majorBidi"/>
          <w:i/>
          <w:iCs/>
          <w:sz w:val="20"/>
          <w:szCs w:val="20"/>
        </w:rPr>
        <w:t>a’îf</w:t>
      </w:r>
      <w:proofErr w:type="spellEnd"/>
      <w:r w:rsidRPr="006E76DA">
        <w:rPr>
          <w:rFonts w:asciiTheme="majorBidi" w:hAnsiTheme="majorBidi" w:cstheme="majorBidi"/>
          <w:i/>
          <w:iCs/>
          <w:sz w:val="20"/>
          <w:szCs w:val="20"/>
        </w:rPr>
        <w:t xml:space="preserve"> Sunan ibn </w:t>
      </w:r>
      <w:proofErr w:type="spellStart"/>
      <w:r w:rsidRPr="006E76DA">
        <w:rPr>
          <w:rFonts w:asciiTheme="majorBidi" w:hAnsiTheme="majorBidi" w:cstheme="majorBidi"/>
          <w:i/>
          <w:iCs/>
          <w:sz w:val="20"/>
          <w:szCs w:val="20"/>
        </w:rPr>
        <w:t>Mâja</w:t>
      </w:r>
      <w:proofErr w:type="spellEnd"/>
      <w:r w:rsidRPr="006E76DA">
        <w:rPr>
          <w:rFonts w:asciiTheme="majorBidi" w:hAnsiTheme="majorBidi" w:cstheme="majorBidi"/>
          <w:sz w:val="20"/>
          <w:szCs w:val="20"/>
        </w:rPr>
        <w:t xml:space="preserve"> (1359/2). [D’autres analyses de </w:t>
      </w:r>
      <w:proofErr w:type="spellStart"/>
      <w:r w:rsidRPr="006E76DA">
        <w:rPr>
          <w:rFonts w:asciiTheme="majorBidi" w:hAnsiTheme="majorBidi" w:cstheme="majorBidi"/>
          <w:i/>
          <w:iCs/>
          <w:sz w:val="20"/>
          <w:szCs w:val="20"/>
        </w:rPr>
        <w:t>Sheïkh</w:t>
      </w:r>
      <w:proofErr w:type="spellEnd"/>
      <w:r w:rsidRPr="006E76DA">
        <w:rPr>
          <w:rFonts w:asciiTheme="majorBidi" w:hAnsiTheme="majorBidi" w:cstheme="majorBidi"/>
          <w:sz w:val="20"/>
          <w:szCs w:val="20"/>
        </w:rPr>
        <w:t xml:space="preserve"> el Albani permettent de considérer bon ce </w:t>
      </w:r>
      <w:r w:rsidRPr="006E76DA">
        <w:rPr>
          <w:rFonts w:asciiTheme="majorBidi" w:hAnsiTheme="majorBidi" w:cstheme="majorBidi"/>
          <w:i/>
          <w:iCs/>
          <w:sz w:val="20"/>
          <w:szCs w:val="20"/>
          <w:u w:val="single"/>
        </w:rPr>
        <w:t>H</w:t>
      </w:r>
      <w:r w:rsidRPr="006E76DA">
        <w:rPr>
          <w:rFonts w:asciiTheme="majorBidi" w:hAnsiTheme="majorBidi" w:cstheme="majorBidi"/>
          <w:i/>
          <w:iCs/>
          <w:sz w:val="20"/>
          <w:szCs w:val="20"/>
        </w:rPr>
        <w:t>adith</w:t>
      </w:r>
      <w:r w:rsidRPr="006E76DA">
        <w:rPr>
          <w:rFonts w:asciiTheme="majorBidi" w:hAnsiTheme="majorBidi" w:cstheme="majorBidi"/>
          <w:sz w:val="20"/>
          <w:szCs w:val="20"/>
        </w:rPr>
        <w:t xml:space="preserve"> en regard de certains </w:t>
      </w:r>
      <w:r w:rsidRPr="006E76DA">
        <w:rPr>
          <w:rFonts w:asciiTheme="majorBidi" w:hAnsiTheme="majorBidi" w:cstheme="majorBidi"/>
          <w:i/>
          <w:iCs/>
          <w:sz w:val="20"/>
          <w:szCs w:val="20"/>
          <w:u w:val="single"/>
        </w:rPr>
        <w:t>H</w:t>
      </w:r>
      <w:r w:rsidRPr="006E76DA">
        <w:rPr>
          <w:rFonts w:asciiTheme="majorBidi" w:hAnsiTheme="majorBidi" w:cstheme="majorBidi"/>
          <w:i/>
          <w:iCs/>
          <w:sz w:val="20"/>
          <w:szCs w:val="20"/>
        </w:rPr>
        <w:t>adith-Témoins</w:t>
      </w:r>
      <w:r w:rsidRPr="006E76DA">
        <w:rPr>
          <w:rFonts w:asciiTheme="majorBidi" w:hAnsiTheme="majorBidi" w:cstheme="majorBidi"/>
          <w:sz w:val="20"/>
          <w:szCs w:val="20"/>
        </w:rPr>
        <w:t xml:space="preserve"> qui viennent le renforcer, à l’exception toutefois de certains passages qui, faute d’avoir sous la main d’autres textes pour les renforcer, restent faibles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10"/>
  <w:displayHorizontalDrawingGridEvery w:val="2"/>
  <w:characterSpacingControl w:val="doNotCompress"/>
  <w:hdrShapeDefaults>
    <o:shapedefaults v:ext="edit" spidmax="8194"/>
    <o:shapelayout v:ext="edit">
      <o:idmap v:ext="edit" data="3"/>
      <o:rules v:ext="edit">
        <o:r id="V:Rule2" type="connector" idref="#_x0000_s3074"/>
      </o:rules>
    </o:shapelayout>
  </w:hdrShapeDefaults>
  <w:footnotePr>
    <w:footnote w:id="-1"/>
    <w:footnote w:id="0"/>
  </w:footnotePr>
  <w:endnotePr>
    <w:endnote w:id="-1"/>
    <w:endnote w:id="0"/>
  </w:endnotePr>
  <w:compat/>
  <w:rsids>
    <w:rsidRoot w:val="001B04E3"/>
    <w:rsid w:val="00044B3B"/>
    <w:rsid w:val="000861A1"/>
    <w:rsid w:val="000C0174"/>
    <w:rsid w:val="00107DEC"/>
    <w:rsid w:val="00155319"/>
    <w:rsid w:val="0017220E"/>
    <w:rsid w:val="001B04E3"/>
    <w:rsid w:val="00244602"/>
    <w:rsid w:val="002852C3"/>
    <w:rsid w:val="002D4245"/>
    <w:rsid w:val="00300C8F"/>
    <w:rsid w:val="003623EC"/>
    <w:rsid w:val="00376300"/>
    <w:rsid w:val="003C1DFB"/>
    <w:rsid w:val="003D3DCC"/>
    <w:rsid w:val="00401A2D"/>
    <w:rsid w:val="00463B17"/>
    <w:rsid w:val="004B08AB"/>
    <w:rsid w:val="00574E95"/>
    <w:rsid w:val="00584A92"/>
    <w:rsid w:val="00610866"/>
    <w:rsid w:val="00616207"/>
    <w:rsid w:val="00661EDF"/>
    <w:rsid w:val="006E76DA"/>
    <w:rsid w:val="006F75B4"/>
    <w:rsid w:val="00704369"/>
    <w:rsid w:val="00741238"/>
    <w:rsid w:val="00762C54"/>
    <w:rsid w:val="00764046"/>
    <w:rsid w:val="0079737A"/>
    <w:rsid w:val="007A55E2"/>
    <w:rsid w:val="007F5F17"/>
    <w:rsid w:val="008514F4"/>
    <w:rsid w:val="008C115B"/>
    <w:rsid w:val="008F39CD"/>
    <w:rsid w:val="00902827"/>
    <w:rsid w:val="00937064"/>
    <w:rsid w:val="009912A1"/>
    <w:rsid w:val="00994B1C"/>
    <w:rsid w:val="009965BA"/>
    <w:rsid w:val="00AE63CD"/>
    <w:rsid w:val="00B1200F"/>
    <w:rsid w:val="00B16E5F"/>
    <w:rsid w:val="00BD7CC8"/>
    <w:rsid w:val="00C52AA2"/>
    <w:rsid w:val="00C53C52"/>
    <w:rsid w:val="00CD4EBD"/>
    <w:rsid w:val="00CE0E35"/>
    <w:rsid w:val="00CE38AF"/>
    <w:rsid w:val="00D15EBD"/>
    <w:rsid w:val="00E41014"/>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04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B04E3"/>
    <w:rPr>
      <w:b/>
      <w:bCs/>
    </w:rPr>
  </w:style>
  <w:style w:type="character" w:styleId="Accentuation">
    <w:name w:val="Emphasis"/>
    <w:basedOn w:val="Policepardfaut"/>
    <w:uiPriority w:val="20"/>
    <w:qFormat/>
    <w:rsid w:val="001B04E3"/>
    <w:rPr>
      <w:i/>
      <w:iCs/>
    </w:rPr>
  </w:style>
  <w:style w:type="character" w:styleId="Appelnotedebasdep">
    <w:name w:val="footnote reference"/>
    <w:basedOn w:val="Policepardfaut"/>
    <w:uiPriority w:val="99"/>
    <w:semiHidden/>
    <w:unhideWhenUsed/>
    <w:rsid w:val="001B04E3"/>
  </w:style>
  <w:style w:type="paragraph" w:styleId="Retraitcorpsdetexte3">
    <w:name w:val="Body Text Indent 3"/>
    <w:basedOn w:val="Normal"/>
    <w:link w:val="Retraitcorpsdetexte3Car"/>
    <w:uiPriority w:val="99"/>
    <w:semiHidden/>
    <w:unhideWhenUsed/>
    <w:rsid w:val="001B04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uiPriority w:val="99"/>
    <w:semiHidden/>
    <w:rsid w:val="001B04E3"/>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B04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1B04E3"/>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6E76DA"/>
    <w:pPr>
      <w:spacing w:after="0" w:line="240" w:lineRule="auto"/>
    </w:pPr>
  </w:style>
  <w:style w:type="character" w:customStyle="1" w:styleId="SansinterligneCar">
    <w:name w:val="Sans interligne Car"/>
    <w:basedOn w:val="Policepardfaut"/>
    <w:link w:val="Sansinterligne"/>
    <w:uiPriority w:val="1"/>
    <w:rsid w:val="002D4245"/>
  </w:style>
  <w:style w:type="paragraph" w:styleId="Textedebulles">
    <w:name w:val="Balloon Text"/>
    <w:basedOn w:val="Normal"/>
    <w:link w:val="TextedebullesCar"/>
    <w:uiPriority w:val="99"/>
    <w:semiHidden/>
    <w:unhideWhenUsed/>
    <w:rsid w:val="002D42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245"/>
    <w:rPr>
      <w:rFonts w:ascii="Tahoma" w:hAnsi="Tahoma" w:cs="Tahoma"/>
      <w:sz w:val="16"/>
      <w:szCs w:val="16"/>
    </w:rPr>
  </w:style>
  <w:style w:type="paragraph" w:styleId="En-tte">
    <w:name w:val="header"/>
    <w:basedOn w:val="Normal"/>
    <w:link w:val="En-tteCar"/>
    <w:uiPriority w:val="99"/>
    <w:semiHidden/>
    <w:unhideWhenUsed/>
    <w:rsid w:val="002D424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D4245"/>
  </w:style>
  <w:style w:type="paragraph" w:styleId="Pieddepage">
    <w:name w:val="footer"/>
    <w:basedOn w:val="Normal"/>
    <w:link w:val="PieddepageCar"/>
    <w:uiPriority w:val="99"/>
    <w:unhideWhenUsed/>
    <w:rsid w:val="002D42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4245"/>
  </w:style>
  <w:style w:type="character" w:styleId="Lienhypertexte">
    <w:name w:val="Hyperlink"/>
    <w:basedOn w:val="Policepardfaut"/>
    <w:uiPriority w:val="99"/>
    <w:semiHidden/>
    <w:unhideWhenUsed/>
    <w:rsid w:val="002D4245"/>
    <w:rPr>
      <w:color w:val="0000FF"/>
      <w:u w:val="single"/>
    </w:rPr>
  </w:style>
</w:styles>
</file>

<file path=word/webSettings.xml><?xml version="1.0" encoding="utf-8"?>
<w:webSettings xmlns:r="http://schemas.openxmlformats.org/officeDocument/2006/relationships" xmlns:w="http://schemas.openxmlformats.org/wordprocessingml/2006/main">
  <w:divs>
    <w:div w:id="1669557636">
      <w:bodyDiv w:val="1"/>
      <w:marLeft w:val="0"/>
      <w:marRight w:val="0"/>
      <w:marTop w:val="0"/>
      <w:marBottom w:val="0"/>
      <w:divBdr>
        <w:top w:val="none" w:sz="0" w:space="0" w:color="auto"/>
        <w:left w:val="none" w:sz="0" w:space="0" w:color="auto"/>
        <w:bottom w:val="none" w:sz="0" w:space="0" w:color="auto"/>
        <w:right w:val="none" w:sz="0" w:space="0" w:color="auto"/>
      </w:divBdr>
      <w:divsChild>
        <w:div w:id="1809325200">
          <w:marLeft w:val="0"/>
          <w:marRight w:val="0"/>
          <w:marTop w:val="0"/>
          <w:marBottom w:val="0"/>
          <w:divBdr>
            <w:top w:val="none" w:sz="0" w:space="0" w:color="auto"/>
            <w:left w:val="none" w:sz="0" w:space="0" w:color="auto"/>
            <w:bottom w:val="none" w:sz="0" w:space="0" w:color="auto"/>
            <w:right w:val="none" w:sz="0" w:space="0" w:color="auto"/>
          </w:divBdr>
          <w:divsChild>
            <w:div w:id="1897624129">
              <w:marLeft w:val="0"/>
              <w:marRight w:val="0"/>
              <w:marTop w:val="0"/>
              <w:marBottom w:val="0"/>
              <w:divBdr>
                <w:top w:val="none" w:sz="0" w:space="0" w:color="auto"/>
                <w:left w:val="none" w:sz="0" w:space="0" w:color="auto"/>
                <w:bottom w:val="none" w:sz="0" w:space="0" w:color="auto"/>
                <w:right w:val="none" w:sz="0" w:space="0" w:color="auto"/>
              </w:divBdr>
            </w:div>
            <w:div w:id="1449813945">
              <w:marLeft w:val="0"/>
              <w:marRight w:val="0"/>
              <w:marTop w:val="0"/>
              <w:marBottom w:val="0"/>
              <w:divBdr>
                <w:top w:val="none" w:sz="0" w:space="0" w:color="auto"/>
                <w:left w:val="none" w:sz="0" w:space="0" w:color="auto"/>
                <w:bottom w:val="none" w:sz="0" w:space="0" w:color="auto"/>
                <w:right w:val="none" w:sz="0" w:space="0" w:color="auto"/>
              </w:divBdr>
            </w:div>
            <w:div w:id="1218200552">
              <w:marLeft w:val="0"/>
              <w:marRight w:val="0"/>
              <w:marTop w:val="0"/>
              <w:marBottom w:val="0"/>
              <w:divBdr>
                <w:top w:val="none" w:sz="0" w:space="0" w:color="auto"/>
                <w:left w:val="none" w:sz="0" w:space="0" w:color="auto"/>
                <w:bottom w:val="none" w:sz="0" w:space="0" w:color="auto"/>
                <w:right w:val="none" w:sz="0" w:space="0" w:color="auto"/>
              </w:divBdr>
            </w:div>
            <w:div w:id="1237857780">
              <w:marLeft w:val="0"/>
              <w:marRight w:val="0"/>
              <w:marTop w:val="0"/>
              <w:marBottom w:val="0"/>
              <w:divBdr>
                <w:top w:val="none" w:sz="0" w:space="0" w:color="auto"/>
                <w:left w:val="none" w:sz="0" w:space="0" w:color="auto"/>
                <w:bottom w:val="none" w:sz="0" w:space="0" w:color="auto"/>
                <w:right w:val="none" w:sz="0" w:space="0" w:color="auto"/>
              </w:divBdr>
            </w:div>
            <w:div w:id="1624917904">
              <w:marLeft w:val="0"/>
              <w:marRight w:val="0"/>
              <w:marTop w:val="0"/>
              <w:marBottom w:val="0"/>
              <w:divBdr>
                <w:top w:val="none" w:sz="0" w:space="0" w:color="auto"/>
                <w:left w:val="none" w:sz="0" w:space="0" w:color="auto"/>
                <w:bottom w:val="none" w:sz="0" w:space="0" w:color="auto"/>
                <w:right w:val="none" w:sz="0" w:space="0" w:color="auto"/>
              </w:divBdr>
            </w:div>
            <w:div w:id="214781192">
              <w:marLeft w:val="0"/>
              <w:marRight w:val="0"/>
              <w:marTop w:val="0"/>
              <w:marBottom w:val="0"/>
              <w:divBdr>
                <w:top w:val="none" w:sz="0" w:space="0" w:color="auto"/>
                <w:left w:val="none" w:sz="0" w:space="0" w:color="auto"/>
                <w:bottom w:val="none" w:sz="0" w:space="0" w:color="auto"/>
                <w:right w:val="none" w:sz="0" w:space="0" w:color="auto"/>
              </w:divBdr>
            </w:div>
            <w:div w:id="1327125312">
              <w:marLeft w:val="0"/>
              <w:marRight w:val="0"/>
              <w:marTop w:val="0"/>
              <w:marBottom w:val="0"/>
              <w:divBdr>
                <w:top w:val="none" w:sz="0" w:space="0" w:color="auto"/>
                <w:left w:val="none" w:sz="0" w:space="0" w:color="auto"/>
                <w:bottom w:val="none" w:sz="0" w:space="0" w:color="auto"/>
                <w:right w:val="none" w:sz="0" w:space="0" w:color="auto"/>
              </w:divBdr>
            </w:div>
            <w:div w:id="1407453511">
              <w:marLeft w:val="0"/>
              <w:marRight w:val="0"/>
              <w:marTop w:val="0"/>
              <w:marBottom w:val="0"/>
              <w:divBdr>
                <w:top w:val="none" w:sz="0" w:space="0" w:color="auto"/>
                <w:left w:val="none" w:sz="0" w:space="0" w:color="auto"/>
                <w:bottom w:val="none" w:sz="0" w:space="0" w:color="auto"/>
                <w:right w:val="none" w:sz="0" w:space="0" w:color="auto"/>
              </w:divBdr>
            </w:div>
            <w:div w:id="411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3209-329E-4A46-9E26-5B76F9CB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1752</Words>
  <Characters>9641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2011-04-13T16:10:00Z</cp:lastPrinted>
  <dcterms:created xsi:type="dcterms:W3CDTF">2011-01-09T17:55:00Z</dcterms:created>
  <dcterms:modified xsi:type="dcterms:W3CDTF">2011-04-13T16:10:00Z</dcterms:modified>
</cp:coreProperties>
</file>