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69" w:rsidRPr="002F126F" w:rsidRDefault="002F126F" w:rsidP="002F126F">
      <w:pPr>
        <w:pStyle w:val="Sansinterligne"/>
        <w:rPr>
          <w:rFonts w:asciiTheme="majorBidi" w:hAnsiTheme="majorBidi" w:cstheme="majorBidi"/>
          <w:szCs w:val="24"/>
        </w:rPr>
      </w:pPr>
      <w:r>
        <w:rPr>
          <w:rFonts w:asciiTheme="majorBidi" w:hAnsiTheme="majorBidi" w:cstheme="majorBidi"/>
          <w:noProof/>
          <w:szCs w:val="24"/>
          <w:lang w:eastAsia="fr-FR"/>
        </w:rPr>
        <w:drawing>
          <wp:anchor distT="0" distB="0" distL="114300" distR="114300" simplePos="0" relativeHeight="251658240" behindDoc="1" locked="0" layoutInCell="1" allowOverlap="1">
            <wp:simplePos x="0" y="0"/>
            <wp:positionH relativeFrom="column">
              <wp:posOffset>-912643</wp:posOffset>
            </wp:positionH>
            <wp:positionV relativeFrom="paragraph">
              <wp:posOffset>-931693</wp:posOffset>
            </wp:positionV>
            <wp:extent cx="7591995" cy="10749517"/>
            <wp:effectExtent l="19050" t="0" r="8955" b="0"/>
            <wp:wrapNone/>
            <wp:docPr id="1" name="Image 0" descr="islamic_Pictures.www_.PAKwap.mobi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lamic_Pictures.www_.PAKwap.mobi0220.jpg"/>
                    <pic:cNvPicPr/>
                  </pic:nvPicPr>
                  <pic:blipFill>
                    <a:blip r:embed="rId8" cstate="print"/>
                    <a:srcRect l="26264" r="26666" b="33768"/>
                    <a:stretch>
                      <a:fillRect/>
                    </a:stretch>
                  </pic:blipFill>
                  <pic:spPr>
                    <a:xfrm>
                      <a:off x="0" y="0"/>
                      <a:ext cx="7591425" cy="10748710"/>
                    </a:xfrm>
                    <a:prstGeom prst="rect">
                      <a:avLst/>
                    </a:prstGeom>
                  </pic:spPr>
                </pic:pic>
              </a:graphicData>
            </a:graphic>
          </wp:anchor>
        </w:drawing>
      </w: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2F126F" w:rsidRPr="002F126F" w:rsidRDefault="005F3815" w:rsidP="002F126F">
      <w:pPr>
        <w:pStyle w:val="Sansinterligne"/>
        <w:jc w:val="center"/>
        <w:rPr>
          <w:rFonts w:asciiTheme="majorBidi" w:hAnsiTheme="majorBidi" w:cstheme="majorBidi"/>
          <w:b/>
          <w:bCs/>
          <w:sz w:val="96"/>
          <w:szCs w:val="96"/>
        </w:rPr>
      </w:pPr>
      <w:r>
        <w:rPr>
          <w:rFonts w:asciiTheme="majorBidi" w:hAnsiTheme="majorBidi" w:cstheme="majorBidi"/>
          <w:b/>
          <w:bCs/>
          <w:sz w:val="96"/>
          <w:szCs w:val="96"/>
        </w:rPr>
        <w:t>10</w:t>
      </w:r>
      <w:r w:rsidR="002F126F" w:rsidRPr="002F126F">
        <w:rPr>
          <w:rFonts w:asciiTheme="majorBidi" w:hAnsiTheme="majorBidi" w:cstheme="majorBidi"/>
          <w:b/>
          <w:bCs/>
          <w:sz w:val="96"/>
          <w:szCs w:val="96"/>
        </w:rPr>
        <w:t xml:space="preserve"> Sounan relatives aux fêtes</w:t>
      </w: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Default="004F1578" w:rsidP="002F126F">
      <w:pPr>
        <w:pStyle w:val="Sansinterligne"/>
        <w:rPr>
          <w:rFonts w:asciiTheme="majorBidi" w:hAnsiTheme="majorBidi" w:cstheme="majorBidi"/>
          <w:szCs w:val="24"/>
        </w:rPr>
      </w:pPr>
    </w:p>
    <w:p w:rsidR="002F126F" w:rsidRDefault="002F126F" w:rsidP="002F126F">
      <w:pPr>
        <w:pStyle w:val="Sansinterligne"/>
        <w:rPr>
          <w:rFonts w:asciiTheme="majorBidi" w:hAnsiTheme="majorBidi" w:cstheme="majorBidi"/>
          <w:szCs w:val="24"/>
        </w:rPr>
      </w:pPr>
    </w:p>
    <w:p w:rsidR="002F126F" w:rsidRDefault="002F126F" w:rsidP="002F126F">
      <w:pPr>
        <w:pStyle w:val="Sansinterligne"/>
        <w:rPr>
          <w:rFonts w:asciiTheme="majorBidi" w:hAnsiTheme="majorBidi" w:cstheme="majorBidi"/>
          <w:szCs w:val="24"/>
        </w:rPr>
      </w:pPr>
    </w:p>
    <w:p w:rsidR="002F126F" w:rsidRDefault="002F126F" w:rsidP="002F126F">
      <w:pPr>
        <w:pStyle w:val="Sansinterligne"/>
        <w:rPr>
          <w:rFonts w:asciiTheme="majorBidi" w:hAnsiTheme="majorBidi" w:cstheme="majorBidi"/>
          <w:szCs w:val="24"/>
        </w:rPr>
      </w:pPr>
    </w:p>
    <w:p w:rsidR="002F126F" w:rsidRDefault="002F126F" w:rsidP="002F126F">
      <w:pPr>
        <w:pStyle w:val="Sansinterligne"/>
        <w:rPr>
          <w:rFonts w:asciiTheme="majorBidi" w:hAnsiTheme="majorBidi" w:cstheme="majorBidi"/>
          <w:szCs w:val="24"/>
        </w:rPr>
      </w:pPr>
    </w:p>
    <w:p w:rsidR="002F126F" w:rsidRPr="002F126F" w:rsidRDefault="002F126F"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4F1578" w:rsidP="002F126F">
      <w:pPr>
        <w:pStyle w:val="Sansinterligne"/>
        <w:rPr>
          <w:rFonts w:asciiTheme="majorBidi" w:hAnsiTheme="majorBidi" w:cstheme="majorBidi"/>
          <w:szCs w:val="24"/>
        </w:rPr>
      </w:pPr>
    </w:p>
    <w:p w:rsidR="004F1578" w:rsidRPr="002F126F" w:rsidRDefault="002F126F" w:rsidP="002F126F">
      <w:pPr>
        <w:pStyle w:val="Sansinterligne"/>
        <w:jc w:val="center"/>
        <w:rPr>
          <w:rFonts w:asciiTheme="majorBidi" w:eastAsia="Times New Roman" w:hAnsiTheme="majorBidi" w:cstheme="majorBidi"/>
          <w:color w:val="000000"/>
          <w:szCs w:val="24"/>
          <w:lang w:eastAsia="fr-FR"/>
        </w:rPr>
      </w:pPr>
      <w:r>
        <w:rPr>
          <w:rFonts w:asciiTheme="majorBidi" w:eastAsia="Times New Roman" w:hAnsiTheme="majorBidi" w:cstheme="majorBidi"/>
          <w:noProof/>
          <w:color w:val="000000"/>
          <w:szCs w:val="24"/>
          <w:lang w:eastAsia="fr-FR"/>
        </w:rPr>
        <w:lastRenderedPageBreak/>
        <w:drawing>
          <wp:inline distT="0" distB="0" distL="0" distR="0">
            <wp:extent cx="3810000" cy="1905000"/>
            <wp:effectExtent l="0" t="0" r="0" b="0"/>
            <wp:docPr id="2" name="Image 1" descr="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gif"/>
                    <pic:cNvPicPr/>
                  </pic:nvPicPr>
                  <pic:blipFill>
                    <a:blip r:embed="rId9" cstate="print"/>
                    <a:stretch>
                      <a:fillRect/>
                    </a:stretch>
                  </pic:blipFill>
                  <pic:spPr>
                    <a:xfrm>
                      <a:off x="0" y="0"/>
                      <a:ext cx="3810000" cy="1905000"/>
                    </a:xfrm>
                    <a:prstGeom prst="rect">
                      <a:avLst/>
                    </a:prstGeom>
                  </pic:spPr>
                </pic:pic>
              </a:graphicData>
            </a:graphic>
          </wp:inline>
        </w:drawing>
      </w:r>
    </w:p>
    <w:p w:rsidR="004F1578" w:rsidRPr="002F126F" w:rsidRDefault="002F126F" w:rsidP="00AF417B">
      <w:pPr>
        <w:pStyle w:val="Sansinterligne"/>
        <w:rPr>
          <w:rFonts w:asciiTheme="majorBidi" w:eastAsia="Times New Roman" w:hAnsiTheme="majorBidi" w:cstheme="majorBidi"/>
          <w:b/>
          <w:bCs/>
          <w:color w:val="000000"/>
          <w:sz w:val="28"/>
          <w:szCs w:val="28"/>
          <w:u w:val="single"/>
          <w:lang w:eastAsia="fr-FR"/>
        </w:rPr>
      </w:pPr>
      <w:r w:rsidRPr="002F126F">
        <w:rPr>
          <w:rFonts w:asciiTheme="majorBidi" w:eastAsia="Times New Roman" w:hAnsiTheme="majorBidi" w:cstheme="majorBidi"/>
          <w:b/>
          <w:bCs/>
          <w:color w:val="000000"/>
          <w:sz w:val="28"/>
          <w:szCs w:val="28"/>
          <w:u w:val="single"/>
          <w:lang w:eastAsia="fr-FR"/>
        </w:rPr>
        <w:t xml:space="preserve">1) </w:t>
      </w:r>
      <w:r w:rsidR="004F1578" w:rsidRPr="002F126F">
        <w:rPr>
          <w:rFonts w:asciiTheme="majorBidi" w:eastAsia="Times New Roman" w:hAnsiTheme="majorBidi" w:cstheme="majorBidi"/>
          <w:b/>
          <w:bCs/>
          <w:color w:val="000000"/>
          <w:sz w:val="28"/>
          <w:szCs w:val="28"/>
          <w:u w:val="single"/>
          <w:lang w:eastAsia="fr-FR"/>
        </w:rPr>
        <w:t xml:space="preserve">La prière du </w:t>
      </w:r>
      <w:r>
        <w:rPr>
          <w:rFonts w:asciiTheme="majorBidi" w:eastAsia="Times New Roman" w:hAnsiTheme="majorBidi" w:cstheme="majorBidi"/>
          <w:b/>
          <w:bCs/>
          <w:color w:val="000000"/>
          <w:sz w:val="28"/>
          <w:szCs w:val="28"/>
          <w:u w:val="single"/>
          <w:lang w:eastAsia="fr-FR"/>
        </w:rPr>
        <w:t>‘</w:t>
      </w:r>
      <w:proofErr w:type="spellStart"/>
      <w:r>
        <w:rPr>
          <w:rFonts w:asciiTheme="majorBidi" w:eastAsia="Times New Roman" w:hAnsiTheme="majorBidi" w:cstheme="majorBidi"/>
          <w:b/>
          <w:bCs/>
          <w:color w:val="000000"/>
          <w:sz w:val="28"/>
          <w:szCs w:val="28"/>
          <w:u w:val="single"/>
          <w:lang w:eastAsia="fr-FR"/>
        </w:rPr>
        <w:t>A</w:t>
      </w:r>
      <w:r w:rsidR="00AF417B">
        <w:rPr>
          <w:rFonts w:asciiTheme="majorBidi" w:eastAsia="Times New Roman" w:hAnsiTheme="majorBidi" w:cstheme="majorBidi"/>
          <w:b/>
          <w:bCs/>
          <w:color w:val="000000"/>
          <w:sz w:val="28"/>
          <w:szCs w:val="28"/>
          <w:u w:val="single"/>
          <w:lang w:eastAsia="fr-FR"/>
        </w:rPr>
        <w:t>i</w:t>
      </w:r>
      <w:r>
        <w:rPr>
          <w:rFonts w:asciiTheme="majorBidi" w:eastAsia="Times New Roman" w:hAnsiTheme="majorBidi" w:cstheme="majorBidi"/>
          <w:b/>
          <w:bCs/>
          <w:color w:val="000000"/>
          <w:sz w:val="28"/>
          <w:szCs w:val="28"/>
          <w:u w:val="single"/>
          <w:lang w:eastAsia="fr-FR"/>
        </w:rPr>
        <w:t>d</w:t>
      </w:r>
      <w:proofErr w:type="spellEnd"/>
      <w:r>
        <w:rPr>
          <w:rFonts w:asciiTheme="majorBidi" w:eastAsia="Times New Roman" w:hAnsiTheme="majorBidi" w:cstheme="majorBidi"/>
          <w:b/>
          <w:bCs/>
          <w:color w:val="000000"/>
          <w:sz w:val="28"/>
          <w:szCs w:val="28"/>
          <w:u w:val="single"/>
          <w:lang w:eastAsia="fr-FR"/>
        </w:rPr>
        <w:t xml:space="preserve"> </w:t>
      </w:r>
      <w:r w:rsidR="004F1578" w:rsidRPr="002F126F">
        <w:rPr>
          <w:rFonts w:asciiTheme="majorBidi" w:eastAsia="Times New Roman" w:hAnsiTheme="majorBidi" w:cstheme="majorBidi"/>
          <w:b/>
          <w:bCs/>
          <w:color w:val="000000"/>
          <w:sz w:val="28"/>
          <w:szCs w:val="28"/>
          <w:u w:val="single"/>
          <w:lang w:eastAsia="fr-FR"/>
        </w:rPr>
        <w:t xml:space="preserve"> </w:t>
      </w:r>
    </w:p>
    <w:p w:rsidR="002F126F" w:rsidRPr="002F126F" w:rsidRDefault="002F126F" w:rsidP="002F126F">
      <w:pPr>
        <w:pStyle w:val="Sansinterligne"/>
        <w:rPr>
          <w:rFonts w:asciiTheme="majorBidi" w:eastAsia="Times New Roman" w:hAnsiTheme="majorBidi" w:cstheme="majorBidi"/>
          <w:color w:val="000000"/>
          <w:szCs w:val="24"/>
          <w:lang w:eastAsia="fr-FR"/>
        </w:rPr>
      </w:pPr>
    </w:p>
    <w:p w:rsidR="00AF417B" w:rsidRDefault="004F1578" w:rsidP="00D8337A">
      <w:pPr>
        <w:pStyle w:val="Sansinterligne"/>
        <w:rPr>
          <w:rFonts w:asciiTheme="majorBidi" w:eastAsia="Times New Roman" w:hAnsiTheme="majorBidi" w:cstheme="majorBidi"/>
          <w:color w:val="000000"/>
          <w:szCs w:val="24"/>
          <w:lang w:eastAsia="fr-FR"/>
        </w:rPr>
      </w:pPr>
      <w:proofErr w:type="gramStart"/>
      <w:r w:rsidRPr="002F126F">
        <w:rPr>
          <w:rFonts w:asciiTheme="majorBidi" w:eastAsia="Times New Roman" w:hAnsiTheme="majorBidi" w:cstheme="majorBidi"/>
          <w:color w:val="000000"/>
          <w:szCs w:val="24"/>
          <w:lang w:eastAsia="fr-FR"/>
        </w:rPr>
        <w:t>L’ Im</w:t>
      </w:r>
      <w:r w:rsidR="002F126F">
        <w:rPr>
          <w:rFonts w:asciiTheme="majorBidi" w:eastAsia="Times New Roman" w:hAnsiTheme="majorBidi" w:cstheme="majorBidi"/>
          <w:color w:val="000000"/>
          <w:szCs w:val="24"/>
          <w:lang w:eastAsia="fr-FR"/>
        </w:rPr>
        <w:t>â</w:t>
      </w:r>
      <w:r w:rsidRPr="002F126F">
        <w:rPr>
          <w:rFonts w:asciiTheme="majorBidi" w:eastAsia="Times New Roman" w:hAnsiTheme="majorBidi" w:cstheme="majorBidi"/>
          <w:color w:val="000000"/>
          <w:szCs w:val="24"/>
          <w:lang w:eastAsia="fr-FR"/>
        </w:rPr>
        <w:t>m</w:t>
      </w:r>
      <w:proofErr w:type="gramEnd"/>
      <w:r w:rsidRPr="002F126F">
        <w:rPr>
          <w:rFonts w:asciiTheme="majorBidi" w:eastAsia="Times New Roman" w:hAnsiTheme="majorBidi" w:cstheme="majorBidi"/>
          <w:color w:val="000000"/>
          <w:szCs w:val="24"/>
          <w:lang w:eastAsia="fr-FR"/>
        </w:rPr>
        <w:t xml:space="preserve"> An </w:t>
      </w:r>
      <w:proofErr w:type="spellStart"/>
      <w:r w:rsidRPr="002F126F">
        <w:rPr>
          <w:rFonts w:asciiTheme="majorBidi" w:eastAsia="Times New Roman" w:hAnsiTheme="majorBidi" w:cstheme="majorBidi"/>
          <w:color w:val="000000"/>
          <w:szCs w:val="24"/>
          <w:lang w:eastAsia="fr-FR"/>
        </w:rPr>
        <w:t>Nawawî</w:t>
      </w:r>
      <w:proofErr w:type="spellEnd"/>
      <w:r w:rsidRPr="002F126F">
        <w:rPr>
          <w:rFonts w:asciiTheme="majorBidi" w:eastAsia="Times New Roman" w:hAnsiTheme="majorBidi" w:cstheme="majorBidi"/>
          <w:color w:val="000000"/>
          <w:szCs w:val="24"/>
          <w:lang w:eastAsia="fr-FR"/>
        </w:rPr>
        <w:t xml:space="preserve"> </w:t>
      </w:r>
      <w:r w:rsidR="00D8337A" w:rsidRPr="00F375EC">
        <w:rPr>
          <w:color w:val="000000"/>
        </w:rPr>
        <w:t>-</w:t>
      </w:r>
      <w:r w:rsidR="00D8337A" w:rsidRPr="00F375EC">
        <w:rPr>
          <w:i/>
          <w:iCs/>
          <w:color w:val="000000"/>
        </w:rPr>
        <w:t>qu’</w:t>
      </w:r>
      <w:proofErr w:type="spellStart"/>
      <w:r w:rsidR="00D8337A" w:rsidRPr="00F375EC">
        <w:rPr>
          <w:i/>
          <w:iCs/>
          <w:color w:val="000000"/>
        </w:rPr>
        <w:t>All</w:t>
      </w:r>
      <w:r w:rsidR="00D8337A">
        <w:rPr>
          <w:i/>
          <w:iCs/>
          <w:color w:val="000000"/>
        </w:rPr>
        <w:t>â</w:t>
      </w:r>
      <w:r w:rsidR="00D8337A" w:rsidRPr="00F375EC">
        <w:rPr>
          <w:i/>
          <w:iCs/>
          <w:color w:val="000000"/>
        </w:rPr>
        <w:t>h</w:t>
      </w:r>
      <w:proofErr w:type="spellEnd"/>
      <w:r w:rsidR="00D8337A" w:rsidRPr="00F375EC">
        <w:rPr>
          <w:i/>
          <w:iCs/>
          <w:color w:val="000000"/>
        </w:rPr>
        <w:t xml:space="preserve"> lui fasse Miséricorde</w:t>
      </w:r>
      <w:r w:rsidR="00D8337A" w:rsidRPr="00F375EC">
        <w:rPr>
          <w:color w:val="000000"/>
        </w:rPr>
        <w:t>-</w:t>
      </w:r>
      <w:r w:rsidRPr="002F126F">
        <w:rPr>
          <w:rFonts w:asciiTheme="majorBidi" w:eastAsia="Times New Roman" w:hAnsiTheme="majorBidi" w:cstheme="majorBidi"/>
          <w:color w:val="000000"/>
          <w:szCs w:val="24"/>
          <w:lang w:eastAsia="fr-FR"/>
        </w:rPr>
        <w:t xml:space="preserve"> dit</w:t>
      </w:r>
      <w:r w:rsidR="0015731F">
        <w:rPr>
          <w:rFonts w:asciiTheme="majorBidi" w:eastAsia="Times New Roman" w:hAnsiTheme="majorBidi" w:cstheme="majorBidi"/>
          <w:color w:val="000000"/>
          <w:szCs w:val="24"/>
          <w:lang w:eastAsia="fr-FR"/>
        </w:rPr>
        <w:t xml:space="preserve"> </w:t>
      </w:r>
      <w:r w:rsidRPr="002F126F">
        <w:rPr>
          <w:rFonts w:asciiTheme="majorBidi" w:eastAsia="Times New Roman" w:hAnsiTheme="majorBidi" w:cstheme="majorBidi"/>
          <w:color w:val="000000"/>
          <w:szCs w:val="24"/>
          <w:lang w:eastAsia="fr-FR"/>
        </w:rPr>
        <w:t xml:space="preserve">: « </w:t>
      </w:r>
      <w:r w:rsidRPr="00AF417B">
        <w:rPr>
          <w:rFonts w:asciiTheme="majorBidi" w:eastAsia="Times New Roman" w:hAnsiTheme="majorBidi" w:cstheme="majorBidi"/>
          <w:b/>
          <w:bCs/>
          <w:color w:val="00B050"/>
          <w:szCs w:val="24"/>
          <w:lang w:eastAsia="fr-FR"/>
        </w:rPr>
        <w:t xml:space="preserve">Il y a </w:t>
      </w:r>
      <w:r w:rsidR="00AF417B" w:rsidRPr="00AF417B">
        <w:rPr>
          <w:rFonts w:asciiTheme="majorBidi" w:eastAsia="Times New Roman" w:hAnsiTheme="majorBidi" w:cstheme="majorBidi"/>
          <w:b/>
          <w:bCs/>
          <w:color w:val="00B050"/>
          <w:szCs w:val="24"/>
          <w:lang w:eastAsia="fr-FR"/>
        </w:rPr>
        <w:t>consensus</w:t>
      </w:r>
      <w:r w:rsidRPr="00AF417B">
        <w:rPr>
          <w:rFonts w:asciiTheme="majorBidi" w:eastAsia="Times New Roman" w:hAnsiTheme="majorBidi" w:cstheme="majorBidi"/>
          <w:b/>
          <w:bCs/>
          <w:color w:val="00B050"/>
          <w:szCs w:val="24"/>
          <w:lang w:eastAsia="fr-FR"/>
        </w:rPr>
        <w:t xml:space="preserve"> des savants sur le caractère légiféré de la prière du ‘</w:t>
      </w:r>
      <w:proofErr w:type="spellStart"/>
      <w:r w:rsidRPr="00AF417B">
        <w:rPr>
          <w:rFonts w:asciiTheme="majorBidi" w:eastAsia="Times New Roman" w:hAnsiTheme="majorBidi" w:cstheme="majorBidi"/>
          <w:b/>
          <w:bCs/>
          <w:color w:val="00B050"/>
          <w:szCs w:val="24"/>
          <w:lang w:eastAsia="fr-FR"/>
        </w:rPr>
        <w:t>aid</w:t>
      </w:r>
      <w:proofErr w:type="spellEnd"/>
      <w:r w:rsidRPr="00AF417B">
        <w:rPr>
          <w:rFonts w:asciiTheme="majorBidi" w:eastAsia="Times New Roman" w:hAnsiTheme="majorBidi" w:cstheme="majorBidi"/>
          <w:b/>
          <w:bCs/>
          <w:color w:val="00B050"/>
          <w:szCs w:val="24"/>
          <w:lang w:eastAsia="fr-FR"/>
        </w:rPr>
        <w:t>.</w:t>
      </w:r>
      <w:r w:rsidRPr="002F126F">
        <w:rPr>
          <w:rFonts w:asciiTheme="majorBidi" w:eastAsia="Times New Roman" w:hAnsiTheme="majorBidi" w:cstheme="majorBidi"/>
          <w:color w:val="000000"/>
          <w:szCs w:val="24"/>
          <w:lang w:eastAsia="fr-FR"/>
        </w:rPr>
        <w:t xml:space="preserve"> » </w:t>
      </w:r>
      <w:r w:rsidR="00AF417B">
        <w:rPr>
          <w:rFonts w:asciiTheme="majorBidi" w:eastAsia="Times New Roman" w:hAnsiTheme="majorBidi" w:cstheme="majorBidi"/>
          <w:color w:val="000000"/>
          <w:szCs w:val="24"/>
          <w:lang w:eastAsia="fr-FR"/>
        </w:rPr>
        <w:t xml:space="preserve">[Source : Al </w:t>
      </w:r>
      <w:proofErr w:type="spellStart"/>
      <w:r w:rsidR="00AF417B">
        <w:rPr>
          <w:rFonts w:asciiTheme="majorBidi" w:eastAsia="Times New Roman" w:hAnsiTheme="majorBidi" w:cstheme="majorBidi"/>
          <w:color w:val="000000"/>
          <w:szCs w:val="24"/>
          <w:lang w:eastAsia="fr-FR"/>
        </w:rPr>
        <w:t>Majmou</w:t>
      </w:r>
      <w:proofErr w:type="spellEnd"/>
      <w:r w:rsidR="00AF417B">
        <w:rPr>
          <w:rFonts w:asciiTheme="majorBidi" w:eastAsia="Times New Roman" w:hAnsiTheme="majorBidi" w:cstheme="majorBidi"/>
          <w:color w:val="000000"/>
          <w:szCs w:val="24"/>
          <w:lang w:eastAsia="fr-FR"/>
        </w:rPr>
        <w:t>‘, tome 5, page 5]</w:t>
      </w:r>
    </w:p>
    <w:p w:rsidR="00AF417B" w:rsidRDefault="00AF417B" w:rsidP="002F126F">
      <w:pPr>
        <w:pStyle w:val="Sansinterligne"/>
        <w:rPr>
          <w:rFonts w:asciiTheme="majorBidi" w:eastAsia="Times New Roman" w:hAnsiTheme="majorBidi" w:cstheme="majorBidi"/>
          <w:color w:val="000000"/>
          <w:szCs w:val="24"/>
          <w:lang w:eastAsia="fr-FR"/>
        </w:rPr>
      </w:pPr>
    </w:p>
    <w:p w:rsidR="00AF417B" w:rsidRDefault="004F1578" w:rsidP="0015731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Et Cheikh Al Islam Ibn </w:t>
      </w:r>
      <w:proofErr w:type="spellStart"/>
      <w:r w:rsidRPr="002F126F">
        <w:rPr>
          <w:rFonts w:asciiTheme="majorBidi" w:eastAsia="Times New Roman" w:hAnsiTheme="majorBidi" w:cstheme="majorBidi"/>
          <w:color w:val="000000"/>
          <w:szCs w:val="24"/>
          <w:lang w:eastAsia="fr-FR"/>
        </w:rPr>
        <w:t>Taymiya</w:t>
      </w:r>
      <w:proofErr w:type="spellEnd"/>
      <w:r w:rsidRPr="002F126F">
        <w:rPr>
          <w:rFonts w:asciiTheme="majorBidi" w:eastAsia="Times New Roman" w:hAnsiTheme="majorBidi" w:cstheme="majorBidi"/>
          <w:color w:val="000000"/>
          <w:szCs w:val="24"/>
          <w:lang w:eastAsia="fr-FR"/>
        </w:rPr>
        <w:t xml:space="preserve"> </w:t>
      </w:r>
      <w:r w:rsidR="00D8337A" w:rsidRPr="00F375EC">
        <w:rPr>
          <w:color w:val="000000"/>
        </w:rPr>
        <w:t>-</w:t>
      </w:r>
      <w:r w:rsidR="00D8337A" w:rsidRPr="00F375EC">
        <w:rPr>
          <w:i/>
          <w:iCs/>
          <w:color w:val="000000"/>
        </w:rPr>
        <w:t>qu’</w:t>
      </w:r>
      <w:proofErr w:type="spellStart"/>
      <w:r w:rsidR="00D8337A" w:rsidRPr="00F375EC">
        <w:rPr>
          <w:i/>
          <w:iCs/>
          <w:color w:val="000000"/>
        </w:rPr>
        <w:t>All</w:t>
      </w:r>
      <w:r w:rsidR="00D8337A">
        <w:rPr>
          <w:i/>
          <w:iCs/>
          <w:color w:val="000000"/>
        </w:rPr>
        <w:t>â</w:t>
      </w:r>
      <w:r w:rsidR="00D8337A" w:rsidRPr="00F375EC">
        <w:rPr>
          <w:i/>
          <w:iCs/>
          <w:color w:val="000000"/>
        </w:rPr>
        <w:t>h</w:t>
      </w:r>
      <w:proofErr w:type="spellEnd"/>
      <w:r w:rsidR="00D8337A" w:rsidRPr="00F375EC">
        <w:rPr>
          <w:i/>
          <w:iCs/>
          <w:color w:val="000000"/>
        </w:rPr>
        <w:t xml:space="preserve"> lui fasse Miséricorde</w:t>
      </w:r>
      <w:r w:rsidR="00D8337A" w:rsidRPr="00F375EC">
        <w:rPr>
          <w:color w:val="000000"/>
        </w:rPr>
        <w:t>-</w:t>
      </w:r>
      <w:r w:rsidRPr="002F126F">
        <w:rPr>
          <w:rFonts w:asciiTheme="majorBidi" w:eastAsia="Times New Roman" w:hAnsiTheme="majorBidi" w:cstheme="majorBidi"/>
          <w:color w:val="000000"/>
          <w:szCs w:val="24"/>
          <w:lang w:eastAsia="fr-FR"/>
        </w:rPr>
        <w:t xml:space="preserve">a dit concernant cette prière, comme cela est mentionné dans le </w:t>
      </w:r>
      <w:proofErr w:type="spellStart"/>
      <w:r w:rsidR="0015731F">
        <w:rPr>
          <w:rFonts w:asciiTheme="majorBidi" w:eastAsia="Times New Roman" w:hAnsiTheme="majorBidi" w:cstheme="majorBidi"/>
          <w:color w:val="000000"/>
          <w:szCs w:val="24"/>
          <w:lang w:eastAsia="fr-FR"/>
        </w:rPr>
        <w:t>Majmou</w:t>
      </w:r>
      <w:proofErr w:type="spellEnd"/>
      <w:r w:rsidR="0015731F">
        <w:rPr>
          <w:rFonts w:asciiTheme="majorBidi" w:eastAsia="Times New Roman" w:hAnsiTheme="majorBidi" w:cstheme="majorBidi"/>
          <w:color w:val="000000"/>
          <w:szCs w:val="24"/>
          <w:lang w:eastAsia="fr-FR"/>
        </w:rPr>
        <w:t xml:space="preserve">‘ </w:t>
      </w:r>
      <w:r w:rsidRPr="002F126F">
        <w:rPr>
          <w:rFonts w:asciiTheme="majorBidi" w:eastAsia="Times New Roman" w:hAnsiTheme="majorBidi" w:cstheme="majorBidi"/>
          <w:color w:val="000000"/>
          <w:szCs w:val="24"/>
          <w:lang w:eastAsia="fr-FR"/>
        </w:rPr>
        <w:t>al</w:t>
      </w:r>
      <w:r w:rsidR="0015731F">
        <w:rPr>
          <w:rFonts w:asciiTheme="majorBidi" w:eastAsia="Times New Roman" w:hAnsiTheme="majorBidi" w:cstheme="majorBidi"/>
          <w:color w:val="000000"/>
          <w:szCs w:val="24"/>
          <w:lang w:eastAsia="fr-FR"/>
        </w:rPr>
        <w:t>-</w:t>
      </w:r>
      <w:proofErr w:type="spellStart"/>
      <w:r w:rsidR="0015731F">
        <w:rPr>
          <w:rFonts w:asciiTheme="majorBidi" w:eastAsia="Times New Roman" w:hAnsiTheme="majorBidi" w:cstheme="majorBidi"/>
          <w:color w:val="000000"/>
          <w:szCs w:val="24"/>
          <w:lang w:eastAsia="fr-FR"/>
        </w:rPr>
        <w:t>Fatawa</w:t>
      </w:r>
      <w:proofErr w:type="spellEnd"/>
      <w:r w:rsidRPr="002F126F">
        <w:rPr>
          <w:rFonts w:asciiTheme="majorBidi" w:eastAsia="Times New Roman" w:hAnsiTheme="majorBidi" w:cstheme="majorBidi"/>
          <w:color w:val="000000"/>
          <w:szCs w:val="24"/>
          <w:lang w:eastAsia="fr-FR"/>
        </w:rPr>
        <w:t xml:space="preserve"> : « </w:t>
      </w:r>
      <w:r w:rsidRPr="00AF417B">
        <w:rPr>
          <w:rFonts w:asciiTheme="majorBidi" w:eastAsia="Times New Roman" w:hAnsiTheme="majorBidi" w:cstheme="majorBidi"/>
          <w:b/>
          <w:bCs/>
          <w:color w:val="00B050"/>
          <w:szCs w:val="24"/>
          <w:lang w:eastAsia="fr-FR"/>
        </w:rPr>
        <w:t xml:space="preserve">Elle fait parti des rites les </w:t>
      </w:r>
      <w:r w:rsidR="00AF417B" w:rsidRPr="00AF417B">
        <w:rPr>
          <w:rFonts w:asciiTheme="majorBidi" w:eastAsia="Times New Roman" w:hAnsiTheme="majorBidi" w:cstheme="majorBidi"/>
          <w:b/>
          <w:bCs/>
          <w:color w:val="00B050"/>
          <w:szCs w:val="24"/>
          <w:lang w:eastAsia="fr-FR"/>
        </w:rPr>
        <w:t>plus important de l’</w:t>
      </w:r>
      <w:r w:rsidRPr="00AF417B">
        <w:rPr>
          <w:rFonts w:asciiTheme="majorBidi" w:eastAsia="Times New Roman" w:hAnsiTheme="majorBidi" w:cstheme="majorBidi"/>
          <w:b/>
          <w:bCs/>
          <w:color w:val="00B050"/>
          <w:szCs w:val="24"/>
          <w:lang w:eastAsia="fr-FR"/>
        </w:rPr>
        <w:t xml:space="preserve">Islam </w:t>
      </w:r>
      <w:r w:rsidRPr="002F126F">
        <w:rPr>
          <w:rFonts w:asciiTheme="majorBidi" w:eastAsia="Times New Roman" w:hAnsiTheme="majorBidi" w:cstheme="majorBidi"/>
          <w:color w:val="000000"/>
          <w:szCs w:val="24"/>
          <w:lang w:eastAsia="fr-FR"/>
        </w:rPr>
        <w:t xml:space="preserve">» </w:t>
      </w:r>
    </w:p>
    <w:p w:rsidR="00AF417B" w:rsidRDefault="00AF417B" w:rsidP="00AF417B">
      <w:pPr>
        <w:pStyle w:val="Sansinterligne"/>
        <w:rPr>
          <w:rFonts w:asciiTheme="majorBidi" w:eastAsia="Times New Roman" w:hAnsiTheme="majorBidi" w:cstheme="majorBidi"/>
          <w:color w:val="000000"/>
          <w:szCs w:val="24"/>
          <w:lang w:eastAsia="fr-FR"/>
        </w:rPr>
      </w:pPr>
    </w:p>
    <w:p w:rsidR="004F1578" w:rsidRDefault="004F1578" w:rsidP="00AF417B">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Le caractère légiféré de cette prière est confirmé par la </w:t>
      </w:r>
      <w:proofErr w:type="spellStart"/>
      <w:r w:rsidR="00AF417B" w:rsidRPr="00AF417B">
        <w:rPr>
          <w:rFonts w:asciiTheme="majorBidi" w:eastAsia="Times New Roman" w:hAnsiTheme="majorBidi" w:cstheme="majorBidi"/>
          <w:i/>
          <w:iCs/>
          <w:color w:val="000000"/>
          <w:szCs w:val="24"/>
          <w:lang w:eastAsia="fr-FR"/>
        </w:rPr>
        <w:t>S</w:t>
      </w:r>
      <w:r w:rsidRPr="00AF417B">
        <w:rPr>
          <w:rFonts w:asciiTheme="majorBidi" w:eastAsia="Times New Roman" w:hAnsiTheme="majorBidi" w:cstheme="majorBidi"/>
          <w:i/>
          <w:iCs/>
          <w:color w:val="000000"/>
          <w:szCs w:val="24"/>
          <w:lang w:eastAsia="fr-FR"/>
        </w:rPr>
        <w:t>ounnah</w:t>
      </w:r>
      <w:proofErr w:type="spellEnd"/>
      <w:r w:rsidRPr="00AF417B">
        <w:rPr>
          <w:rFonts w:asciiTheme="majorBidi" w:eastAsia="Times New Roman" w:hAnsiTheme="majorBidi" w:cstheme="majorBidi"/>
          <w:i/>
          <w:iCs/>
          <w:color w:val="000000"/>
          <w:szCs w:val="24"/>
          <w:lang w:eastAsia="fr-FR"/>
        </w:rPr>
        <w:t xml:space="preserve"> </w:t>
      </w:r>
      <w:proofErr w:type="spellStart"/>
      <w:r w:rsidR="00AF417B" w:rsidRPr="00AF417B">
        <w:rPr>
          <w:rFonts w:asciiTheme="majorBidi" w:eastAsia="Times New Roman" w:hAnsiTheme="majorBidi" w:cstheme="majorBidi"/>
          <w:i/>
          <w:iCs/>
          <w:color w:val="000000"/>
          <w:szCs w:val="24"/>
          <w:lang w:eastAsia="fr-FR"/>
        </w:rPr>
        <w:t>M</w:t>
      </w:r>
      <w:r w:rsidRPr="00AF417B">
        <w:rPr>
          <w:rFonts w:asciiTheme="majorBidi" w:eastAsia="Times New Roman" w:hAnsiTheme="majorBidi" w:cstheme="majorBidi"/>
          <w:i/>
          <w:iCs/>
          <w:color w:val="000000"/>
          <w:szCs w:val="24"/>
          <w:lang w:eastAsia="fr-FR"/>
        </w:rPr>
        <w:t>outawatira</w:t>
      </w:r>
      <w:proofErr w:type="spellEnd"/>
      <w:r w:rsidRPr="002F126F">
        <w:rPr>
          <w:rFonts w:asciiTheme="majorBidi" w:eastAsia="Times New Roman" w:hAnsiTheme="majorBidi" w:cstheme="majorBidi"/>
          <w:color w:val="000000"/>
          <w:szCs w:val="24"/>
          <w:lang w:eastAsia="fr-FR"/>
        </w:rPr>
        <w:t xml:space="preserve">, le </w:t>
      </w:r>
      <w:r w:rsidR="00AF417B">
        <w:rPr>
          <w:rFonts w:asciiTheme="majorBidi" w:eastAsia="Times New Roman" w:hAnsiTheme="majorBidi" w:cstheme="majorBidi"/>
          <w:color w:val="000000"/>
          <w:szCs w:val="24"/>
          <w:lang w:eastAsia="fr-FR"/>
        </w:rPr>
        <w:t>P</w:t>
      </w:r>
      <w:r w:rsidRPr="002F126F">
        <w:rPr>
          <w:rFonts w:asciiTheme="majorBidi" w:eastAsia="Times New Roman" w:hAnsiTheme="majorBidi" w:cstheme="majorBidi"/>
          <w:color w:val="000000"/>
          <w:szCs w:val="24"/>
          <w:lang w:eastAsia="fr-FR"/>
        </w:rPr>
        <w:t xml:space="preserve">rophète </w:t>
      </w:r>
      <w:r w:rsidR="00AF417B">
        <w:rPr>
          <w:rFonts w:asciiTheme="majorBidi" w:hAnsiTheme="majorBidi" w:cstheme="majorBidi"/>
        </w:rPr>
        <w:t>-</w:t>
      </w:r>
      <w:proofErr w:type="spellStart"/>
      <w:r w:rsidR="00AF417B" w:rsidRPr="00A429C4">
        <w:rPr>
          <w:rFonts w:asciiTheme="majorBidi" w:hAnsiTheme="majorBidi" w:cstheme="majorBidi"/>
          <w:i/>
          <w:iCs/>
        </w:rPr>
        <w:t>sallâ</w:t>
      </w:r>
      <w:proofErr w:type="spellEnd"/>
      <w:r w:rsidR="00AF417B" w:rsidRPr="00A429C4">
        <w:rPr>
          <w:rFonts w:asciiTheme="majorBidi" w:hAnsiTheme="majorBidi" w:cstheme="majorBidi"/>
          <w:i/>
          <w:iCs/>
        </w:rPr>
        <w:t xml:space="preserve"> l-</w:t>
      </w:r>
      <w:proofErr w:type="spellStart"/>
      <w:r w:rsidR="00AF417B" w:rsidRPr="00A429C4">
        <w:rPr>
          <w:rFonts w:asciiTheme="majorBidi" w:hAnsiTheme="majorBidi" w:cstheme="majorBidi"/>
          <w:i/>
          <w:iCs/>
        </w:rPr>
        <w:t>Lahû</w:t>
      </w:r>
      <w:proofErr w:type="spellEnd"/>
      <w:r w:rsidR="00AF417B" w:rsidRPr="00A429C4">
        <w:rPr>
          <w:rFonts w:asciiTheme="majorBidi" w:hAnsiTheme="majorBidi" w:cstheme="majorBidi"/>
          <w:i/>
          <w:iCs/>
        </w:rPr>
        <w:t xml:space="preserve"> ‘</w:t>
      </w:r>
      <w:proofErr w:type="spellStart"/>
      <w:r w:rsidR="00AF417B" w:rsidRPr="00A429C4">
        <w:rPr>
          <w:rFonts w:asciiTheme="majorBidi" w:hAnsiTheme="majorBidi" w:cstheme="majorBidi"/>
          <w:i/>
          <w:iCs/>
        </w:rPr>
        <w:t>aleyhi</w:t>
      </w:r>
      <w:proofErr w:type="spellEnd"/>
      <w:r w:rsidR="00AF417B" w:rsidRPr="00A429C4">
        <w:rPr>
          <w:rFonts w:asciiTheme="majorBidi" w:hAnsiTheme="majorBidi" w:cstheme="majorBidi"/>
          <w:i/>
          <w:iCs/>
        </w:rPr>
        <w:t xml:space="preserve"> </w:t>
      </w:r>
      <w:proofErr w:type="spellStart"/>
      <w:r w:rsidR="00AF417B" w:rsidRPr="00A429C4">
        <w:rPr>
          <w:rFonts w:asciiTheme="majorBidi" w:hAnsiTheme="majorBidi" w:cstheme="majorBidi"/>
          <w:i/>
          <w:iCs/>
        </w:rPr>
        <w:t>wa</w:t>
      </w:r>
      <w:proofErr w:type="spellEnd"/>
      <w:r w:rsidR="00AF417B" w:rsidRPr="00A429C4">
        <w:rPr>
          <w:rFonts w:asciiTheme="majorBidi" w:hAnsiTheme="majorBidi" w:cstheme="majorBidi"/>
          <w:i/>
          <w:iCs/>
        </w:rPr>
        <w:t xml:space="preserve"> </w:t>
      </w:r>
      <w:proofErr w:type="spellStart"/>
      <w:r w:rsidR="00AF417B" w:rsidRPr="00A429C4">
        <w:rPr>
          <w:rFonts w:asciiTheme="majorBidi" w:hAnsiTheme="majorBidi" w:cstheme="majorBidi"/>
          <w:i/>
          <w:iCs/>
        </w:rPr>
        <w:t>sallam</w:t>
      </w:r>
      <w:proofErr w:type="spellEnd"/>
      <w:r w:rsidR="00AF417B">
        <w:rPr>
          <w:rFonts w:asciiTheme="majorBidi" w:hAnsiTheme="majorBidi" w:cstheme="majorBidi"/>
        </w:rPr>
        <w:t>-</w:t>
      </w:r>
      <w:r w:rsidRPr="002F126F">
        <w:rPr>
          <w:rFonts w:asciiTheme="majorBidi" w:eastAsia="Times New Roman" w:hAnsiTheme="majorBidi" w:cstheme="majorBidi"/>
          <w:color w:val="000000"/>
          <w:szCs w:val="24"/>
          <w:lang w:eastAsia="fr-FR"/>
        </w:rPr>
        <w:t xml:space="preserve"> et ses successeurs ont c</w:t>
      </w:r>
      <w:r w:rsidR="00AF417B">
        <w:rPr>
          <w:rFonts w:asciiTheme="majorBidi" w:eastAsia="Times New Roman" w:hAnsiTheme="majorBidi" w:cstheme="majorBidi"/>
          <w:color w:val="000000"/>
          <w:szCs w:val="24"/>
          <w:lang w:eastAsia="fr-FR"/>
        </w:rPr>
        <w:t>ontinué de la célébré, et il n’</w:t>
      </w:r>
      <w:r w:rsidRPr="002F126F">
        <w:rPr>
          <w:rFonts w:asciiTheme="majorBidi" w:eastAsia="Times New Roman" w:hAnsiTheme="majorBidi" w:cstheme="majorBidi"/>
          <w:color w:val="000000"/>
          <w:szCs w:val="24"/>
          <w:lang w:eastAsia="fr-FR"/>
        </w:rPr>
        <w:t xml:space="preserve">a jamais été rapporté </w:t>
      </w:r>
      <w:r w:rsidR="005F3815" w:rsidRPr="002F126F">
        <w:rPr>
          <w:rFonts w:asciiTheme="majorBidi" w:eastAsia="Times New Roman" w:hAnsiTheme="majorBidi" w:cstheme="majorBidi"/>
          <w:color w:val="000000"/>
          <w:szCs w:val="24"/>
          <w:lang w:eastAsia="fr-FR"/>
        </w:rPr>
        <w:t>qu’elle</w:t>
      </w:r>
      <w:r w:rsidRPr="002F126F">
        <w:rPr>
          <w:rFonts w:asciiTheme="majorBidi" w:eastAsia="Times New Roman" w:hAnsiTheme="majorBidi" w:cstheme="majorBidi"/>
          <w:color w:val="000000"/>
          <w:szCs w:val="24"/>
          <w:lang w:eastAsia="fr-FR"/>
        </w:rPr>
        <w:t xml:space="preserve"> fut délaissé à aucun moment.</w:t>
      </w:r>
      <w:r w:rsidR="002F126F">
        <w:rPr>
          <w:rFonts w:asciiTheme="majorBidi" w:eastAsia="Times New Roman" w:hAnsiTheme="majorBidi" w:cstheme="majorBidi"/>
          <w:color w:val="000000"/>
          <w:szCs w:val="24"/>
          <w:lang w:eastAsia="fr-FR"/>
        </w:rPr>
        <w:t xml:space="preserve"> </w:t>
      </w:r>
    </w:p>
    <w:p w:rsidR="002F126F" w:rsidRPr="002F126F" w:rsidRDefault="002F126F" w:rsidP="002F126F">
      <w:pPr>
        <w:pStyle w:val="Sansinterligne"/>
        <w:rPr>
          <w:rFonts w:asciiTheme="majorBidi" w:eastAsia="Times New Roman" w:hAnsiTheme="majorBidi" w:cstheme="majorBidi"/>
          <w:color w:val="000000"/>
          <w:szCs w:val="24"/>
          <w:lang w:eastAsia="fr-FR"/>
        </w:rPr>
      </w:pPr>
    </w:p>
    <w:p w:rsidR="00AF417B" w:rsidRDefault="00AF417B" w:rsidP="0015731F">
      <w:pPr>
        <w:pStyle w:val="Sansinterligne"/>
        <w:rPr>
          <w:rFonts w:asciiTheme="majorBidi" w:eastAsia="Times New Roman" w:hAnsiTheme="majorBidi" w:cstheme="majorBidi"/>
          <w:color w:val="000000"/>
          <w:szCs w:val="24"/>
          <w:lang w:eastAsia="fr-FR"/>
        </w:rPr>
      </w:pPr>
      <w:r>
        <w:rPr>
          <w:rFonts w:asciiTheme="majorBidi" w:eastAsia="Times New Roman" w:hAnsiTheme="majorBidi" w:cstheme="majorBidi"/>
          <w:color w:val="000000"/>
          <w:szCs w:val="24"/>
          <w:lang w:eastAsia="fr-FR"/>
        </w:rPr>
        <w:t xml:space="preserve">Al </w:t>
      </w:r>
      <w:proofErr w:type="spellStart"/>
      <w:r>
        <w:rPr>
          <w:rFonts w:asciiTheme="majorBidi" w:eastAsia="Times New Roman" w:hAnsiTheme="majorBidi" w:cstheme="majorBidi"/>
          <w:color w:val="000000"/>
          <w:szCs w:val="24"/>
          <w:lang w:eastAsia="fr-FR"/>
        </w:rPr>
        <w:t>Boukhari</w:t>
      </w:r>
      <w:proofErr w:type="spellEnd"/>
      <w:r>
        <w:rPr>
          <w:rFonts w:asciiTheme="majorBidi" w:eastAsia="Times New Roman" w:hAnsiTheme="majorBidi" w:cstheme="majorBidi"/>
          <w:color w:val="000000"/>
          <w:szCs w:val="24"/>
          <w:lang w:eastAsia="fr-FR"/>
        </w:rPr>
        <w:t xml:space="preserve"> n°962 et </w:t>
      </w:r>
      <w:proofErr w:type="spellStart"/>
      <w:r>
        <w:rPr>
          <w:rFonts w:asciiTheme="majorBidi" w:eastAsia="Times New Roman" w:hAnsiTheme="majorBidi" w:cstheme="majorBidi"/>
          <w:color w:val="000000"/>
          <w:szCs w:val="24"/>
          <w:lang w:eastAsia="fr-FR"/>
        </w:rPr>
        <w:t>Mouslim</w:t>
      </w:r>
      <w:proofErr w:type="spellEnd"/>
      <w:r>
        <w:rPr>
          <w:rFonts w:asciiTheme="majorBidi" w:eastAsia="Times New Roman" w:hAnsiTheme="majorBidi" w:cstheme="majorBidi"/>
          <w:color w:val="000000"/>
          <w:szCs w:val="24"/>
          <w:lang w:eastAsia="fr-FR"/>
        </w:rPr>
        <w:t xml:space="preserve"> n°884 </w:t>
      </w:r>
      <w:r w:rsidR="00D8337A" w:rsidRPr="00F375EC">
        <w:rPr>
          <w:color w:val="000000"/>
        </w:rPr>
        <w:t>-</w:t>
      </w:r>
      <w:r w:rsidR="00D8337A" w:rsidRPr="00F375EC">
        <w:rPr>
          <w:i/>
          <w:iCs/>
          <w:color w:val="000000"/>
        </w:rPr>
        <w:t>qu’</w:t>
      </w:r>
      <w:proofErr w:type="spellStart"/>
      <w:r w:rsidR="00D8337A" w:rsidRPr="00F375EC">
        <w:rPr>
          <w:i/>
          <w:iCs/>
          <w:color w:val="000000"/>
        </w:rPr>
        <w:t>All</w:t>
      </w:r>
      <w:r w:rsidR="00D8337A">
        <w:rPr>
          <w:i/>
          <w:iCs/>
          <w:color w:val="000000"/>
        </w:rPr>
        <w:t>âh</w:t>
      </w:r>
      <w:proofErr w:type="spellEnd"/>
      <w:r w:rsidR="00D8337A">
        <w:rPr>
          <w:i/>
          <w:iCs/>
          <w:color w:val="000000"/>
        </w:rPr>
        <w:t xml:space="preserve"> leur</w:t>
      </w:r>
      <w:r w:rsidR="00D8337A" w:rsidRPr="00F375EC">
        <w:rPr>
          <w:i/>
          <w:iCs/>
          <w:color w:val="000000"/>
        </w:rPr>
        <w:t xml:space="preserve"> fasse Miséricorde</w:t>
      </w:r>
      <w:r w:rsidR="00D8337A" w:rsidRPr="00F375EC">
        <w:rPr>
          <w:color w:val="000000"/>
        </w:rPr>
        <w:t>-</w:t>
      </w:r>
      <w:r w:rsidR="00D8337A">
        <w:rPr>
          <w:color w:val="000000"/>
        </w:rPr>
        <w:t xml:space="preserve"> </w:t>
      </w:r>
      <w:r>
        <w:rPr>
          <w:rFonts w:asciiTheme="majorBidi" w:eastAsia="Times New Roman" w:hAnsiTheme="majorBidi" w:cstheme="majorBidi"/>
          <w:color w:val="000000"/>
          <w:szCs w:val="24"/>
          <w:lang w:eastAsia="fr-FR"/>
        </w:rPr>
        <w:t>ont rapporté</w:t>
      </w:r>
      <w:r w:rsidR="004F1578" w:rsidRPr="002F126F">
        <w:rPr>
          <w:rFonts w:asciiTheme="majorBidi" w:eastAsia="Times New Roman" w:hAnsiTheme="majorBidi" w:cstheme="majorBidi"/>
          <w:color w:val="000000"/>
          <w:szCs w:val="24"/>
          <w:lang w:eastAsia="fr-FR"/>
        </w:rPr>
        <w:t xml:space="preserve"> d’ après Ibn ‘Abbas </w:t>
      </w:r>
      <w:r w:rsidR="0015731F">
        <w:t>-</w:t>
      </w:r>
      <w:r w:rsidR="0015731F" w:rsidRPr="00B745A3">
        <w:rPr>
          <w:i/>
          <w:iCs/>
        </w:rPr>
        <w:t>qu’</w:t>
      </w:r>
      <w:proofErr w:type="spellStart"/>
      <w:r w:rsidR="0015731F" w:rsidRPr="00B745A3">
        <w:rPr>
          <w:i/>
          <w:iCs/>
        </w:rPr>
        <w:t>All</w:t>
      </w:r>
      <w:r w:rsidR="0015731F">
        <w:rPr>
          <w:i/>
          <w:iCs/>
        </w:rPr>
        <w:t>â</w:t>
      </w:r>
      <w:r w:rsidR="0015731F" w:rsidRPr="00B745A3">
        <w:rPr>
          <w:i/>
          <w:iCs/>
        </w:rPr>
        <w:t>h</w:t>
      </w:r>
      <w:proofErr w:type="spellEnd"/>
      <w:r w:rsidR="0015731F" w:rsidRPr="00B745A3">
        <w:rPr>
          <w:i/>
          <w:iCs/>
        </w:rPr>
        <w:t xml:space="preserve"> l’agrée</w:t>
      </w:r>
      <w:r w:rsidR="0015731F">
        <w:t>-</w:t>
      </w:r>
      <w:r>
        <w:rPr>
          <w:rFonts w:asciiTheme="majorBidi" w:eastAsia="Times New Roman" w:hAnsiTheme="majorBidi" w:cstheme="majorBidi"/>
          <w:color w:val="000000"/>
          <w:szCs w:val="24"/>
          <w:lang w:eastAsia="fr-FR"/>
        </w:rPr>
        <w:t xml:space="preserve"> qui a dit : « </w:t>
      </w:r>
      <w:r w:rsidRPr="005F3815">
        <w:rPr>
          <w:rFonts w:asciiTheme="majorBidi" w:eastAsia="Times New Roman" w:hAnsiTheme="majorBidi" w:cstheme="majorBidi"/>
          <w:b/>
          <w:bCs/>
          <w:color w:val="215868" w:themeColor="accent5" w:themeShade="80"/>
          <w:szCs w:val="24"/>
          <w:lang w:eastAsia="fr-FR"/>
        </w:rPr>
        <w:t>J’</w:t>
      </w:r>
      <w:r w:rsidR="004F1578" w:rsidRPr="005F3815">
        <w:rPr>
          <w:rFonts w:asciiTheme="majorBidi" w:eastAsia="Times New Roman" w:hAnsiTheme="majorBidi" w:cstheme="majorBidi"/>
          <w:b/>
          <w:bCs/>
          <w:color w:val="215868" w:themeColor="accent5" w:themeShade="80"/>
          <w:szCs w:val="24"/>
          <w:lang w:eastAsia="fr-FR"/>
        </w:rPr>
        <w:t xml:space="preserve">ai assisté à la prière </w:t>
      </w:r>
      <w:r w:rsidRPr="005F3815">
        <w:rPr>
          <w:rFonts w:asciiTheme="majorBidi" w:eastAsia="Times New Roman" w:hAnsiTheme="majorBidi" w:cstheme="majorBidi"/>
          <w:b/>
          <w:bCs/>
          <w:color w:val="215868" w:themeColor="accent5" w:themeShade="80"/>
          <w:szCs w:val="24"/>
          <w:lang w:eastAsia="fr-FR"/>
        </w:rPr>
        <w:t>de la rupture du jeûne avec le P</w:t>
      </w:r>
      <w:r w:rsidR="004F1578" w:rsidRPr="005F3815">
        <w:rPr>
          <w:rFonts w:asciiTheme="majorBidi" w:eastAsia="Times New Roman" w:hAnsiTheme="majorBidi" w:cstheme="majorBidi"/>
          <w:b/>
          <w:bCs/>
          <w:color w:val="215868" w:themeColor="accent5" w:themeShade="80"/>
          <w:szCs w:val="24"/>
          <w:lang w:eastAsia="fr-FR"/>
        </w:rPr>
        <w:t xml:space="preserve">rophète </w:t>
      </w:r>
      <w:r w:rsidRPr="005F3815">
        <w:rPr>
          <w:rFonts w:asciiTheme="majorBidi" w:hAnsiTheme="majorBidi" w:cstheme="majorBidi"/>
          <w:b/>
          <w:bCs/>
          <w:color w:val="215868" w:themeColor="accent5" w:themeShade="80"/>
        </w:rPr>
        <w:t>-</w:t>
      </w:r>
      <w:proofErr w:type="spellStart"/>
      <w:r w:rsidRPr="005F3815">
        <w:rPr>
          <w:rFonts w:asciiTheme="majorBidi" w:hAnsiTheme="majorBidi" w:cstheme="majorBidi"/>
          <w:b/>
          <w:bCs/>
          <w:i/>
          <w:iCs/>
          <w:color w:val="215868" w:themeColor="accent5" w:themeShade="80"/>
        </w:rPr>
        <w:t>sallâ</w:t>
      </w:r>
      <w:proofErr w:type="spellEnd"/>
      <w:r w:rsidRPr="005F3815">
        <w:rPr>
          <w:rFonts w:asciiTheme="majorBidi" w:hAnsiTheme="majorBidi" w:cstheme="majorBidi"/>
          <w:b/>
          <w:bCs/>
          <w:i/>
          <w:iCs/>
          <w:color w:val="215868" w:themeColor="accent5" w:themeShade="80"/>
        </w:rPr>
        <w:t xml:space="preserve"> l-</w:t>
      </w:r>
      <w:proofErr w:type="spellStart"/>
      <w:r w:rsidRPr="005F3815">
        <w:rPr>
          <w:rFonts w:asciiTheme="majorBidi" w:hAnsiTheme="majorBidi" w:cstheme="majorBidi"/>
          <w:b/>
          <w:bCs/>
          <w:i/>
          <w:iCs/>
          <w:color w:val="215868" w:themeColor="accent5" w:themeShade="80"/>
        </w:rPr>
        <w:t>Lahû</w:t>
      </w:r>
      <w:proofErr w:type="spellEnd"/>
      <w:r w:rsidRPr="005F3815">
        <w:rPr>
          <w:rFonts w:asciiTheme="majorBidi" w:hAnsiTheme="majorBidi" w:cstheme="majorBidi"/>
          <w:b/>
          <w:bCs/>
          <w:i/>
          <w:iCs/>
          <w:color w:val="215868" w:themeColor="accent5" w:themeShade="80"/>
        </w:rPr>
        <w:t xml:space="preserve"> ‘</w:t>
      </w:r>
      <w:proofErr w:type="spellStart"/>
      <w:r w:rsidRPr="005F3815">
        <w:rPr>
          <w:rFonts w:asciiTheme="majorBidi" w:hAnsiTheme="majorBidi" w:cstheme="majorBidi"/>
          <w:b/>
          <w:bCs/>
          <w:i/>
          <w:iCs/>
          <w:color w:val="215868" w:themeColor="accent5" w:themeShade="80"/>
        </w:rPr>
        <w:t>aleyhi</w:t>
      </w:r>
      <w:proofErr w:type="spellEnd"/>
      <w:r w:rsidRPr="005F3815">
        <w:rPr>
          <w:rFonts w:asciiTheme="majorBidi" w:hAnsiTheme="majorBidi" w:cstheme="majorBidi"/>
          <w:b/>
          <w:bCs/>
          <w:i/>
          <w:iCs/>
          <w:color w:val="215868" w:themeColor="accent5" w:themeShade="80"/>
        </w:rPr>
        <w:t xml:space="preserve"> </w:t>
      </w:r>
      <w:proofErr w:type="spellStart"/>
      <w:r w:rsidRPr="005F3815">
        <w:rPr>
          <w:rFonts w:asciiTheme="majorBidi" w:hAnsiTheme="majorBidi" w:cstheme="majorBidi"/>
          <w:b/>
          <w:bCs/>
          <w:i/>
          <w:iCs/>
          <w:color w:val="215868" w:themeColor="accent5" w:themeShade="80"/>
        </w:rPr>
        <w:t>wa</w:t>
      </w:r>
      <w:proofErr w:type="spellEnd"/>
      <w:r w:rsidRPr="005F3815">
        <w:rPr>
          <w:rFonts w:asciiTheme="majorBidi" w:hAnsiTheme="majorBidi" w:cstheme="majorBidi"/>
          <w:b/>
          <w:bCs/>
          <w:i/>
          <w:iCs/>
          <w:color w:val="215868" w:themeColor="accent5" w:themeShade="80"/>
        </w:rPr>
        <w:t xml:space="preserve"> </w:t>
      </w:r>
      <w:proofErr w:type="spellStart"/>
      <w:r w:rsidRPr="005F3815">
        <w:rPr>
          <w:rFonts w:asciiTheme="majorBidi" w:hAnsiTheme="majorBidi" w:cstheme="majorBidi"/>
          <w:b/>
          <w:bCs/>
          <w:i/>
          <w:iCs/>
          <w:color w:val="215868" w:themeColor="accent5" w:themeShade="80"/>
        </w:rPr>
        <w:t>sallam</w:t>
      </w:r>
      <w:proofErr w:type="spellEnd"/>
      <w:r w:rsidRPr="005F3815">
        <w:rPr>
          <w:rFonts w:asciiTheme="majorBidi" w:hAnsiTheme="majorBidi" w:cstheme="majorBidi"/>
          <w:b/>
          <w:bCs/>
          <w:color w:val="215868" w:themeColor="accent5" w:themeShade="80"/>
        </w:rPr>
        <w:t>-</w:t>
      </w:r>
      <w:r w:rsidRPr="005F3815">
        <w:rPr>
          <w:rFonts w:asciiTheme="majorBidi" w:eastAsia="Times New Roman" w:hAnsiTheme="majorBidi" w:cstheme="majorBidi"/>
          <w:b/>
          <w:bCs/>
          <w:color w:val="215868" w:themeColor="accent5" w:themeShade="80"/>
          <w:szCs w:val="24"/>
          <w:lang w:eastAsia="fr-FR"/>
        </w:rPr>
        <w:t xml:space="preserve"> ainsi qu’avec Abou </w:t>
      </w:r>
      <w:proofErr w:type="spellStart"/>
      <w:r w:rsidRPr="005F3815">
        <w:rPr>
          <w:rFonts w:asciiTheme="majorBidi" w:eastAsia="Times New Roman" w:hAnsiTheme="majorBidi" w:cstheme="majorBidi"/>
          <w:b/>
          <w:bCs/>
          <w:color w:val="215868" w:themeColor="accent5" w:themeShade="80"/>
          <w:szCs w:val="24"/>
          <w:lang w:eastAsia="fr-FR"/>
        </w:rPr>
        <w:t>Bakr</w:t>
      </w:r>
      <w:proofErr w:type="spellEnd"/>
      <w:r w:rsidR="004F1578" w:rsidRPr="005F3815">
        <w:rPr>
          <w:rFonts w:asciiTheme="majorBidi" w:eastAsia="Times New Roman" w:hAnsiTheme="majorBidi" w:cstheme="majorBidi"/>
          <w:b/>
          <w:bCs/>
          <w:color w:val="215868" w:themeColor="accent5" w:themeShade="80"/>
          <w:szCs w:val="24"/>
          <w:lang w:eastAsia="fr-FR"/>
        </w:rPr>
        <w:t xml:space="preserve">, </w:t>
      </w:r>
      <w:r w:rsidRPr="005F3815">
        <w:rPr>
          <w:rFonts w:asciiTheme="majorBidi" w:eastAsia="Times New Roman" w:hAnsiTheme="majorBidi" w:cstheme="majorBidi"/>
          <w:b/>
          <w:bCs/>
          <w:color w:val="215868" w:themeColor="accent5" w:themeShade="80"/>
          <w:szCs w:val="24"/>
          <w:lang w:eastAsia="fr-FR"/>
        </w:rPr>
        <w:t>‘</w:t>
      </w:r>
      <w:r w:rsidR="004F1578" w:rsidRPr="005F3815">
        <w:rPr>
          <w:rFonts w:asciiTheme="majorBidi" w:eastAsia="Times New Roman" w:hAnsiTheme="majorBidi" w:cstheme="majorBidi"/>
          <w:b/>
          <w:bCs/>
          <w:color w:val="215868" w:themeColor="accent5" w:themeShade="80"/>
          <w:szCs w:val="24"/>
          <w:lang w:eastAsia="fr-FR"/>
        </w:rPr>
        <w:t xml:space="preserve">Omar et </w:t>
      </w:r>
      <w:r w:rsidRPr="005F3815">
        <w:rPr>
          <w:rFonts w:asciiTheme="majorBidi" w:eastAsia="Times New Roman" w:hAnsiTheme="majorBidi" w:cstheme="majorBidi"/>
          <w:b/>
          <w:bCs/>
          <w:color w:val="215868" w:themeColor="accent5" w:themeShade="80"/>
          <w:szCs w:val="24"/>
          <w:lang w:eastAsia="fr-FR"/>
        </w:rPr>
        <w:t>‘</w:t>
      </w:r>
      <w:proofErr w:type="spellStart"/>
      <w:r w:rsidR="004F1578" w:rsidRPr="005F3815">
        <w:rPr>
          <w:rFonts w:asciiTheme="majorBidi" w:eastAsia="Times New Roman" w:hAnsiTheme="majorBidi" w:cstheme="majorBidi"/>
          <w:b/>
          <w:bCs/>
          <w:color w:val="215868" w:themeColor="accent5" w:themeShade="80"/>
          <w:szCs w:val="24"/>
          <w:lang w:eastAsia="fr-FR"/>
        </w:rPr>
        <w:t>Othman</w:t>
      </w:r>
      <w:proofErr w:type="spellEnd"/>
      <w:r w:rsidR="004F1578" w:rsidRPr="002F126F">
        <w:rPr>
          <w:rFonts w:asciiTheme="majorBidi" w:eastAsia="Times New Roman" w:hAnsiTheme="majorBidi" w:cstheme="majorBidi"/>
          <w:color w:val="000000"/>
          <w:szCs w:val="24"/>
          <w:lang w:eastAsia="fr-FR"/>
        </w:rPr>
        <w:t xml:space="preserve"> »</w:t>
      </w:r>
      <w:r>
        <w:rPr>
          <w:rStyle w:val="Appelnotedebasdep"/>
          <w:rFonts w:asciiTheme="majorBidi" w:eastAsia="Times New Roman" w:hAnsiTheme="majorBidi" w:cstheme="majorBidi"/>
          <w:color w:val="000000"/>
          <w:szCs w:val="24"/>
          <w:lang w:eastAsia="fr-FR"/>
        </w:rPr>
        <w:footnoteReference w:id="1"/>
      </w:r>
      <w:r w:rsidR="004F1578" w:rsidRPr="002F126F">
        <w:rPr>
          <w:rFonts w:asciiTheme="majorBidi" w:eastAsia="Times New Roman" w:hAnsiTheme="majorBidi" w:cstheme="majorBidi"/>
          <w:color w:val="000000"/>
          <w:szCs w:val="24"/>
          <w:lang w:eastAsia="fr-FR"/>
        </w:rPr>
        <w:t xml:space="preserve"> </w:t>
      </w:r>
    </w:p>
    <w:p w:rsidR="00AF417B" w:rsidRDefault="00AF417B" w:rsidP="00AF417B">
      <w:pPr>
        <w:pStyle w:val="Sansinterligne"/>
        <w:rPr>
          <w:rFonts w:asciiTheme="majorBidi" w:eastAsia="Times New Roman" w:hAnsiTheme="majorBidi" w:cstheme="majorBidi"/>
          <w:color w:val="000000"/>
          <w:szCs w:val="24"/>
          <w:lang w:eastAsia="fr-FR"/>
        </w:rPr>
      </w:pPr>
    </w:p>
    <w:p w:rsidR="004F1578" w:rsidRDefault="00AF417B" w:rsidP="0015731F">
      <w:pPr>
        <w:pStyle w:val="Sansinterligne"/>
        <w:rPr>
          <w:rFonts w:asciiTheme="majorBidi" w:eastAsia="Times New Roman" w:hAnsiTheme="majorBidi" w:cstheme="majorBidi"/>
          <w:color w:val="000000"/>
          <w:szCs w:val="24"/>
          <w:lang w:eastAsia="fr-FR"/>
        </w:rPr>
      </w:pPr>
      <w:r>
        <w:rPr>
          <w:rFonts w:asciiTheme="majorBidi" w:eastAsia="Times New Roman" w:hAnsiTheme="majorBidi" w:cstheme="majorBidi"/>
          <w:color w:val="000000"/>
          <w:szCs w:val="24"/>
          <w:lang w:eastAsia="fr-FR"/>
        </w:rPr>
        <w:t>Et même</w:t>
      </w:r>
      <w:r w:rsidR="004F1578" w:rsidRPr="002F126F">
        <w:rPr>
          <w:rFonts w:asciiTheme="majorBidi" w:eastAsia="Times New Roman" w:hAnsiTheme="majorBidi" w:cstheme="majorBidi"/>
          <w:color w:val="000000"/>
          <w:szCs w:val="24"/>
          <w:lang w:eastAsia="fr-FR"/>
        </w:rPr>
        <w:t>, les femmes assistaien</w:t>
      </w:r>
      <w:r>
        <w:rPr>
          <w:rFonts w:asciiTheme="majorBidi" w:eastAsia="Times New Roman" w:hAnsiTheme="majorBidi" w:cstheme="majorBidi"/>
          <w:color w:val="000000"/>
          <w:szCs w:val="24"/>
          <w:lang w:eastAsia="fr-FR"/>
        </w:rPr>
        <w:t xml:space="preserve">t à cette prière : Al </w:t>
      </w:r>
      <w:proofErr w:type="spellStart"/>
      <w:r>
        <w:rPr>
          <w:rFonts w:asciiTheme="majorBidi" w:eastAsia="Times New Roman" w:hAnsiTheme="majorBidi" w:cstheme="majorBidi"/>
          <w:color w:val="000000"/>
          <w:szCs w:val="24"/>
          <w:lang w:eastAsia="fr-FR"/>
        </w:rPr>
        <w:t>Boukhari</w:t>
      </w:r>
      <w:proofErr w:type="spellEnd"/>
      <w:r>
        <w:rPr>
          <w:rFonts w:asciiTheme="majorBidi" w:eastAsia="Times New Roman" w:hAnsiTheme="majorBidi" w:cstheme="majorBidi"/>
          <w:color w:val="000000"/>
          <w:szCs w:val="24"/>
          <w:lang w:eastAsia="fr-FR"/>
        </w:rPr>
        <w:t xml:space="preserve"> n°971 et </w:t>
      </w:r>
      <w:proofErr w:type="spellStart"/>
      <w:r>
        <w:rPr>
          <w:rFonts w:asciiTheme="majorBidi" w:eastAsia="Times New Roman" w:hAnsiTheme="majorBidi" w:cstheme="majorBidi"/>
          <w:color w:val="000000"/>
          <w:szCs w:val="24"/>
          <w:lang w:eastAsia="fr-FR"/>
        </w:rPr>
        <w:t>Mouslim</w:t>
      </w:r>
      <w:proofErr w:type="spellEnd"/>
      <w:r>
        <w:rPr>
          <w:rFonts w:asciiTheme="majorBidi" w:eastAsia="Times New Roman" w:hAnsiTheme="majorBidi" w:cstheme="majorBidi"/>
          <w:color w:val="000000"/>
          <w:szCs w:val="24"/>
          <w:lang w:eastAsia="fr-FR"/>
        </w:rPr>
        <w:t xml:space="preserve"> n°890</w:t>
      </w:r>
      <w:r w:rsidR="004F1578" w:rsidRPr="002F126F">
        <w:rPr>
          <w:rFonts w:asciiTheme="majorBidi" w:eastAsia="Times New Roman" w:hAnsiTheme="majorBidi" w:cstheme="majorBidi"/>
          <w:color w:val="000000"/>
          <w:szCs w:val="24"/>
          <w:lang w:eastAsia="fr-FR"/>
        </w:rPr>
        <w:t xml:space="preserve"> </w:t>
      </w:r>
      <w:r w:rsidR="00D8337A" w:rsidRPr="00F375EC">
        <w:rPr>
          <w:color w:val="000000"/>
        </w:rPr>
        <w:t>-</w:t>
      </w:r>
      <w:r w:rsidR="00D8337A" w:rsidRPr="00F375EC">
        <w:rPr>
          <w:i/>
          <w:iCs/>
          <w:color w:val="000000"/>
        </w:rPr>
        <w:t>qu’</w:t>
      </w:r>
      <w:proofErr w:type="spellStart"/>
      <w:r w:rsidR="00D8337A" w:rsidRPr="00F375EC">
        <w:rPr>
          <w:i/>
          <w:iCs/>
          <w:color w:val="000000"/>
        </w:rPr>
        <w:t>All</w:t>
      </w:r>
      <w:r w:rsidR="00D8337A">
        <w:rPr>
          <w:i/>
          <w:iCs/>
          <w:color w:val="000000"/>
        </w:rPr>
        <w:t>âh</w:t>
      </w:r>
      <w:proofErr w:type="spellEnd"/>
      <w:r w:rsidR="00D8337A">
        <w:rPr>
          <w:i/>
          <w:iCs/>
          <w:color w:val="000000"/>
        </w:rPr>
        <w:t xml:space="preserve"> leur</w:t>
      </w:r>
      <w:r w:rsidR="00D8337A" w:rsidRPr="00F375EC">
        <w:rPr>
          <w:i/>
          <w:iCs/>
          <w:color w:val="000000"/>
        </w:rPr>
        <w:t xml:space="preserve"> fasse Miséricorde</w:t>
      </w:r>
      <w:r w:rsidR="00D8337A" w:rsidRPr="00F375EC">
        <w:rPr>
          <w:color w:val="000000"/>
        </w:rPr>
        <w:t>-</w:t>
      </w:r>
      <w:r w:rsidR="00D8337A">
        <w:rPr>
          <w:color w:val="000000"/>
        </w:rPr>
        <w:t xml:space="preserve"> </w:t>
      </w:r>
      <w:r w:rsidR="004F1578" w:rsidRPr="002F126F">
        <w:rPr>
          <w:rFonts w:asciiTheme="majorBidi" w:eastAsia="Times New Roman" w:hAnsiTheme="majorBidi" w:cstheme="majorBidi"/>
          <w:color w:val="000000"/>
          <w:szCs w:val="24"/>
          <w:lang w:eastAsia="fr-FR"/>
        </w:rPr>
        <w:t>ont rapporté d’ après Oum ‘</w:t>
      </w:r>
      <w:proofErr w:type="spellStart"/>
      <w:r w:rsidR="004F1578" w:rsidRPr="002F126F">
        <w:rPr>
          <w:rFonts w:asciiTheme="majorBidi" w:eastAsia="Times New Roman" w:hAnsiTheme="majorBidi" w:cstheme="majorBidi"/>
          <w:color w:val="000000"/>
          <w:szCs w:val="24"/>
          <w:lang w:eastAsia="fr-FR"/>
        </w:rPr>
        <w:t>Atiyâ</w:t>
      </w:r>
      <w:proofErr w:type="spellEnd"/>
      <w:r w:rsidR="004F1578" w:rsidRPr="002F126F">
        <w:rPr>
          <w:rFonts w:asciiTheme="majorBidi" w:eastAsia="Times New Roman" w:hAnsiTheme="majorBidi" w:cstheme="majorBidi"/>
          <w:color w:val="000000"/>
          <w:szCs w:val="24"/>
          <w:lang w:eastAsia="fr-FR"/>
        </w:rPr>
        <w:t xml:space="preserve"> </w:t>
      </w:r>
      <w:r w:rsidR="0015731F">
        <w:t>-</w:t>
      </w:r>
      <w:r w:rsidR="0015731F" w:rsidRPr="00B745A3">
        <w:rPr>
          <w:i/>
          <w:iCs/>
        </w:rPr>
        <w:t>qu’</w:t>
      </w:r>
      <w:proofErr w:type="spellStart"/>
      <w:r w:rsidR="0015731F" w:rsidRPr="00B745A3">
        <w:rPr>
          <w:i/>
          <w:iCs/>
        </w:rPr>
        <w:t>All</w:t>
      </w:r>
      <w:r w:rsidR="0015731F">
        <w:rPr>
          <w:i/>
          <w:iCs/>
        </w:rPr>
        <w:t>â</w:t>
      </w:r>
      <w:r w:rsidR="0015731F" w:rsidRPr="00B745A3">
        <w:rPr>
          <w:i/>
          <w:iCs/>
        </w:rPr>
        <w:t>h</w:t>
      </w:r>
      <w:proofErr w:type="spellEnd"/>
      <w:r w:rsidR="0015731F" w:rsidRPr="00B745A3">
        <w:rPr>
          <w:i/>
          <w:iCs/>
        </w:rPr>
        <w:t xml:space="preserve"> l’agrée</w:t>
      </w:r>
      <w:r w:rsidR="0015731F">
        <w:t>-</w:t>
      </w:r>
      <w:r w:rsidR="004F1578" w:rsidRPr="002F126F">
        <w:rPr>
          <w:rFonts w:asciiTheme="majorBidi" w:eastAsia="Times New Roman" w:hAnsiTheme="majorBidi" w:cstheme="majorBidi"/>
          <w:color w:val="000000"/>
          <w:szCs w:val="24"/>
          <w:lang w:eastAsia="fr-FR"/>
        </w:rPr>
        <w:t xml:space="preserve"> qui a dit « </w:t>
      </w:r>
      <w:r w:rsidR="004F1578" w:rsidRPr="005F3815">
        <w:rPr>
          <w:rFonts w:asciiTheme="majorBidi" w:eastAsia="Times New Roman" w:hAnsiTheme="majorBidi" w:cstheme="majorBidi"/>
          <w:b/>
          <w:bCs/>
          <w:color w:val="215868" w:themeColor="accent5" w:themeShade="80"/>
          <w:szCs w:val="24"/>
          <w:lang w:eastAsia="fr-FR"/>
        </w:rPr>
        <w:t xml:space="preserve">Il nous été ordonné de sortir le jour de </w:t>
      </w:r>
      <w:r w:rsidR="004F1578" w:rsidRPr="005F3815">
        <w:rPr>
          <w:rFonts w:asciiTheme="majorBidi" w:eastAsia="Times New Roman" w:hAnsiTheme="majorBidi" w:cstheme="majorBidi"/>
          <w:b/>
          <w:bCs/>
          <w:i/>
          <w:iCs/>
          <w:color w:val="215868" w:themeColor="accent5" w:themeShade="80"/>
          <w:szCs w:val="24"/>
          <w:lang w:eastAsia="fr-FR"/>
        </w:rPr>
        <w:t>al ‘</w:t>
      </w:r>
      <w:proofErr w:type="spellStart"/>
      <w:r w:rsidR="004F1578" w:rsidRPr="005F3815">
        <w:rPr>
          <w:rFonts w:asciiTheme="majorBidi" w:eastAsia="Times New Roman" w:hAnsiTheme="majorBidi" w:cstheme="majorBidi"/>
          <w:b/>
          <w:bCs/>
          <w:i/>
          <w:iCs/>
          <w:color w:val="215868" w:themeColor="accent5" w:themeShade="80"/>
          <w:szCs w:val="24"/>
          <w:lang w:eastAsia="fr-FR"/>
        </w:rPr>
        <w:t>aid</w:t>
      </w:r>
      <w:proofErr w:type="spellEnd"/>
      <w:r w:rsidR="004F1578" w:rsidRPr="005F3815">
        <w:rPr>
          <w:rFonts w:asciiTheme="majorBidi" w:eastAsia="Times New Roman" w:hAnsiTheme="majorBidi" w:cstheme="majorBidi"/>
          <w:b/>
          <w:bCs/>
          <w:color w:val="215868" w:themeColor="accent5" w:themeShade="80"/>
          <w:szCs w:val="24"/>
          <w:lang w:eastAsia="fr-FR"/>
        </w:rPr>
        <w:t xml:space="preserve"> et de faire sortir </w:t>
      </w:r>
      <w:r w:rsidRPr="005F3815">
        <w:rPr>
          <w:rFonts w:asciiTheme="majorBidi" w:eastAsia="Times New Roman" w:hAnsiTheme="majorBidi" w:cstheme="majorBidi"/>
          <w:b/>
          <w:bCs/>
          <w:color w:val="215868" w:themeColor="accent5" w:themeShade="80"/>
          <w:szCs w:val="24"/>
          <w:lang w:eastAsia="fr-FR"/>
        </w:rPr>
        <w:t>les vierges cachées aux regards</w:t>
      </w:r>
      <w:r w:rsidR="004F1578" w:rsidRPr="005F3815">
        <w:rPr>
          <w:rFonts w:asciiTheme="majorBidi" w:eastAsia="Times New Roman" w:hAnsiTheme="majorBidi" w:cstheme="majorBidi"/>
          <w:b/>
          <w:bCs/>
          <w:color w:val="215868" w:themeColor="accent5" w:themeShade="80"/>
          <w:szCs w:val="24"/>
          <w:lang w:eastAsia="fr-FR"/>
        </w:rPr>
        <w:t xml:space="preserve">, ainsi que les femmes indisposées. Ces dernières restaient en arrière, elles prononçaient le </w:t>
      </w:r>
      <w:proofErr w:type="spellStart"/>
      <w:r w:rsidR="004F1578" w:rsidRPr="005F3815">
        <w:rPr>
          <w:rFonts w:asciiTheme="majorBidi" w:eastAsia="Times New Roman" w:hAnsiTheme="majorBidi" w:cstheme="majorBidi"/>
          <w:b/>
          <w:bCs/>
          <w:i/>
          <w:iCs/>
          <w:color w:val="215868" w:themeColor="accent5" w:themeShade="80"/>
          <w:szCs w:val="24"/>
          <w:lang w:eastAsia="fr-FR"/>
        </w:rPr>
        <w:t>takbir</w:t>
      </w:r>
      <w:proofErr w:type="spellEnd"/>
      <w:r w:rsidR="004F1578" w:rsidRPr="005F3815">
        <w:rPr>
          <w:rFonts w:asciiTheme="majorBidi" w:eastAsia="Times New Roman" w:hAnsiTheme="majorBidi" w:cstheme="majorBidi"/>
          <w:b/>
          <w:bCs/>
          <w:color w:val="215868" w:themeColor="accent5" w:themeShade="80"/>
          <w:szCs w:val="24"/>
          <w:lang w:eastAsia="fr-FR"/>
        </w:rPr>
        <w:t xml:space="preserve"> avec le </w:t>
      </w:r>
      <w:proofErr w:type="spellStart"/>
      <w:r w:rsidR="004F1578" w:rsidRPr="005F3815">
        <w:rPr>
          <w:rFonts w:asciiTheme="majorBidi" w:eastAsia="Times New Roman" w:hAnsiTheme="majorBidi" w:cstheme="majorBidi"/>
          <w:b/>
          <w:bCs/>
          <w:i/>
          <w:iCs/>
          <w:color w:val="215868" w:themeColor="accent5" w:themeShade="80"/>
          <w:szCs w:val="24"/>
          <w:lang w:eastAsia="fr-FR"/>
        </w:rPr>
        <w:t>takbir</w:t>
      </w:r>
      <w:proofErr w:type="spellEnd"/>
      <w:r w:rsidR="004F1578" w:rsidRPr="005F3815">
        <w:rPr>
          <w:rFonts w:asciiTheme="majorBidi" w:eastAsia="Times New Roman" w:hAnsiTheme="majorBidi" w:cstheme="majorBidi"/>
          <w:b/>
          <w:bCs/>
          <w:color w:val="215868" w:themeColor="accent5" w:themeShade="80"/>
          <w:szCs w:val="24"/>
          <w:lang w:eastAsia="fr-FR"/>
        </w:rPr>
        <w:t xml:space="preserve"> des autres, invoquait avec leurs invocations et espéraient la bénédiction de ce jour-là ainsi que sa pureté</w:t>
      </w:r>
      <w:r>
        <w:rPr>
          <w:rFonts w:asciiTheme="majorBidi" w:eastAsia="Times New Roman" w:hAnsiTheme="majorBidi" w:cstheme="majorBidi"/>
          <w:color w:val="000000"/>
          <w:szCs w:val="24"/>
          <w:lang w:eastAsia="fr-FR"/>
        </w:rPr>
        <w:t xml:space="preserve"> </w:t>
      </w:r>
      <w:r w:rsidR="004F1578" w:rsidRPr="002F126F">
        <w:rPr>
          <w:rFonts w:asciiTheme="majorBidi" w:eastAsia="Times New Roman" w:hAnsiTheme="majorBidi" w:cstheme="majorBidi"/>
          <w:color w:val="000000"/>
          <w:szCs w:val="24"/>
          <w:lang w:eastAsia="fr-FR"/>
        </w:rPr>
        <w:t xml:space="preserve">» </w:t>
      </w:r>
    </w:p>
    <w:p w:rsidR="00AF417B" w:rsidRPr="002F126F" w:rsidRDefault="00AF417B" w:rsidP="00AF417B">
      <w:pPr>
        <w:pStyle w:val="Sansinterligne"/>
        <w:rPr>
          <w:rFonts w:asciiTheme="majorBidi" w:eastAsia="Times New Roman" w:hAnsiTheme="majorBidi" w:cstheme="majorBidi"/>
          <w:color w:val="000000"/>
          <w:szCs w:val="24"/>
          <w:lang w:eastAsia="fr-FR"/>
        </w:rPr>
      </w:pPr>
    </w:p>
    <w:p w:rsidR="004F1578" w:rsidRPr="00AF417B" w:rsidRDefault="00AF417B" w:rsidP="00AF417B">
      <w:pPr>
        <w:pStyle w:val="Sansinterligne"/>
        <w:rPr>
          <w:rFonts w:asciiTheme="majorBidi" w:eastAsia="Times New Roman" w:hAnsiTheme="majorBidi" w:cstheme="majorBidi"/>
          <w:b/>
          <w:bCs/>
          <w:color w:val="000000"/>
          <w:sz w:val="28"/>
          <w:szCs w:val="28"/>
          <w:u w:val="single"/>
          <w:lang w:eastAsia="fr-FR"/>
        </w:rPr>
      </w:pPr>
      <w:r w:rsidRPr="00AF417B">
        <w:rPr>
          <w:rFonts w:asciiTheme="majorBidi" w:eastAsia="Times New Roman" w:hAnsiTheme="majorBidi" w:cstheme="majorBidi"/>
          <w:b/>
          <w:bCs/>
          <w:color w:val="000000"/>
          <w:sz w:val="28"/>
          <w:szCs w:val="28"/>
          <w:u w:val="single"/>
          <w:lang w:eastAsia="fr-FR"/>
        </w:rPr>
        <w:t>2)</w:t>
      </w:r>
      <w:r w:rsidR="004F1578" w:rsidRPr="00AF417B">
        <w:rPr>
          <w:rFonts w:asciiTheme="majorBidi" w:eastAsia="Times New Roman" w:hAnsiTheme="majorBidi" w:cstheme="majorBidi"/>
          <w:b/>
          <w:bCs/>
          <w:color w:val="000000"/>
          <w:sz w:val="28"/>
          <w:szCs w:val="28"/>
          <w:u w:val="single"/>
          <w:lang w:eastAsia="fr-FR"/>
        </w:rPr>
        <w:t xml:space="preserve"> la recommandation d’effectuer le lavage le jour du ‘</w:t>
      </w:r>
      <w:proofErr w:type="spellStart"/>
      <w:r>
        <w:rPr>
          <w:rFonts w:asciiTheme="majorBidi" w:eastAsia="Times New Roman" w:hAnsiTheme="majorBidi" w:cstheme="majorBidi"/>
          <w:b/>
          <w:bCs/>
          <w:color w:val="000000"/>
          <w:sz w:val="28"/>
          <w:szCs w:val="28"/>
          <w:u w:val="single"/>
          <w:lang w:eastAsia="fr-FR"/>
        </w:rPr>
        <w:t>A</w:t>
      </w:r>
      <w:r w:rsidR="004F1578" w:rsidRPr="00AF417B">
        <w:rPr>
          <w:rFonts w:asciiTheme="majorBidi" w:eastAsia="Times New Roman" w:hAnsiTheme="majorBidi" w:cstheme="majorBidi"/>
          <w:b/>
          <w:bCs/>
          <w:color w:val="000000"/>
          <w:sz w:val="28"/>
          <w:szCs w:val="28"/>
          <w:u w:val="single"/>
          <w:lang w:eastAsia="fr-FR"/>
        </w:rPr>
        <w:t>id</w:t>
      </w:r>
      <w:proofErr w:type="spellEnd"/>
      <w:r w:rsidR="004F1578" w:rsidRPr="00AF417B">
        <w:rPr>
          <w:rFonts w:asciiTheme="majorBidi" w:eastAsia="Times New Roman" w:hAnsiTheme="majorBidi" w:cstheme="majorBidi"/>
          <w:b/>
          <w:bCs/>
          <w:color w:val="000000"/>
          <w:sz w:val="28"/>
          <w:szCs w:val="28"/>
          <w:u w:val="single"/>
          <w:lang w:eastAsia="fr-FR"/>
        </w:rPr>
        <w:t xml:space="preserve"> </w:t>
      </w:r>
    </w:p>
    <w:p w:rsidR="00AF417B" w:rsidRDefault="00AF417B" w:rsidP="002F126F">
      <w:pPr>
        <w:pStyle w:val="Sansinterligne"/>
        <w:rPr>
          <w:rFonts w:asciiTheme="majorBidi" w:eastAsia="Times New Roman" w:hAnsiTheme="majorBidi" w:cstheme="majorBidi"/>
          <w:color w:val="000000"/>
          <w:szCs w:val="24"/>
          <w:lang w:eastAsia="fr-FR"/>
        </w:rPr>
      </w:pPr>
    </w:p>
    <w:p w:rsidR="00D8337A" w:rsidRDefault="004F1578" w:rsidP="0015731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Il est confirmé d’ après </w:t>
      </w:r>
      <w:r w:rsidR="00AF417B">
        <w:rPr>
          <w:rFonts w:asciiTheme="majorBidi" w:eastAsia="Times New Roman" w:hAnsiTheme="majorBidi" w:cstheme="majorBidi"/>
          <w:color w:val="000000"/>
          <w:szCs w:val="24"/>
          <w:lang w:eastAsia="fr-FR"/>
        </w:rPr>
        <w:t>A</w:t>
      </w:r>
      <w:r w:rsidRPr="002F126F">
        <w:rPr>
          <w:rFonts w:asciiTheme="majorBidi" w:eastAsia="Times New Roman" w:hAnsiTheme="majorBidi" w:cstheme="majorBidi"/>
          <w:color w:val="000000"/>
          <w:szCs w:val="24"/>
          <w:lang w:eastAsia="fr-FR"/>
        </w:rPr>
        <w:t>l</w:t>
      </w:r>
      <w:r w:rsidR="00AF417B">
        <w:rPr>
          <w:rFonts w:asciiTheme="majorBidi" w:eastAsia="Times New Roman" w:hAnsiTheme="majorBidi" w:cstheme="majorBidi"/>
          <w:color w:val="000000"/>
          <w:szCs w:val="24"/>
          <w:lang w:eastAsia="fr-FR"/>
        </w:rPr>
        <w:t>-</w:t>
      </w:r>
      <w:proofErr w:type="spellStart"/>
      <w:r w:rsidR="00AF417B">
        <w:rPr>
          <w:rFonts w:asciiTheme="majorBidi" w:eastAsia="Times New Roman" w:hAnsiTheme="majorBidi" w:cstheme="majorBidi"/>
          <w:color w:val="000000"/>
          <w:szCs w:val="24"/>
          <w:lang w:eastAsia="fr-FR"/>
        </w:rPr>
        <w:t>F</w:t>
      </w:r>
      <w:r w:rsidRPr="002F126F">
        <w:rPr>
          <w:rFonts w:asciiTheme="majorBidi" w:eastAsia="Times New Roman" w:hAnsiTheme="majorBidi" w:cstheme="majorBidi"/>
          <w:color w:val="000000"/>
          <w:szCs w:val="24"/>
          <w:lang w:eastAsia="fr-FR"/>
        </w:rPr>
        <w:t>iryabi</w:t>
      </w:r>
      <w:proofErr w:type="spellEnd"/>
      <w:r w:rsidRPr="002F126F">
        <w:rPr>
          <w:rFonts w:asciiTheme="majorBidi" w:eastAsia="Times New Roman" w:hAnsiTheme="majorBidi" w:cstheme="majorBidi"/>
          <w:color w:val="000000"/>
          <w:szCs w:val="24"/>
          <w:lang w:eastAsia="fr-FR"/>
        </w:rPr>
        <w:t xml:space="preserve"> </w:t>
      </w:r>
      <w:r w:rsidR="00D8337A" w:rsidRPr="00F375EC">
        <w:rPr>
          <w:color w:val="000000"/>
        </w:rPr>
        <w:t>-</w:t>
      </w:r>
      <w:r w:rsidR="00D8337A" w:rsidRPr="00F375EC">
        <w:rPr>
          <w:i/>
          <w:iCs/>
          <w:color w:val="000000"/>
        </w:rPr>
        <w:t>qu’</w:t>
      </w:r>
      <w:proofErr w:type="spellStart"/>
      <w:r w:rsidR="00D8337A" w:rsidRPr="00F375EC">
        <w:rPr>
          <w:i/>
          <w:iCs/>
          <w:color w:val="000000"/>
        </w:rPr>
        <w:t>All</w:t>
      </w:r>
      <w:r w:rsidR="00D8337A">
        <w:rPr>
          <w:i/>
          <w:iCs/>
          <w:color w:val="000000"/>
        </w:rPr>
        <w:t>â</w:t>
      </w:r>
      <w:r w:rsidR="00D8337A" w:rsidRPr="00F375EC">
        <w:rPr>
          <w:i/>
          <w:iCs/>
          <w:color w:val="000000"/>
        </w:rPr>
        <w:t>h</w:t>
      </w:r>
      <w:proofErr w:type="spellEnd"/>
      <w:r w:rsidR="00D8337A" w:rsidRPr="00F375EC">
        <w:rPr>
          <w:i/>
          <w:iCs/>
          <w:color w:val="000000"/>
        </w:rPr>
        <w:t xml:space="preserve"> lui fasse Miséricorde</w:t>
      </w:r>
      <w:r w:rsidR="00D8337A" w:rsidRPr="00F375EC">
        <w:rPr>
          <w:color w:val="000000"/>
        </w:rPr>
        <w:t>-</w:t>
      </w:r>
      <w:r w:rsidR="00D8337A">
        <w:rPr>
          <w:color w:val="000000"/>
        </w:rPr>
        <w:t xml:space="preserve"> </w:t>
      </w:r>
      <w:r w:rsidRPr="002F126F">
        <w:rPr>
          <w:rFonts w:asciiTheme="majorBidi" w:eastAsia="Times New Roman" w:hAnsiTheme="majorBidi" w:cstheme="majorBidi"/>
          <w:color w:val="000000"/>
          <w:szCs w:val="24"/>
          <w:lang w:eastAsia="fr-FR"/>
        </w:rPr>
        <w:t>dans</w:t>
      </w:r>
      <w:r w:rsidR="00AF417B">
        <w:rPr>
          <w:rFonts w:asciiTheme="majorBidi" w:eastAsia="Times New Roman" w:hAnsiTheme="majorBidi" w:cstheme="majorBidi"/>
          <w:color w:val="000000"/>
          <w:szCs w:val="24"/>
          <w:lang w:eastAsia="fr-FR"/>
        </w:rPr>
        <w:t xml:space="preserve"> « </w:t>
      </w:r>
      <w:r w:rsidR="00AF417B" w:rsidRPr="00AF417B">
        <w:rPr>
          <w:rFonts w:asciiTheme="majorBidi" w:eastAsia="Times New Roman" w:hAnsiTheme="majorBidi" w:cstheme="majorBidi"/>
          <w:b/>
          <w:bCs/>
          <w:color w:val="000000"/>
          <w:szCs w:val="24"/>
          <w:lang w:eastAsia="fr-FR"/>
        </w:rPr>
        <w:t>les règles des deux fêtes</w:t>
      </w:r>
      <w:r w:rsidR="00AF417B">
        <w:rPr>
          <w:rFonts w:asciiTheme="majorBidi" w:eastAsia="Times New Roman" w:hAnsiTheme="majorBidi" w:cstheme="majorBidi"/>
          <w:color w:val="000000"/>
          <w:szCs w:val="24"/>
          <w:lang w:eastAsia="fr-FR"/>
        </w:rPr>
        <w:t xml:space="preserve"> » n°15</w:t>
      </w:r>
      <w:r w:rsidRPr="002F126F">
        <w:rPr>
          <w:rFonts w:asciiTheme="majorBidi" w:eastAsia="Times New Roman" w:hAnsiTheme="majorBidi" w:cstheme="majorBidi"/>
          <w:color w:val="000000"/>
          <w:szCs w:val="24"/>
          <w:lang w:eastAsia="fr-FR"/>
        </w:rPr>
        <w:t xml:space="preserve"> d’ après </w:t>
      </w:r>
      <w:proofErr w:type="spellStart"/>
      <w:r w:rsidRPr="002F126F">
        <w:rPr>
          <w:rFonts w:asciiTheme="majorBidi" w:eastAsia="Times New Roman" w:hAnsiTheme="majorBidi" w:cstheme="majorBidi"/>
          <w:color w:val="000000"/>
          <w:szCs w:val="24"/>
          <w:lang w:eastAsia="fr-FR"/>
        </w:rPr>
        <w:t>Nafi</w:t>
      </w:r>
      <w:r w:rsidR="00AF417B">
        <w:rPr>
          <w:rFonts w:asciiTheme="majorBidi" w:eastAsia="Times New Roman" w:hAnsiTheme="majorBidi" w:cstheme="majorBidi"/>
          <w:color w:val="000000"/>
          <w:szCs w:val="24"/>
          <w:lang w:eastAsia="fr-FR"/>
        </w:rPr>
        <w:t>‘</w:t>
      </w:r>
      <w:r w:rsidR="00D8337A" w:rsidRPr="00F375EC">
        <w:rPr>
          <w:color w:val="000000"/>
        </w:rPr>
        <w:t>-</w:t>
      </w:r>
      <w:r w:rsidR="00D8337A" w:rsidRPr="00F375EC">
        <w:rPr>
          <w:i/>
          <w:iCs/>
          <w:color w:val="000000"/>
        </w:rPr>
        <w:t>qu’All</w:t>
      </w:r>
      <w:r w:rsidR="00D8337A">
        <w:rPr>
          <w:i/>
          <w:iCs/>
          <w:color w:val="000000"/>
        </w:rPr>
        <w:t>â</w:t>
      </w:r>
      <w:r w:rsidR="00D8337A" w:rsidRPr="00F375EC">
        <w:rPr>
          <w:i/>
          <w:iCs/>
          <w:color w:val="000000"/>
        </w:rPr>
        <w:t>h</w:t>
      </w:r>
      <w:proofErr w:type="spellEnd"/>
      <w:r w:rsidR="00D8337A" w:rsidRPr="00F375EC">
        <w:rPr>
          <w:i/>
          <w:iCs/>
          <w:color w:val="000000"/>
        </w:rPr>
        <w:t xml:space="preserve"> lui fasse Miséricorde</w:t>
      </w:r>
      <w:r w:rsidR="00D8337A" w:rsidRPr="00F375EC">
        <w:rPr>
          <w:color w:val="000000"/>
        </w:rPr>
        <w:t>-</w:t>
      </w:r>
      <w:r w:rsidR="00D8337A">
        <w:rPr>
          <w:color w:val="000000"/>
        </w:rPr>
        <w:t xml:space="preserve"> </w:t>
      </w:r>
      <w:r w:rsidRPr="002F126F">
        <w:rPr>
          <w:rFonts w:asciiTheme="majorBidi" w:eastAsia="Times New Roman" w:hAnsiTheme="majorBidi" w:cstheme="majorBidi"/>
          <w:color w:val="000000"/>
          <w:szCs w:val="24"/>
          <w:lang w:eastAsia="fr-FR"/>
        </w:rPr>
        <w:t xml:space="preserve">que Ibn ‘Omar </w:t>
      </w:r>
      <w:r w:rsidR="0015731F">
        <w:t>-</w:t>
      </w:r>
      <w:r w:rsidR="0015731F" w:rsidRPr="00B745A3">
        <w:rPr>
          <w:i/>
          <w:iCs/>
        </w:rPr>
        <w:t>qu’</w:t>
      </w:r>
      <w:proofErr w:type="spellStart"/>
      <w:r w:rsidR="0015731F" w:rsidRPr="00B745A3">
        <w:rPr>
          <w:i/>
          <w:iCs/>
        </w:rPr>
        <w:t>All</w:t>
      </w:r>
      <w:r w:rsidR="0015731F">
        <w:rPr>
          <w:i/>
          <w:iCs/>
        </w:rPr>
        <w:t>â</w:t>
      </w:r>
      <w:r w:rsidR="0015731F" w:rsidRPr="00B745A3">
        <w:rPr>
          <w:i/>
          <w:iCs/>
        </w:rPr>
        <w:t>h</w:t>
      </w:r>
      <w:proofErr w:type="spellEnd"/>
      <w:r w:rsidR="0015731F" w:rsidRPr="00B745A3">
        <w:rPr>
          <w:i/>
          <w:iCs/>
        </w:rPr>
        <w:t xml:space="preserve"> l’agrée</w:t>
      </w:r>
      <w:r w:rsidR="0015731F">
        <w:t>-</w:t>
      </w:r>
      <w:r w:rsidR="0015731F" w:rsidRPr="002F126F">
        <w:rPr>
          <w:rFonts w:asciiTheme="majorBidi" w:eastAsia="Times New Roman" w:hAnsiTheme="majorBidi" w:cstheme="majorBidi"/>
          <w:color w:val="000000"/>
          <w:szCs w:val="24"/>
          <w:lang w:eastAsia="fr-FR"/>
        </w:rPr>
        <w:t xml:space="preserve"> </w:t>
      </w:r>
      <w:r w:rsidR="0015731F">
        <w:rPr>
          <w:rFonts w:asciiTheme="majorBidi" w:eastAsia="Times New Roman" w:hAnsiTheme="majorBidi" w:cstheme="majorBidi"/>
          <w:color w:val="000000"/>
          <w:szCs w:val="24"/>
          <w:lang w:eastAsia="fr-FR"/>
        </w:rPr>
        <w:t xml:space="preserve"> </w:t>
      </w:r>
      <w:r w:rsidRPr="002F126F">
        <w:rPr>
          <w:rFonts w:asciiTheme="majorBidi" w:eastAsia="Times New Roman" w:hAnsiTheme="majorBidi" w:cstheme="majorBidi"/>
          <w:color w:val="000000"/>
          <w:szCs w:val="24"/>
          <w:lang w:eastAsia="fr-FR"/>
        </w:rPr>
        <w:t xml:space="preserve">« </w:t>
      </w:r>
      <w:r w:rsidRPr="005F3815">
        <w:rPr>
          <w:rFonts w:asciiTheme="majorBidi" w:eastAsia="Times New Roman" w:hAnsiTheme="majorBidi" w:cstheme="majorBidi"/>
          <w:b/>
          <w:bCs/>
          <w:color w:val="002060"/>
          <w:szCs w:val="24"/>
          <w:lang w:eastAsia="fr-FR"/>
        </w:rPr>
        <w:t>se lavait pour les deux fêtes</w:t>
      </w:r>
      <w:r w:rsidRPr="002F126F">
        <w:rPr>
          <w:rFonts w:asciiTheme="majorBidi" w:eastAsia="Times New Roman" w:hAnsiTheme="majorBidi" w:cstheme="majorBidi"/>
          <w:color w:val="000000"/>
          <w:szCs w:val="24"/>
          <w:lang w:eastAsia="fr-FR"/>
        </w:rPr>
        <w:t xml:space="preserve"> »</w:t>
      </w:r>
      <w:r w:rsidR="00D8337A">
        <w:rPr>
          <w:rFonts w:asciiTheme="majorBidi" w:eastAsia="Times New Roman" w:hAnsiTheme="majorBidi" w:cstheme="majorBidi"/>
          <w:color w:val="000000"/>
          <w:szCs w:val="24"/>
          <w:lang w:eastAsia="fr-FR"/>
        </w:rPr>
        <w:t>.</w:t>
      </w:r>
      <w:r w:rsidR="00AF417B">
        <w:rPr>
          <w:rFonts w:asciiTheme="majorBidi" w:eastAsia="Times New Roman" w:hAnsiTheme="majorBidi" w:cstheme="majorBidi"/>
          <w:color w:val="000000"/>
          <w:szCs w:val="24"/>
          <w:lang w:eastAsia="fr-FR"/>
        </w:rPr>
        <w:t xml:space="preserve"> </w:t>
      </w:r>
    </w:p>
    <w:p w:rsidR="00D8337A" w:rsidRDefault="00D8337A" w:rsidP="0015731F">
      <w:pPr>
        <w:pStyle w:val="Sansinterligne"/>
        <w:rPr>
          <w:rFonts w:asciiTheme="majorBidi" w:eastAsia="Times New Roman" w:hAnsiTheme="majorBidi" w:cstheme="majorBidi"/>
          <w:color w:val="000000"/>
          <w:szCs w:val="24"/>
          <w:lang w:eastAsia="fr-FR"/>
        </w:rPr>
      </w:pPr>
    </w:p>
    <w:p w:rsidR="004F1578" w:rsidRDefault="00D8337A" w:rsidP="0015731F">
      <w:pPr>
        <w:pStyle w:val="Sansinterligne"/>
        <w:rPr>
          <w:rFonts w:asciiTheme="majorBidi" w:eastAsia="Times New Roman" w:hAnsiTheme="majorBidi" w:cstheme="majorBidi"/>
          <w:color w:val="000000"/>
          <w:szCs w:val="24"/>
          <w:lang w:eastAsia="fr-FR"/>
        </w:rPr>
      </w:pPr>
      <w:r>
        <w:rPr>
          <w:rFonts w:asciiTheme="majorBidi" w:eastAsia="Times New Roman" w:hAnsiTheme="majorBidi" w:cstheme="majorBidi"/>
          <w:color w:val="000000"/>
          <w:szCs w:val="24"/>
          <w:lang w:eastAsia="fr-FR"/>
        </w:rPr>
        <w:t>De même qu’</w:t>
      </w:r>
      <w:r w:rsidR="00AF417B">
        <w:rPr>
          <w:rFonts w:asciiTheme="majorBidi" w:eastAsia="Times New Roman" w:hAnsiTheme="majorBidi" w:cstheme="majorBidi"/>
          <w:color w:val="000000"/>
          <w:szCs w:val="24"/>
          <w:lang w:eastAsia="fr-FR"/>
        </w:rPr>
        <w:t>il fut confirmé n°16</w:t>
      </w:r>
      <w:r w:rsidR="004F1578" w:rsidRPr="002F126F">
        <w:rPr>
          <w:rFonts w:asciiTheme="majorBidi" w:eastAsia="Times New Roman" w:hAnsiTheme="majorBidi" w:cstheme="majorBidi"/>
          <w:color w:val="000000"/>
          <w:szCs w:val="24"/>
          <w:lang w:eastAsia="fr-FR"/>
        </w:rPr>
        <w:t xml:space="preserve"> d’ après </w:t>
      </w:r>
      <w:proofErr w:type="spellStart"/>
      <w:r w:rsidR="004F1578" w:rsidRPr="002F126F">
        <w:rPr>
          <w:rFonts w:asciiTheme="majorBidi" w:eastAsia="Times New Roman" w:hAnsiTheme="majorBidi" w:cstheme="majorBidi"/>
          <w:color w:val="000000"/>
          <w:szCs w:val="24"/>
          <w:lang w:eastAsia="fr-FR"/>
        </w:rPr>
        <w:t>Jou’d</w:t>
      </w:r>
      <w:proofErr w:type="spellEnd"/>
      <w:r w:rsidR="004F1578" w:rsidRPr="002F126F">
        <w:rPr>
          <w:rFonts w:asciiTheme="majorBidi" w:eastAsia="Times New Roman" w:hAnsiTheme="majorBidi" w:cstheme="majorBidi"/>
          <w:color w:val="000000"/>
          <w:szCs w:val="24"/>
          <w:lang w:eastAsia="fr-FR"/>
        </w:rPr>
        <w:t xml:space="preserve"> Ibn ‘</w:t>
      </w:r>
      <w:proofErr w:type="spellStart"/>
      <w:r w:rsidR="004F1578" w:rsidRPr="002F126F">
        <w:rPr>
          <w:rFonts w:asciiTheme="majorBidi" w:eastAsia="Times New Roman" w:hAnsiTheme="majorBidi" w:cstheme="majorBidi"/>
          <w:color w:val="000000"/>
          <w:szCs w:val="24"/>
          <w:lang w:eastAsia="fr-FR"/>
        </w:rPr>
        <w:t>AbdelRahman</w:t>
      </w:r>
      <w:proofErr w:type="spellEnd"/>
      <w:r w:rsidR="004F1578" w:rsidRPr="002F126F">
        <w:rPr>
          <w:rFonts w:asciiTheme="majorBidi" w:eastAsia="Times New Roman" w:hAnsiTheme="majorBidi" w:cstheme="majorBidi"/>
          <w:color w:val="000000"/>
          <w:szCs w:val="24"/>
          <w:lang w:eastAsia="fr-FR"/>
        </w:rPr>
        <w:t xml:space="preserve"> </w:t>
      </w:r>
      <w:r w:rsidRPr="00F375EC">
        <w:rPr>
          <w:color w:val="000000"/>
        </w:rPr>
        <w:t>-</w:t>
      </w:r>
      <w:r w:rsidRPr="00F375EC">
        <w:rPr>
          <w:i/>
          <w:iCs/>
          <w:color w:val="000000"/>
        </w:rPr>
        <w:t>qu’</w:t>
      </w:r>
      <w:proofErr w:type="spellStart"/>
      <w:r w:rsidRPr="00F375EC">
        <w:rPr>
          <w:i/>
          <w:iCs/>
          <w:color w:val="000000"/>
        </w:rPr>
        <w:t>All</w:t>
      </w:r>
      <w:r>
        <w:rPr>
          <w:i/>
          <w:iCs/>
          <w:color w:val="000000"/>
        </w:rPr>
        <w:t>â</w:t>
      </w:r>
      <w:r w:rsidRPr="00F375EC">
        <w:rPr>
          <w:i/>
          <w:iCs/>
          <w:color w:val="000000"/>
        </w:rPr>
        <w:t>h</w:t>
      </w:r>
      <w:proofErr w:type="spellEnd"/>
      <w:r w:rsidRPr="00F375EC">
        <w:rPr>
          <w:i/>
          <w:iCs/>
          <w:color w:val="000000"/>
        </w:rPr>
        <w:t xml:space="preserve"> lui fasse Miséricorde</w:t>
      </w:r>
      <w:r w:rsidRPr="00F375EC">
        <w:rPr>
          <w:color w:val="000000"/>
        </w:rPr>
        <w:t>-</w:t>
      </w:r>
      <w:r>
        <w:rPr>
          <w:color w:val="000000"/>
        </w:rPr>
        <w:t xml:space="preserve"> </w:t>
      </w:r>
      <w:r w:rsidR="004F1578" w:rsidRPr="002F126F">
        <w:rPr>
          <w:rFonts w:asciiTheme="majorBidi" w:eastAsia="Times New Roman" w:hAnsiTheme="majorBidi" w:cstheme="majorBidi"/>
          <w:color w:val="000000"/>
          <w:szCs w:val="24"/>
          <w:lang w:eastAsia="fr-FR"/>
        </w:rPr>
        <w:t xml:space="preserve">qui dit : </w:t>
      </w:r>
      <w:r w:rsidR="00AF417B">
        <w:rPr>
          <w:rFonts w:asciiTheme="majorBidi" w:eastAsia="Times New Roman" w:hAnsiTheme="majorBidi" w:cstheme="majorBidi"/>
          <w:color w:val="000000"/>
          <w:szCs w:val="24"/>
          <w:lang w:eastAsia="fr-FR"/>
        </w:rPr>
        <w:t>« </w:t>
      </w:r>
      <w:r w:rsidR="00AF417B" w:rsidRPr="00AF417B">
        <w:rPr>
          <w:rFonts w:asciiTheme="majorBidi" w:eastAsia="Times New Roman" w:hAnsiTheme="majorBidi" w:cstheme="majorBidi"/>
          <w:b/>
          <w:bCs/>
          <w:color w:val="002060"/>
          <w:szCs w:val="24"/>
          <w:lang w:eastAsia="fr-FR"/>
        </w:rPr>
        <w:t>J</w:t>
      </w:r>
      <w:r>
        <w:rPr>
          <w:rFonts w:asciiTheme="majorBidi" w:eastAsia="Times New Roman" w:hAnsiTheme="majorBidi" w:cstheme="majorBidi"/>
          <w:b/>
          <w:bCs/>
          <w:color w:val="002060"/>
          <w:szCs w:val="24"/>
          <w:lang w:eastAsia="fr-FR"/>
        </w:rPr>
        <w:t>’</w:t>
      </w:r>
      <w:r w:rsidR="004F1578" w:rsidRPr="00AF417B">
        <w:rPr>
          <w:rFonts w:asciiTheme="majorBidi" w:eastAsia="Times New Roman" w:hAnsiTheme="majorBidi" w:cstheme="majorBidi"/>
          <w:b/>
          <w:bCs/>
          <w:color w:val="002060"/>
          <w:szCs w:val="24"/>
          <w:lang w:eastAsia="fr-FR"/>
        </w:rPr>
        <w:t xml:space="preserve">ai vu As </w:t>
      </w:r>
      <w:proofErr w:type="spellStart"/>
      <w:r w:rsidR="004F1578" w:rsidRPr="00AF417B">
        <w:rPr>
          <w:rFonts w:asciiTheme="majorBidi" w:eastAsia="Times New Roman" w:hAnsiTheme="majorBidi" w:cstheme="majorBidi"/>
          <w:b/>
          <w:bCs/>
          <w:color w:val="002060"/>
          <w:szCs w:val="24"/>
          <w:lang w:eastAsia="fr-FR"/>
        </w:rPr>
        <w:t>Sa’ib</w:t>
      </w:r>
      <w:proofErr w:type="spellEnd"/>
      <w:r w:rsidR="004F1578" w:rsidRPr="00AF417B">
        <w:rPr>
          <w:rFonts w:asciiTheme="majorBidi" w:eastAsia="Times New Roman" w:hAnsiTheme="majorBidi" w:cstheme="majorBidi"/>
          <w:b/>
          <w:bCs/>
          <w:color w:val="002060"/>
          <w:szCs w:val="24"/>
          <w:lang w:eastAsia="fr-FR"/>
        </w:rPr>
        <w:t xml:space="preserve"> Ibn </w:t>
      </w:r>
      <w:proofErr w:type="spellStart"/>
      <w:r w:rsidR="004F1578" w:rsidRPr="00AF417B">
        <w:rPr>
          <w:rFonts w:asciiTheme="majorBidi" w:eastAsia="Times New Roman" w:hAnsiTheme="majorBidi" w:cstheme="majorBidi"/>
          <w:b/>
          <w:bCs/>
          <w:color w:val="002060"/>
          <w:szCs w:val="24"/>
          <w:lang w:eastAsia="fr-FR"/>
        </w:rPr>
        <w:t>Yazid</w:t>
      </w:r>
      <w:proofErr w:type="spellEnd"/>
      <w:r w:rsidR="004F1578" w:rsidRPr="00AF417B">
        <w:rPr>
          <w:rFonts w:asciiTheme="majorBidi" w:eastAsia="Times New Roman" w:hAnsiTheme="majorBidi" w:cstheme="majorBidi"/>
          <w:b/>
          <w:bCs/>
          <w:color w:val="002060"/>
          <w:szCs w:val="24"/>
          <w:lang w:eastAsia="fr-FR"/>
        </w:rPr>
        <w:t xml:space="preserve"> </w:t>
      </w:r>
      <w:r w:rsidR="0015731F" w:rsidRPr="0015731F">
        <w:rPr>
          <w:b/>
          <w:bCs/>
          <w:color w:val="002060"/>
        </w:rPr>
        <w:t>-</w:t>
      </w:r>
      <w:r w:rsidR="0015731F" w:rsidRPr="0015731F">
        <w:rPr>
          <w:b/>
          <w:bCs/>
          <w:i/>
          <w:iCs/>
          <w:color w:val="002060"/>
        </w:rPr>
        <w:t>qu’</w:t>
      </w:r>
      <w:proofErr w:type="spellStart"/>
      <w:r w:rsidR="0015731F" w:rsidRPr="0015731F">
        <w:rPr>
          <w:b/>
          <w:bCs/>
          <w:i/>
          <w:iCs/>
          <w:color w:val="002060"/>
        </w:rPr>
        <w:t>Allâh</w:t>
      </w:r>
      <w:proofErr w:type="spellEnd"/>
      <w:r w:rsidR="0015731F" w:rsidRPr="0015731F">
        <w:rPr>
          <w:b/>
          <w:bCs/>
          <w:i/>
          <w:iCs/>
          <w:color w:val="002060"/>
        </w:rPr>
        <w:t xml:space="preserve"> l’agrée</w:t>
      </w:r>
      <w:r w:rsidR="0015731F" w:rsidRPr="0015731F">
        <w:rPr>
          <w:b/>
          <w:bCs/>
          <w:color w:val="002060"/>
        </w:rPr>
        <w:t>-</w:t>
      </w:r>
      <w:r w:rsidR="004F1578" w:rsidRPr="00AF417B">
        <w:rPr>
          <w:rFonts w:asciiTheme="majorBidi" w:eastAsia="Times New Roman" w:hAnsiTheme="majorBidi" w:cstheme="majorBidi"/>
          <w:b/>
          <w:bCs/>
          <w:color w:val="002060"/>
          <w:szCs w:val="24"/>
          <w:lang w:eastAsia="fr-FR"/>
        </w:rPr>
        <w:t xml:space="preserve"> se laver avant de se rendre au lieu de prière (</w:t>
      </w:r>
      <w:proofErr w:type="spellStart"/>
      <w:r w:rsidR="004F1578" w:rsidRPr="00AF417B">
        <w:rPr>
          <w:rFonts w:asciiTheme="majorBidi" w:eastAsia="Times New Roman" w:hAnsiTheme="majorBidi" w:cstheme="majorBidi"/>
          <w:b/>
          <w:bCs/>
          <w:i/>
          <w:iCs/>
          <w:color w:val="002060"/>
          <w:szCs w:val="24"/>
          <w:lang w:eastAsia="fr-FR"/>
        </w:rPr>
        <w:t>moussalla</w:t>
      </w:r>
      <w:proofErr w:type="spellEnd"/>
      <w:r w:rsidR="004F1578" w:rsidRPr="00AF417B">
        <w:rPr>
          <w:rFonts w:asciiTheme="majorBidi" w:eastAsia="Times New Roman" w:hAnsiTheme="majorBidi" w:cstheme="majorBidi"/>
          <w:b/>
          <w:bCs/>
          <w:color w:val="002060"/>
          <w:szCs w:val="24"/>
          <w:lang w:eastAsia="fr-FR"/>
        </w:rPr>
        <w:t>) Ibn ‘</w:t>
      </w:r>
      <w:proofErr w:type="spellStart"/>
      <w:r w:rsidR="004F1578" w:rsidRPr="00AF417B">
        <w:rPr>
          <w:rFonts w:asciiTheme="majorBidi" w:eastAsia="Times New Roman" w:hAnsiTheme="majorBidi" w:cstheme="majorBidi"/>
          <w:b/>
          <w:bCs/>
          <w:color w:val="002060"/>
          <w:szCs w:val="24"/>
          <w:lang w:eastAsia="fr-FR"/>
        </w:rPr>
        <w:t>AbdelBarr</w:t>
      </w:r>
      <w:proofErr w:type="spellEnd"/>
      <w:r w:rsidR="004F1578" w:rsidRPr="00AF417B">
        <w:rPr>
          <w:rFonts w:asciiTheme="majorBidi" w:eastAsia="Times New Roman" w:hAnsiTheme="majorBidi" w:cstheme="majorBidi"/>
          <w:b/>
          <w:bCs/>
          <w:color w:val="002060"/>
          <w:szCs w:val="24"/>
          <w:lang w:eastAsia="fr-FR"/>
        </w:rPr>
        <w:t xml:space="preserve"> et I</w:t>
      </w:r>
      <w:r>
        <w:rPr>
          <w:rFonts w:asciiTheme="majorBidi" w:eastAsia="Times New Roman" w:hAnsiTheme="majorBidi" w:cstheme="majorBidi"/>
          <w:b/>
          <w:bCs/>
          <w:color w:val="002060"/>
          <w:szCs w:val="24"/>
          <w:lang w:eastAsia="fr-FR"/>
        </w:rPr>
        <w:t xml:space="preserve">bn </w:t>
      </w:r>
      <w:proofErr w:type="spellStart"/>
      <w:r>
        <w:rPr>
          <w:rFonts w:asciiTheme="majorBidi" w:eastAsia="Times New Roman" w:hAnsiTheme="majorBidi" w:cstheme="majorBidi"/>
          <w:b/>
          <w:bCs/>
          <w:color w:val="002060"/>
          <w:szCs w:val="24"/>
          <w:lang w:eastAsia="fr-FR"/>
        </w:rPr>
        <w:t>Rouchd</w:t>
      </w:r>
      <w:proofErr w:type="spellEnd"/>
      <w:r>
        <w:rPr>
          <w:rFonts w:asciiTheme="majorBidi" w:eastAsia="Times New Roman" w:hAnsiTheme="majorBidi" w:cstheme="majorBidi"/>
          <w:b/>
          <w:bCs/>
          <w:color w:val="002060"/>
          <w:szCs w:val="24"/>
          <w:lang w:eastAsia="fr-FR"/>
        </w:rPr>
        <w:t xml:space="preserve"> ainsi que d’</w:t>
      </w:r>
      <w:r w:rsidR="004F1578" w:rsidRPr="00AF417B">
        <w:rPr>
          <w:rFonts w:asciiTheme="majorBidi" w:eastAsia="Times New Roman" w:hAnsiTheme="majorBidi" w:cstheme="majorBidi"/>
          <w:b/>
          <w:bCs/>
          <w:color w:val="002060"/>
          <w:szCs w:val="24"/>
          <w:lang w:eastAsia="fr-FR"/>
        </w:rPr>
        <w:t xml:space="preserve">autres ont cité le </w:t>
      </w:r>
      <w:r w:rsidR="00AF417B" w:rsidRPr="00AF417B">
        <w:rPr>
          <w:rFonts w:asciiTheme="majorBidi" w:eastAsia="Times New Roman" w:hAnsiTheme="majorBidi" w:cstheme="majorBidi"/>
          <w:b/>
          <w:bCs/>
          <w:color w:val="002060"/>
          <w:szCs w:val="24"/>
          <w:lang w:eastAsia="fr-FR"/>
        </w:rPr>
        <w:t>consensus</w:t>
      </w:r>
      <w:r w:rsidR="004F1578" w:rsidRPr="00AF417B">
        <w:rPr>
          <w:rFonts w:asciiTheme="majorBidi" w:eastAsia="Times New Roman" w:hAnsiTheme="majorBidi" w:cstheme="majorBidi"/>
          <w:b/>
          <w:bCs/>
          <w:color w:val="002060"/>
          <w:szCs w:val="24"/>
          <w:lang w:eastAsia="fr-FR"/>
        </w:rPr>
        <w:t xml:space="preserve"> sur son caractère recommandé.</w:t>
      </w:r>
      <w:r w:rsidR="00AF417B">
        <w:rPr>
          <w:rFonts w:asciiTheme="majorBidi" w:eastAsia="Times New Roman" w:hAnsiTheme="majorBidi" w:cstheme="majorBidi"/>
          <w:color w:val="000000"/>
          <w:szCs w:val="24"/>
          <w:lang w:eastAsia="fr-FR"/>
        </w:rPr>
        <w:t> »</w:t>
      </w:r>
      <w:r w:rsidR="00AF417B">
        <w:rPr>
          <w:rStyle w:val="Appelnotedebasdep"/>
          <w:rFonts w:asciiTheme="majorBidi" w:eastAsia="Times New Roman" w:hAnsiTheme="majorBidi" w:cstheme="majorBidi"/>
          <w:color w:val="000000"/>
          <w:szCs w:val="24"/>
          <w:lang w:eastAsia="fr-FR"/>
        </w:rPr>
        <w:footnoteReference w:id="2"/>
      </w:r>
    </w:p>
    <w:p w:rsidR="00AF417B" w:rsidRDefault="00AF417B" w:rsidP="002F126F">
      <w:pPr>
        <w:pStyle w:val="Sansinterligne"/>
        <w:rPr>
          <w:rFonts w:asciiTheme="majorBidi" w:eastAsia="Times New Roman" w:hAnsiTheme="majorBidi" w:cstheme="majorBidi"/>
          <w:b/>
          <w:bCs/>
          <w:color w:val="000000"/>
          <w:szCs w:val="24"/>
          <w:lang w:eastAsia="fr-FR"/>
        </w:rPr>
      </w:pPr>
    </w:p>
    <w:p w:rsidR="0015731F" w:rsidRPr="0015731F" w:rsidRDefault="0015731F" w:rsidP="0015731F">
      <w:pPr>
        <w:pStyle w:val="Sansinterligne"/>
        <w:rPr>
          <w:rFonts w:asciiTheme="majorBidi" w:eastAsia="Times New Roman" w:hAnsiTheme="majorBidi" w:cstheme="majorBidi"/>
          <w:b/>
          <w:bCs/>
          <w:color w:val="000000"/>
          <w:sz w:val="28"/>
          <w:szCs w:val="28"/>
          <w:u w:val="single"/>
          <w:lang w:eastAsia="fr-FR"/>
        </w:rPr>
      </w:pPr>
      <w:r w:rsidRPr="0015731F">
        <w:rPr>
          <w:rFonts w:asciiTheme="majorBidi" w:eastAsia="Times New Roman" w:hAnsiTheme="majorBidi" w:cstheme="majorBidi"/>
          <w:b/>
          <w:bCs/>
          <w:color w:val="000000"/>
          <w:sz w:val="28"/>
          <w:szCs w:val="28"/>
          <w:u w:val="single"/>
          <w:lang w:eastAsia="fr-FR"/>
        </w:rPr>
        <w:lastRenderedPageBreak/>
        <w:t xml:space="preserve">3) </w:t>
      </w:r>
      <w:r w:rsidR="004F1578" w:rsidRPr="0015731F">
        <w:rPr>
          <w:rFonts w:asciiTheme="majorBidi" w:eastAsia="Times New Roman" w:hAnsiTheme="majorBidi" w:cstheme="majorBidi"/>
          <w:b/>
          <w:bCs/>
          <w:color w:val="000000"/>
          <w:sz w:val="28"/>
          <w:szCs w:val="28"/>
          <w:u w:val="single"/>
          <w:lang w:eastAsia="fr-FR"/>
        </w:rPr>
        <w:t>Le moment du lavage pour le ‘</w:t>
      </w:r>
      <w:proofErr w:type="spellStart"/>
      <w:r w:rsidRPr="0015731F">
        <w:rPr>
          <w:rFonts w:asciiTheme="majorBidi" w:eastAsia="Times New Roman" w:hAnsiTheme="majorBidi" w:cstheme="majorBidi"/>
          <w:b/>
          <w:bCs/>
          <w:color w:val="000000"/>
          <w:sz w:val="28"/>
          <w:szCs w:val="28"/>
          <w:u w:val="single"/>
          <w:lang w:eastAsia="fr-FR"/>
        </w:rPr>
        <w:t>A</w:t>
      </w:r>
      <w:r w:rsidR="004F1578" w:rsidRPr="0015731F">
        <w:rPr>
          <w:rFonts w:asciiTheme="majorBidi" w:eastAsia="Times New Roman" w:hAnsiTheme="majorBidi" w:cstheme="majorBidi"/>
          <w:b/>
          <w:bCs/>
          <w:color w:val="000000"/>
          <w:sz w:val="28"/>
          <w:szCs w:val="28"/>
          <w:u w:val="single"/>
          <w:lang w:eastAsia="fr-FR"/>
        </w:rPr>
        <w:t>id</w:t>
      </w:r>
      <w:proofErr w:type="spellEnd"/>
      <w:r w:rsidR="004F1578" w:rsidRPr="0015731F">
        <w:rPr>
          <w:rFonts w:asciiTheme="majorBidi" w:eastAsia="Times New Roman" w:hAnsiTheme="majorBidi" w:cstheme="majorBidi"/>
          <w:b/>
          <w:bCs/>
          <w:color w:val="000000"/>
          <w:sz w:val="28"/>
          <w:szCs w:val="28"/>
          <w:u w:val="single"/>
          <w:lang w:eastAsia="fr-FR"/>
        </w:rPr>
        <w:t xml:space="preserve"> </w:t>
      </w:r>
    </w:p>
    <w:p w:rsidR="0015731F" w:rsidRDefault="0015731F" w:rsidP="002F126F">
      <w:pPr>
        <w:pStyle w:val="Sansinterligne"/>
        <w:rPr>
          <w:rFonts w:asciiTheme="majorBidi" w:eastAsia="Times New Roman" w:hAnsiTheme="majorBidi" w:cstheme="majorBidi"/>
          <w:color w:val="000000"/>
          <w:szCs w:val="24"/>
          <w:lang w:eastAsia="fr-FR"/>
        </w:rPr>
      </w:pPr>
    </w:p>
    <w:p w:rsidR="0015731F" w:rsidRDefault="0015731F" w:rsidP="0015731F">
      <w:pPr>
        <w:pStyle w:val="Sansinterligne"/>
        <w:rPr>
          <w:rFonts w:asciiTheme="majorBidi" w:eastAsia="Times New Roman" w:hAnsiTheme="majorBidi" w:cstheme="majorBidi"/>
          <w:color w:val="000000"/>
          <w:szCs w:val="24"/>
          <w:lang w:eastAsia="fr-FR"/>
        </w:rPr>
      </w:pPr>
      <w:r>
        <w:rPr>
          <w:rFonts w:asciiTheme="majorBidi" w:eastAsia="Times New Roman" w:hAnsiTheme="majorBidi" w:cstheme="majorBidi"/>
          <w:color w:val="000000"/>
          <w:szCs w:val="24"/>
          <w:lang w:eastAsia="fr-FR"/>
        </w:rPr>
        <w:t>Le mieux est de l’</w:t>
      </w:r>
      <w:r w:rsidR="004F1578" w:rsidRPr="002F126F">
        <w:rPr>
          <w:rFonts w:asciiTheme="majorBidi" w:eastAsia="Times New Roman" w:hAnsiTheme="majorBidi" w:cstheme="majorBidi"/>
          <w:color w:val="000000"/>
          <w:szCs w:val="24"/>
          <w:lang w:eastAsia="fr-FR"/>
        </w:rPr>
        <w:t xml:space="preserve">effectuer après la prière du matin et avant de se rendre au lieu de prière et cela est apparemment prouvé par les narrations d’ après les compagnons. Et il fut confirmé dans </w:t>
      </w:r>
      <w:proofErr w:type="spellStart"/>
      <w:r w:rsidR="004F1578" w:rsidRPr="0015731F">
        <w:rPr>
          <w:rFonts w:asciiTheme="majorBidi" w:eastAsia="Times New Roman" w:hAnsiTheme="majorBidi" w:cstheme="majorBidi"/>
          <w:i/>
          <w:iCs/>
          <w:color w:val="000000"/>
          <w:szCs w:val="24"/>
          <w:lang w:eastAsia="fr-FR"/>
        </w:rPr>
        <w:t>mousnad</w:t>
      </w:r>
      <w:proofErr w:type="spellEnd"/>
      <w:r>
        <w:rPr>
          <w:rFonts w:asciiTheme="majorBidi" w:eastAsia="Times New Roman" w:hAnsiTheme="majorBidi" w:cstheme="majorBidi"/>
          <w:color w:val="000000"/>
          <w:szCs w:val="24"/>
          <w:lang w:eastAsia="fr-FR"/>
        </w:rPr>
        <w:t xml:space="preserve"> d’A</w:t>
      </w:r>
      <w:r w:rsidR="004F1578" w:rsidRPr="002F126F">
        <w:rPr>
          <w:rFonts w:asciiTheme="majorBidi" w:eastAsia="Times New Roman" w:hAnsiTheme="majorBidi" w:cstheme="majorBidi"/>
          <w:color w:val="000000"/>
          <w:szCs w:val="24"/>
          <w:lang w:eastAsia="fr-FR"/>
        </w:rPr>
        <w:t>l</w:t>
      </w:r>
      <w:r>
        <w:rPr>
          <w:rFonts w:asciiTheme="majorBidi" w:eastAsia="Times New Roman" w:hAnsiTheme="majorBidi" w:cstheme="majorBidi"/>
          <w:color w:val="000000"/>
          <w:szCs w:val="24"/>
          <w:lang w:eastAsia="fr-FR"/>
        </w:rPr>
        <w:t>-</w:t>
      </w:r>
      <w:proofErr w:type="spellStart"/>
      <w:r w:rsidRPr="0015731F">
        <w:rPr>
          <w:rFonts w:asciiTheme="majorBidi" w:eastAsia="Times New Roman" w:hAnsiTheme="majorBidi" w:cstheme="majorBidi"/>
          <w:color w:val="000000"/>
          <w:szCs w:val="24"/>
          <w:u w:val="single"/>
          <w:lang w:eastAsia="fr-FR"/>
        </w:rPr>
        <w:t>H</w:t>
      </w:r>
      <w:r w:rsidR="004F1578" w:rsidRPr="002F126F">
        <w:rPr>
          <w:rFonts w:asciiTheme="majorBidi" w:eastAsia="Times New Roman" w:hAnsiTheme="majorBidi" w:cstheme="majorBidi"/>
          <w:color w:val="000000"/>
          <w:szCs w:val="24"/>
          <w:lang w:eastAsia="fr-FR"/>
        </w:rPr>
        <w:t>arith</w:t>
      </w:r>
      <w:proofErr w:type="spellEnd"/>
      <w:r w:rsidR="004F1578" w:rsidRPr="002F126F">
        <w:rPr>
          <w:rFonts w:asciiTheme="majorBidi" w:eastAsia="Times New Roman" w:hAnsiTheme="majorBidi" w:cstheme="majorBidi"/>
          <w:color w:val="000000"/>
          <w:szCs w:val="24"/>
          <w:lang w:eastAsia="fr-FR"/>
        </w:rPr>
        <w:t xml:space="preserve"> </w:t>
      </w:r>
      <w:r>
        <w:rPr>
          <w:rFonts w:asciiTheme="majorBidi" w:eastAsia="Times New Roman" w:hAnsiTheme="majorBidi" w:cstheme="majorBidi"/>
          <w:color w:val="000000"/>
          <w:szCs w:val="24"/>
          <w:lang w:eastAsia="fr-FR"/>
        </w:rPr>
        <w:t>I</w:t>
      </w:r>
      <w:r w:rsidR="004F1578" w:rsidRPr="002F126F">
        <w:rPr>
          <w:rFonts w:asciiTheme="majorBidi" w:eastAsia="Times New Roman" w:hAnsiTheme="majorBidi" w:cstheme="majorBidi"/>
          <w:color w:val="000000"/>
          <w:szCs w:val="24"/>
          <w:lang w:eastAsia="fr-FR"/>
        </w:rPr>
        <w:t xml:space="preserve">bn </w:t>
      </w:r>
      <w:proofErr w:type="spellStart"/>
      <w:r>
        <w:rPr>
          <w:rFonts w:asciiTheme="majorBidi" w:eastAsia="Times New Roman" w:hAnsiTheme="majorBidi" w:cstheme="majorBidi"/>
          <w:color w:val="000000"/>
          <w:szCs w:val="24"/>
          <w:lang w:eastAsia="fr-FR"/>
        </w:rPr>
        <w:t>A</w:t>
      </w:r>
      <w:r w:rsidR="004F1578" w:rsidRPr="002F126F">
        <w:rPr>
          <w:rFonts w:asciiTheme="majorBidi" w:eastAsia="Times New Roman" w:hAnsiTheme="majorBidi" w:cstheme="majorBidi"/>
          <w:color w:val="000000"/>
          <w:szCs w:val="24"/>
          <w:lang w:eastAsia="fr-FR"/>
        </w:rPr>
        <w:t>bi</w:t>
      </w:r>
      <w:proofErr w:type="spellEnd"/>
      <w:r w:rsidR="004F1578" w:rsidRPr="002F126F">
        <w:rPr>
          <w:rFonts w:asciiTheme="majorBidi" w:eastAsia="Times New Roman" w:hAnsiTheme="majorBidi" w:cstheme="majorBidi"/>
          <w:color w:val="000000"/>
          <w:szCs w:val="24"/>
          <w:lang w:eastAsia="fr-FR"/>
        </w:rPr>
        <w:t xml:space="preserve"> </w:t>
      </w:r>
      <w:r>
        <w:rPr>
          <w:rFonts w:asciiTheme="majorBidi" w:eastAsia="Times New Roman" w:hAnsiTheme="majorBidi" w:cstheme="majorBidi"/>
          <w:color w:val="000000"/>
          <w:szCs w:val="24"/>
          <w:lang w:eastAsia="fr-FR"/>
        </w:rPr>
        <w:t>Oussama d’</w:t>
      </w:r>
      <w:r w:rsidR="004F1578" w:rsidRPr="002F126F">
        <w:rPr>
          <w:rFonts w:asciiTheme="majorBidi" w:eastAsia="Times New Roman" w:hAnsiTheme="majorBidi" w:cstheme="majorBidi"/>
          <w:color w:val="000000"/>
          <w:szCs w:val="24"/>
          <w:lang w:eastAsia="fr-FR"/>
        </w:rPr>
        <w:t xml:space="preserve">après Ibn </w:t>
      </w:r>
      <w:proofErr w:type="spellStart"/>
      <w:r w:rsidR="004F1578" w:rsidRPr="002F126F">
        <w:rPr>
          <w:rFonts w:asciiTheme="majorBidi" w:eastAsia="Times New Roman" w:hAnsiTheme="majorBidi" w:cstheme="majorBidi"/>
          <w:color w:val="000000"/>
          <w:szCs w:val="24"/>
          <w:lang w:eastAsia="fr-FR"/>
        </w:rPr>
        <w:t>Ishaq</w:t>
      </w:r>
      <w:proofErr w:type="spellEnd"/>
      <w:r w:rsidR="004F1578" w:rsidRPr="002F126F">
        <w:rPr>
          <w:rFonts w:asciiTheme="majorBidi" w:eastAsia="Times New Roman" w:hAnsiTheme="majorBidi" w:cstheme="majorBidi"/>
          <w:color w:val="000000"/>
          <w:szCs w:val="24"/>
          <w:lang w:eastAsia="fr-FR"/>
        </w:rPr>
        <w:t xml:space="preserve"> </w:t>
      </w:r>
      <w:r w:rsidR="00D8337A" w:rsidRPr="00F375EC">
        <w:rPr>
          <w:color w:val="000000"/>
        </w:rPr>
        <w:t>-</w:t>
      </w:r>
      <w:r w:rsidR="00D8337A" w:rsidRPr="00F375EC">
        <w:rPr>
          <w:i/>
          <w:iCs/>
          <w:color w:val="000000"/>
        </w:rPr>
        <w:t>qu’</w:t>
      </w:r>
      <w:proofErr w:type="spellStart"/>
      <w:r w:rsidR="00D8337A" w:rsidRPr="00F375EC">
        <w:rPr>
          <w:i/>
          <w:iCs/>
          <w:color w:val="000000"/>
        </w:rPr>
        <w:t>All</w:t>
      </w:r>
      <w:r w:rsidR="00D8337A">
        <w:rPr>
          <w:i/>
          <w:iCs/>
          <w:color w:val="000000"/>
        </w:rPr>
        <w:t>âh</w:t>
      </w:r>
      <w:proofErr w:type="spellEnd"/>
      <w:r w:rsidR="00D8337A">
        <w:rPr>
          <w:i/>
          <w:iCs/>
          <w:color w:val="000000"/>
        </w:rPr>
        <w:t xml:space="preserve"> leur</w:t>
      </w:r>
      <w:r w:rsidR="00D8337A" w:rsidRPr="00F375EC">
        <w:rPr>
          <w:i/>
          <w:iCs/>
          <w:color w:val="000000"/>
        </w:rPr>
        <w:t xml:space="preserve"> fasse Miséricorde</w:t>
      </w:r>
      <w:r w:rsidR="00D8337A" w:rsidRPr="00F375EC">
        <w:rPr>
          <w:color w:val="000000"/>
        </w:rPr>
        <w:t>-</w:t>
      </w:r>
      <w:r w:rsidR="00D8337A">
        <w:rPr>
          <w:color w:val="000000"/>
        </w:rPr>
        <w:t xml:space="preserve"> </w:t>
      </w:r>
      <w:r w:rsidR="004F1578" w:rsidRPr="002F126F">
        <w:rPr>
          <w:rFonts w:asciiTheme="majorBidi" w:eastAsia="Times New Roman" w:hAnsiTheme="majorBidi" w:cstheme="majorBidi"/>
          <w:color w:val="000000"/>
          <w:szCs w:val="24"/>
          <w:lang w:eastAsia="fr-FR"/>
        </w:rPr>
        <w:t xml:space="preserve">qui dit : « </w:t>
      </w:r>
      <w:r w:rsidR="004F1578" w:rsidRPr="0015731F">
        <w:rPr>
          <w:rFonts w:asciiTheme="majorBidi" w:eastAsia="Times New Roman" w:hAnsiTheme="majorBidi" w:cstheme="majorBidi"/>
          <w:b/>
          <w:bCs/>
          <w:color w:val="002060"/>
          <w:szCs w:val="24"/>
          <w:lang w:eastAsia="fr-FR"/>
        </w:rPr>
        <w:t xml:space="preserve">Je dis à </w:t>
      </w:r>
      <w:proofErr w:type="spellStart"/>
      <w:r w:rsidR="004F1578" w:rsidRPr="0015731F">
        <w:rPr>
          <w:rFonts w:asciiTheme="majorBidi" w:eastAsia="Times New Roman" w:hAnsiTheme="majorBidi" w:cstheme="majorBidi"/>
          <w:b/>
          <w:bCs/>
          <w:color w:val="002060"/>
          <w:szCs w:val="24"/>
          <w:lang w:eastAsia="fr-FR"/>
        </w:rPr>
        <w:t>Nafi</w:t>
      </w:r>
      <w:proofErr w:type="spellEnd"/>
      <w:r w:rsidR="004F1578" w:rsidRPr="0015731F">
        <w:rPr>
          <w:rFonts w:asciiTheme="majorBidi" w:eastAsia="Times New Roman" w:hAnsiTheme="majorBidi" w:cstheme="majorBidi"/>
          <w:b/>
          <w:bCs/>
          <w:color w:val="002060"/>
          <w:szCs w:val="24"/>
          <w:lang w:eastAsia="fr-FR"/>
        </w:rPr>
        <w:t xml:space="preserve">’ « comment est ce que Ibn ‘Omar </w:t>
      </w:r>
      <w:r w:rsidRPr="0015731F">
        <w:rPr>
          <w:b/>
          <w:bCs/>
          <w:color w:val="002060"/>
        </w:rPr>
        <w:t>-</w:t>
      </w:r>
      <w:r w:rsidRPr="0015731F">
        <w:rPr>
          <w:b/>
          <w:bCs/>
          <w:i/>
          <w:iCs/>
          <w:color w:val="002060"/>
        </w:rPr>
        <w:t>qu’</w:t>
      </w:r>
      <w:proofErr w:type="spellStart"/>
      <w:r w:rsidRPr="0015731F">
        <w:rPr>
          <w:b/>
          <w:bCs/>
          <w:i/>
          <w:iCs/>
          <w:color w:val="002060"/>
        </w:rPr>
        <w:t>Allâh</w:t>
      </w:r>
      <w:proofErr w:type="spellEnd"/>
      <w:r w:rsidRPr="0015731F">
        <w:rPr>
          <w:b/>
          <w:bCs/>
          <w:i/>
          <w:iCs/>
          <w:color w:val="002060"/>
        </w:rPr>
        <w:t xml:space="preserve"> l’agrée</w:t>
      </w:r>
      <w:r w:rsidRPr="0015731F">
        <w:rPr>
          <w:b/>
          <w:bCs/>
          <w:color w:val="002060"/>
        </w:rPr>
        <w:t>-</w:t>
      </w:r>
      <w:r w:rsidR="004F1578" w:rsidRPr="0015731F">
        <w:rPr>
          <w:rFonts w:asciiTheme="majorBidi" w:eastAsia="Times New Roman" w:hAnsiTheme="majorBidi" w:cstheme="majorBidi"/>
          <w:b/>
          <w:bCs/>
          <w:color w:val="002060"/>
          <w:szCs w:val="24"/>
          <w:lang w:eastAsia="fr-FR"/>
        </w:rPr>
        <w:t xml:space="preserve"> célébré la prière du ‘</w:t>
      </w:r>
      <w:proofErr w:type="spellStart"/>
      <w:r w:rsidR="004F1578" w:rsidRPr="0015731F">
        <w:rPr>
          <w:rFonts w:asciiTheme="majorBidi" w:eastAsia="Times New Roman" w:hAnsiTheme="majorBidi" w:cstheme="majorBidi"/>
          <w:b/>
          <w:bCs/>
          <w:color w:val="002060"/>
          <w:szCs w:val="24"/>
          <w:lang w:eastAsia="fr-FR"/>
        </w:rPr>
        <w:t>aid</w:t>
      </w:r>
      <w:proofErr w:type="spellEnd"/>
      <w:r w:rsidR="004F1578" w:rsidRPr="0015731F">
        <w:rPr>
          <w:rFonts w:asciiTheme="majorBidi" w:eastAsia="Times New Roman" w:hAnsiTheme="majorBidi" w:cstheme="majorBidi"/>
          <w:b/>
          <w:bCs/>
          <w:color w:val="002060"/>
          <w:szCs w:val="24"/>
          <w:lang w:eastAsia="fr-FR"/>
        </w:rPr>
        <w:t xml:space="preserve"> ?</w:t>
      </w:r>
      <w:r w:rsidR="004F1578" w:rsidRPr="002F126F">
        <w:rPr>
          <w:rFonts w:asciiTheme="majorBidi" w:eastAsia="Times New Roman" w:hAnsiTheme="majorBidi" w:cstheme="majorBidi"/>
          <w:color w:val="000000"/>
          <w:szCs w:val="24"/>
          <w:lang w:eastAsia="fr-FR"/>
        </w:rPr>
        <w:t xml:space="preserve"> » </w:t>
      </w:r>
    </w:p>
    <w:p w:rsidR="0015731F" w:rsidRDefault="0015731F" w:rsidP="0015731F">
      <w:pPr>
        <w:pStyle w:val="Sansinterligne"/>
        <w:rPr>
          <w:rFonts w:asciiTheme="majorBidi" w:eastAsia="Times New Roman" w:hAnsiTheme="majorBidi" w:cstheme="majorBidi"/>
          <w:color w:val="000000"/>
          <w:szCs w:val="24"/>
          <w:lang w:eastAsia="fr-FR"/>
        </w:rPr>
      </w:pPr>
    </w:p>
    <w:p w:rsidR="0015731F" w:rsidRDefault="004F1578" w:rsidP="0015731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Il répondit «</w:t>
      </w:r>
      <w:r w:rsidRPr="0015731F">
        <w:rPr>
          <w:rFonts w:asciiTheme="majorBidi" w:eastAsia="Times New Roman" w:hAnsiTheme="majorBidi" w:cstheme="majorBidi"/>
          <w:b/>
          <w:bCs/>
          <w:color w:val="002060"/>
          <w:szCs w:val="24"/>
          <w:lang w:eastAsia="fr-FR"/>
        </w:rPr>
        <w:t xml:space="preserve"> Il </w:t>
      </w:r>
      <w:r w:rsidR="0015731F" w:rsidRPr="0015731F">
        <w:rPr>
          <w:rFonts w:asciiTheme="majorBidi" w:eastAsia="Times New Roman" w:hAnsiTheme="majorBidi" w:cstheme="majorBidi"/>
          <w:b/>
          <w:bCs/>
          <w:color w:val="002060"/>
          <w:szCs w:val="24"/>
          <w:lang w:eastAsia="fr-FR"/>
        </w:rPr>
        <w:t>s’acquittait</w:t>
      </w:r>
      <w:r w:rsidRPr="0015731F">
        <w:rPr>
          <w:rFonts w:asciiTheme="majorBidi" w:eastAsia="Times New Roman" w:hAnsiTheme="majorBidi" w:cstheme="majorBidi"/>
          <w:b/>
          <w:bCs/>
          <w:color w:val="002060"/>
          <w:szCs w:val="24"/>
          <w:lang w:eastAsia="fr-FR"/>
        </w:rPr>
        <w:t xml:space="preserve"> de la prière du matin avec </w:t>
      </w:r>
      <w:r w:rsidR="0015731F" w:rsidRPr="0015731F">
        <w:rPr>
          <w:rFonts w:asciiTheme="majorBidi" w:eastAsia="Times New Roman" w:hAnsiTheme="majorBidi" w:cstheme="majorBidi"/>
          <w:b/>
          <w:bCs/>
          <w:color w:val="002060"/>
          <w:szCs w:val="24"/>
          <w:lang w:eastAsia="fr-FR"/>
        </w:rPr>
        <w:t>l’Imam</w:t>
      </w:r>
      <w:r w:rsidRPr="0015731F">
        <w:rPr>
          <w:rFonts w:asciiTheme="majorBidi" w:eastAsia="Times New Roman" w:hAnsiTheme="majorBidi" w:cstheme="majorBidi"/>
          <w:b/>
          <w:bCs/>
          <w:color w:val="002060"/>
          <w:szCs w:val="24"/>
          <w:lang w:eastAsia="fr-FR"/>
        </w:rPr>
        <w:t xml:space="preserve"> puis il revenait chez lui et se lavait comme on effectue les ablutions majeures, ensuite, il mettait ses meilleurs </w:t>
      </w:r>
      <w:r w:rsidR="0015731F" w:rsidRPr="0015731F">
        <w:rPr>
          <w:rFonts w:asciiTheme="majorBidi" w:eastAsia="Times New Roman" w:hAnsiTheme="majorBidi" w:cstheme="majorBidi"/>
          <w:b/>
          <w:bCs/>
          <w:color w:val="002060"/>
          <w:szCs w:val="24"/>
          <w:lang w:eastAsia="fr-FR"/>
        </w:rPr>
        <w:t>habits,</w:t>
      </w:r>
      <w:r w:rsidRPr="0015731F">
        <w:rPr>
          <w:rFonts w:asciiTheme="majorBidi" w:eastAsia="Times New Roman" w:hAnsiTheme="majorBidi" w:cstheme="majorBidi"/>
          <w:b/>
          <w:bCs/>
          <w:color w:val="002060"/>
          <w:szCs w:val="24"/>
          <w:lang w:eastAsia="fr-FR"/>
        </w:rPr>
        <w:t xml:space="preserve"> se parfumer avec </w:t>
      </w:r>
      <w:r w:rsidR="0015731F" w:rsidRPr="0015731F">
        <w:rPr>
          <w:rFonts w:asciiTheme="majorBidi" w:eastAsia="Times New Roman" w:hAnsiTheme="majorBidi" w:cstheme="majorBidi"/>
          <w:b/>
          <w:bCs/>
          <w:color w:val="002060"/>
          <w:szCs w:val="24"/>
          <w:lang w:eastAsia="fr-FR"/>
        </w:rPr>
        <w:t>le meilleur parfum</w:t>
      </w:r>
      <w:r w:rsidRPr="0015731F">
        <w:rPr>
          <w:rFonts w:asciiTheme="majorBidi" w:eastAsia="Times New Roman" w:hAnsiTheme="majorBidi" w:cstheme="majorBidi"/>
          <w:b/>
          <w:bCs/>
          <w:color w:val="002060"/>
          <w:szCs w:val="24"/>
          <w:lang w:eastAsia="fr-FR"/>
        </w:rPr>
        <w:t xml:space="preserve"> </w:t>
      </w:r>
      <w:r w:rsidR="0015731F" w:rsidRPr="0015731F">
        <w:rPr>
          <w:rFonts w:asciiTheme="majorBidi" w:eastAsia="Times New Roman" w:hAnsiTheme="majorBidi" w:cstheme="majorBidi"/>
          <w:b/>
          <w:bCs/>
          <w:color w:val="002060"/>
          <w:szCs w:val="24"/>
          <w:lang w:eastAsia="fr-FR"/>
        </w:rPr>
        <w:t>qu’il</w:t>
      </w:r>
      <w:r w:rsidRPr="0015731F">
        <w:rPr>
          <w:rFonts w:asciiTheme="majorBidi" w:eastAsia="Times New Roman" w:hAnsiTheme="majorBidi" w:cstheme="majorBidi"/>
          <w:b/>
          <w:bCs/>
          <w:color w:val="002060"/>
          <w:szCs w:val="24"/>
          <w:lang w:eastAsia="fr-FR"/>
        </w:rPr>
        <w:t xml:space="preserve"> possède et se rendait au lieu de prière.</w:t>
      </w:r>
      <w:r w:rsidR="0015731F">
        <w:rPr>
          <w:rFonts w:asciiTheme="majorBidi" w:eastAsia="Times New Roman" w:hAnsiTheme="majorBidi" w:cstheme="majorBidi"/>
          <w:color w:val="000000"/>
          <w:szCs w:val="24"/>
          <w:lang w:eastAsia="fr-FR"/>
        </w:rPr>
        <w:t> »</w:t>
      </w:r>
      <w:r w:rsidRPr="002F126F">
        <w:rPr>
          <w:rFonts w:asciiTheme="majorBidi" w:eastAsia="Times New Roman" w:hAnsiTheme="majorBidi" w:cstheme="majorBidi"/>
          <w:color w:val="000000"/>
          <w:szCs w:val="24"/>
          <w:lang w:eastAsia="fr-FR"/>
        </w:rPr>
        <w:t xml:space="preserve"> </w:t>
      </w:r>
    </w:p>
    <w:p w:rsidR="0015731F" w:rsidRDefault="0015731F" w:rsidP="0015731F">
      <w:pPr>
        <w:pStyle w:val="Sansinterligne"/>
        <w:rPr>
          <w:rFonts w:asciiTheme="majorBidi" w:eastAsia="Times New Roman" w:hAnsiTheme="majorBidi" w:cstheme="majorBidi"/>
          <w:color w:val="000000"/>
          <w:szCs w:val="24"/>
          <w:lang w:eastAsia="fr-FR"/>
        </w:rPr>
      </w:pPr>
    </w:p>
    <w:p w:rsidR="004F1578" w:rsidRDefault="004F1578" w:rsidP="0015731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Et si la personne se lave avant la prière du matin à cause du manque de temps pour pouvoir arriver plus tôt au lieu de </w:t>
      </w:r>
      <w:r w:rsidR="0015731F" w:rsidRPr="002F126F">
        <w:rPr>
          <w:rFonts w:asciiTheme="majorBidi" w:eastAsia="Times New Roman" w:hAnsiTheme="majorBidi" w:cstheme="majorBidi"/>
          <w:color w:val="000000"/>
          <w:szCs w:val="24"/>
          <w:lang w:eastAsia="fr-FR"/>
        </w:rPr>
        <w:t>prière,</w:t>
      </w:r>
      <w:r w:rsidRPr="002F126F">
        <w:rPr>
          <w:rFonts w:asciiTheme="majorBidi" w:eastAsia="Times New Roman" w:hAnsiTheme="majorBidi" w:cstheme="majorBidi"/>
          <w:color w:val="000000"/>
          <w:szCs w:val="24"/>
          <w:lang w:eastAsia="fr-FR"/>
        </w:rPr>
        <w:t xml:space="preserve"> il </w:t>
      </w:r>
      <w:r w:rsidR="0015731F" w:rsidRPr="002F126F">
        <w:rPr>
          <w:rFonts w:asciiTheme="majorBidi" w:eastAsia="Times New Roman" w:hAnsiTheme="majorBidi" w:cstheme="majorBidi"/>
          <w:color w:val="000000"/>
          <w:szCs w:val="24"/>
          <w:lang w:eastAsia="fr-FR"/>
        </w:rPr>
        <w:t>n’y</w:t>
      </w:r>
      <w:r w:rsidRPr="002F126F">
        <w:rPr>
          <w:rFonts w:asciiTheme="majorBidi" w:eastAsia="Times New Roman" w:hAnsiTheme="majorBidi" w:cstheme="majorBidi"/>
          <w:color w:val="000000"/>
          <w:szCs w:val="24"/>
          <w:lang w:eastAsia="fr-FR"/>
        </w:rPr>
        <w:t xml:space="preserve"> a pas de mal à cela chez les plupart des gens de science. </w:t>
      </w:r>
    </w:p>
    <w:p w:rsidR="0015731F" w:rsidRDefault="0015731F" w:rsidP="002F126F">
      <w:pPr>
        <w:pStyle w:val="Sansinterligne"/>
        <w:rPr>
          <w:rFonts w:asciiTheme="majorBidi" w:eastAsia="Times New Roman" w:hAnsiTheme="majorBidi" w:cstheme="majorBidi"/>
          <w:b/>
          <w:bCs/>
          <w:color w:val="000000"/>
          <w:szCs w:val="24"/>
          <w:lang w:eastAsia="fr-FR"/>
        </w:rPr>
      </w:pPr>
    </w:p>
    <w:p w:rsidR="004F1578" w:rsidRPr="0015731F" w:rsidRDefault="0015731F" w:rsidP="0015731F">
      <w:pPr>
        <w:pStyle w:val="Sansinterligne"/>
        <w:rPr>
          <w:rFonts w:asciiTheme="majorBidi" w:eastAsia="Times New Roman" w:hAnsiTheme="majorBidi" w:cstheme="majorBidi"/>
          <w:b/>
          <w:bCs/>
          <w:color w:val="000000"/>
          <w:sz w:val="28"/>
          <w:szCs w:val="28"/>
          <w:u w:val="single"/>
          <w:lang w:eastAsia="fr-FR"/>
        </w:rPr>
      </w:pPr>
      <w:r w:rsidRPr="0015731F">
        <w:rPr>
          <w:rFonts w:asciiTheme="majorBidi" w:eastAsia="Times New Roman" w:hAnsiTheme="majorBidi" w:cstheme="majorBidi"/>
          <w:b/>
          <w:bCs/>
          <w:color w:val="000000"/>
          <w:sz w:val="28"/>
          <w:szCs w:val="28"/>
          <w:u w:val="single"/>
          <w:lang w:eastAsia="fr-FR"/>
        </w:rPr>
        <w:t>4)</w:t>
      </w:r>
      <w:r w:rsidR="004F1578" w:rsidRPr="0015731F">
        <w:rPr>
          <w:rFonts w:asciiTheme="majorBidi" w:eastAsia="Times New Roman" w:hAnsiTheme="majorBidi" w:cstheme="majorBidi"/>
          <w:b/>
          <w:bCs/>
          <w:color w:val="000000"/>
          <w:sz w:val="28"/>
          <w:szCs w:val="28"/>
          <w:u w:val="single"/>
          <w:lang w:eastAsia="fr-FR"/>
        </w:rPr>
        <w:t xml:space="preserve"> :</w:t>
      </w:r>
      <w:r w:rsidRPr="0015731F">
        <w:rPr>
          <w:rFonts w:asciiTheme="majorBidi" w:eastAsia="Times New Roman" w:hAnsiTheme="majorBidi" w:cstheme="majorBidi"/>
          <w:b/>
          <w:bCs/>
          <w:color w:val="000000"/>
          <w:sz w:val="28"/>
          <w:szCs w:val="28"/>
          <w:u w:val="single"/>
          <w:lang w:eastAsia="fr-FR"/>
        </w:rPr>
        <w:t xml:space="preserve"> R</w:t>
      </w:r>
      <w:r w:rsidR="004F1578" w:rsidRPr="0015731F">
        <w:rPr>
          <w:rFonts w:asciiTheme="majorBidi" w:eastAsia="Times New Roman" w:hAnsiTheme="majorBidi" w:cstheme="majorBidi"/>
          <w:b/>
          <w:bCs/>
          <w:color w:val="000000"/>
          <w:sz w:val="28"/>
          <w:szCs w:val="28"/>
          <w:u w:val="single"/>
          <w:lang w:eastAsia="fr-FR"/>
        </w:rPr>
        <w:t xml:space="preserve">ecommandation de </w:t>
      </w:r>
      <w:r w:rsidRPr="0015731F">
        <w:rPr>
          <w:rFonts w:asciiTheme="majorBidi" w:eastAsia="Times New Roman" w:hAnsiTheme="majorBidi" w:cstheme="majorBidi"/>
          <w:b/>
          <w:bCs/>
          <w:color w:val="000000"/>
          <w:sz w:val="28"/>
          <w:szCs w:val="28"/>
          <w:u w:val="single"/>
          <w:lang w:eastAsia="fr-FR"/>
        </w:rPr>
        <w:t>s’embellir</w:t>
      </w:r>
      <w:r w:rsidR="004F1578" w:rsidRPr="0015731F">
        <w:rPr>
          <w:rFonts w:asciiTheme="majorBidi" w:eastAsia="Times New Roman" w:hAnsiTheme="majorBidi" w:cstheme="majorBidi"/>
          <w:b/>
          <w:bCs/>
          <w:color w:val="000000"/>
          <w:sz w:val="28"/>
          <w:szCs w:val="28"/>
          <w:u w:val="single"/>
          <w:lang w:eastAsia="fr-FR"/>
        </w:rPr>
        <w:t xml:space="preserve"> par les plus beaux habits pour le ‘</w:t>
      </w:r>
      <w:proofErr w:type="spellStart"/>
      <w:r>
        <w:rPr>
          <w:rFonts w:asciiTheme="majorBidi" w:eastAsia="Times New Roman" w:hAnsiTheme="majorBidi" w:cstheme="majorBidi"/>
          <w:b/>
          <w:bCs/>
          <w:color w:val="000000"/>
          <w:sz w:val="28"/>
          <w:szCs w:val="28"/>
          <w:u w:val="single"/>
          <w:lang w:eastAsia="fr-FR"/>
        </w:rPr>
        <w:t>A</w:t>
      </w:r>
      <w:r w:rsidR="004F1578" w:rsidRPr="0015731F">
        <w:rPr>
          <w:rFonts w:asciiTheme="majorBidi" w:eastAsia="Times New Roman" w:hAnsiTheme="majorBidi" w:cstheme="majorBidi"/>
          <w:b/>
          <w:bCs/>
          <w:color w:val="000000"/>
          <w:sz w:val="28"/>
          <w:szCs w:val="28"/>
          <w:u w:val="single"/>
          <w:lang w:eastAsia="fr-FR"/>
        </w:rPr>
        <w:t>id</w:t>
      </w:r>
      <w:proofErr w:type="spellEnd"/>
      <w:r w:rsidR="004F1578" w:rsidRPr="0015731F">
        <w:rPr>
          <w:rFonts w:asciiTheme="majorBidi" w:eastAsia="Times New Roman" w:hAnsiTheme="majorBidi" w:cstheme="majorBidi"/>
          <w:b/>
          <w:bCs/>
          <w:color w:val="000000"/>
          <w:sz w:val="28"/>
          <w:szCs w:val="28"/>
          <w:u w:val="single"/>
          <w:lang w:eastAsia="fr-FR"/>
        </w:rPr>
        <w:t xml:space="preserve"> </w:t>
      </w:r>
    </w:p>
    <w:p w:rsidR="0015731F" w:rsidRPr="002F126F" w:rsidRDefault="0015731F" w:rsidP="002F126F">
      <w:pPr>
        <w:pStyle w:val="Sansinterligne"/>
        <w:rPr>
          <w:rFonts w:asciiTheme="majorBidi" w:eastAsia="Times New Roman" w:hAnsiTheme="majorBidi" w:cstheme="majorBidi"/>
          <w:color w:val="000000"/>
          <w:szCs w:val="24"/>
          <w:lang w:eastAsia="fr-FR"/>
        </w:rPr>
      </w:pPr>
    </w:p>
    <w:p w:rsidR="004F1578" w:rsidRDefault="004F1578" w:rsidP="0015731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Al </w:t>
      </w:r>
      <w:proofErr w:type="spellStart"/>
      <w:r w:rsidRPr="002F126F">
        <w:rPr>
          <w:rFonts w:asciiTheme="majorBidi" w:eastAsia="Times New Roman" w:hAnsiTheme="majorBidi" w:cstheme="majorBidi"/>
          <w:color w:val="000000"/>
          <w:szCs w:val="24"/>
          <w:lang w:eastAsia="fr-FR"/>
        </w:rPr>
        <w:t>Boukhari</w:t>
      </w:r>
      <w:proofErr w:type="spellEnd"/>
      <w:r w:rsidRPr="002F126F">
        <w:rPr>
          <w:rFonts w:asciiTheme="majorBidi" w:eastAsia="Times New Roman" w:hAnsiTheme="majorBidi" w:cstheme="majorBidi"/>
          <w:color w:val="000000"/>
          <w:szCs w:val="24"/>
          <w:lang w:eastAsia="fr-FR"/>
        </w:rPr>
        <w:t xml:space="preserve"> </w:t>
      </w:r>
      <w:r w:rsidR="0015731F">
        <w:rPr>
          <w:rFonts w:asciiTheme="majorBidi" w:eastAsia="Times New Roman" w:hAnsiTheme="majorBidi" w:cstheme="majorBidi"/>
          <w:color w:val="000000"/>
          <w:szCs w:val="24"/>
          <w:lang w:eastAsia="fr-FR"/>
        </w:rPr>
        <w:t xml:space="preserve">n°948 et </w:t>
      </w:r>
      <w:proofErr w:type="spellStart"/>
      <w:r w:rsidR="0015731F">
        <w:rPr>
          <w:rFonts w:asciiTheme="majorBidi" w:eastAsia="Times New Roman" w:hAnsiTheme="majorBidi" w:cstheme="majorBidi"/>
          <w:color w:val="000000"/>
          <w:szCs w:val="24"/>
          <w:lang w:eastAsia="fr-FR"/>
        </w:rPr>
        <w:t>Mouslim</w:t>
      </w:r>
      <w:proofErr w:type="spellEnd"/>
      <w:r w:rsidR="0015731F">
        <w:rPr>
          <w:rFonts w:asciiTheme="majorBidi" w:eastAsia="Times New Roman" w:hAnsiTheme="majorBidi" w:cstheme="majorBidi"/>
          <w:color w:val="000000"/>
          <w:szCs w:val="24"/>
          <w:lang w:eastAsia="fr-FR"/>
        </w:rPr>
        <w:t xml:space="preserve"> n°2068</w:t>
      </w:r>
      <w:r w:rsidRPr="002F126F">
        <w:rPr>
          <w:rFonts w:asciiTheme="majorBidi" w:eastAsia="Times New Roman" w:hAnsiTheme="majorBidi" w:cstheme="majorBidi"/>
          <w:color w:val="000000"/>
          <w:szCs w:val="24"/>
          <w:lang w:eastAsia="fr-FR"/>
        </w:rPr>
        <w:t xml:space="preserve"> </w:t>
      </w:r>
      <w:r w:rsidR="00D8337A" w:rsidRPr="00F375EC">
        <w:rPr>
          <w:color w:val="000000"/>
        </w:rPr>
        <w:t>-</w:t>
      </w:r>
      <w:r w:rsidR="00D8337A" w:rsidRPr="00F375EC">
        <w:rPr>
          <w:i/>
          <w:iCs/>
          <w:color w:val="000000"/>
        </w:rPr>
        <w:t>qu’</w:t>
      </w:r>
      <w:proofErr w:type="spellStart"/>
      <w:r w:rsidR="00D8337A" w:rsidRPr="00F375EC">
        <w:rPr>
          <w:i/>
          <w:iCs/>
          <w:color w:val="000000"/>
        </w:rPr>
        <w:t>All</w:t>
      </w:r>
      <w:r w:rsidR="00D8337A">
        <w:rPr>
          <w:i/>
          <w:iCs/>
          <w:color w:val="000000"/>
        </w:rPr>
        <w:t>âh</w:t>
      </w:r>
      <w:proofErr w:type="spellEnd"/>
      <w:r w:rsidR="00D8337A">
        <w:rPr>
          <w:i/>
          <w:iCs/>
          <w:color w:val="000000"/>
        </w:rPr>
        <w:t xml:space="preserve"> leur</w:t>
      </w:r>
      <w:r w:rsidR="00D8337A" w:rsidRPr="00F375EC">
        <w:rPr>
          <w:i/>
          <w:iCs/>
          <w:color w:val="000000"/>
        </w:rPr>
        <w:t xml:space="preserve"> fasse Miséricorde</w:t>
      </w:r>
      <w:r w:rsidR="00D8337A" w:rsidRPr="00F375EC">
        <w:rPr>
          <w:color w:val="000000"/>
        </w:rPr>
        <w:t>-</w:t>
      </w:r>
      <w:r w:rsidR="00D8337A">
        <w:rPr>
          <w:color w:val="000000"/>
        </w:rPr>
        <w:t xml:space="preserve"> </w:t>
      </w:r>
      <w:r w:rsidRPr="002F126F">
        <w:rPr>
          <w:rFonts w:asciiTheme="majorBidi" w:eastAsia="Times New Roman" w:hAnsiTheme="majorBidi" w:cstheme="majorBidi"/>
          <w:color w:val="000000"/>
          <w:szCs w:val="24"/>
          <w:lang w:eastAsia="fr-FR"/>
        </w:rPr>
        <w:t>rapportent d’ après ‘</w:t>
      </w:r>
      <w:proofErr w:type="spellStart"/>
      <w:r w:rsidRPr="002F126F">
        <w:rPr>
          <w:rFonts w:asciiTheme="majorBidi" w:eastAsia="Times New Roman" w:hAnsiTheme="majorBidi" w:cstheme="majorBidi"/>
          <w:color w:val="000000"/>
          <w:szCs w:val="24"/>
          <w:lang w:eastAsia="fr-FR"/>
        </w:rPr>
        <w:t>AbdAllah</w:t>
      </w:r>
      <w:proofErr w:type="spellEnd"/>
      <w:r w:rsidRPr="002F126F">
        <w:rPr>
          <w:rFonts w:asciiTheme="majorBidi" w:eastAsia="Times New Roman" w:hAnsiTheme="majorBidi" w:cstheme="majorBidi"/>
          <w:color w:val="000000"/>
          <w:szCs w:val="24"/>
          <w:lang w:eastAsia="fr-FR"/>
        </w:rPr>
        <w:t xml:space="preserve"> Ibn ‘Omar </w:t>
      </w:r>
      <w:r w:rsidR="0015731F">
        <w:t>-</w:t>
      </w:r>
      <w:r w:rsidR="0015731F" w:rsidRPr="00B745A3">
        <w:rPr>
          <w:i/>
          <w:iCs/>
        </w:rPr>
        <w:t>qu’</w:t>
      </w:r>
      <w:proofErr w:type="spellStart"/>
      <w:r w:rsidR="0015731F" w:rsidRPr="00B745A3">
        <w:rPr>
          <w:i/>
          <w:iCs/>
        </w:rPr>
        <w:t>All</w:t>
      </w:r>
      <w:r w:rsidR="0015731F">
        <w:rPr>
          <w:i/>
          <w:iCs/>
        </w:rPr>
        <w:t>â</w:t>
      </w:r>
      <w:r w:rsidR="0015731F" w:rsidRPr="00B745A3">
        <w:rPr>
          <w:i/>
          <w:iCs/>
        </w:rPr>
        <w:t>h</w:t>
      </w:r>
      <w:proofErr w:type="spellEnd"/>
      <w:r w:rsidR="0015731F" w:rsidRPr="00B745A3">
        <w:rPr>
          <w:i/>
          <w:iCs/>
        </w:rPr>
        <w:t xml:space="preserve"> l’agrée</w:t>
      </w:r>
      <w:r w:rsidR="0015731F">
        <w:t xml:space="preserve">- </w:t>
      </w:r>
      <w:r w:rsidRPr="002F126F">
        <w:rPr>
          <w:rFonts w:asciiTheme="majorBidi" w:eastAsia="Times New Roman" w:hAnsiTheme="majorBidi" w:cstheme="majorBidi"/>
          <w:color w:val="000000"/>
          <w:szCs w:val="24"/>
          <w:lang w:eastAsia="fr-FR"/>
        </w:rPr>
        <w:t xml:space="preserve">qui dit : « </w:t>
      </w:r>
      <w:r w:rsidRPr="005F3815">
        <w:rPr>
          <w:rFonts w:asciiTheme="majorBidi" w:eastAsia="Times New Roman" w:hAnsiTheme="majorBidi" w:cstheme="majorBidi"/>
          <w:b/>
          <w:bCs/>
          <w:color w:val="002060"/>
          <w:szCs w:val="24"/>
          <w:lang w:eastAsia="fr-FR"/>
        </w:rPr>
        <w:t xml:space="preserve">‘Omar Ibn Al </w:t>
      </w:r>
      <w:proofErr w:type="spellStart"/>
      <w:r w:rsidRPr="005F3815">
        <w:rPr>
          <w:rFonts w:asciiTheme="majorBidi" w:eastAsia="Times New Roman" w:hAnsiTheme="majorBidi" w:cstheme="majorBidi"/>
          <w:b/>
          <w:bCs/>
          <w:color w:val="002060"/>
          <w:szCs w:val="24"/>
          <w:lang w:eastAsia="fr-FR"/>
        </w:rPr>
        <w:t>Khattab</w:t>
      </w:r>
      <w:proofErr w:type="spellEnd"/>
      <w:r w:rsidRPr="005F3815">
        <w:rPr>
          <w:rFonts w:asciiTheme="majorBidi" w:eastAsia="Times New Roman" w:hAnsiTheme="majorBidi" w:cstheme="majorBidi"/>
          <w:b/>
          <w:bCs/>
          <w:color w:val="002060"/>
          <w:szCs w:val="24"/>
          <w:lang w:eastAsia="fr-FR"/>
        </w:rPr>
        <w:t xml:space="preserve"> </w:t>
      </w:r>
      <w:r w:rsidR="0015731F" w:rsidRPr="005F3815">
        <w:rPr>
          <w:b/>
          <w:bCs/>
          <w:color w:val="002060"/>
        </w:rPr>
        <w:t>-</w:t>
      </w:r>
      <w:r w:rsidR="0015731F" w:rsidRPr="005F3815">
        <w:rPr>
          <w:b/>
          <w:bCs/>
          <w:i/>
          <w:iCs/>
          <w:color w:val="002060"/>
        </w:rPr>
        <w:t>qu’</w:t>
      </w:r>
      <w:proofErr w:type="spellStart"/>
      <w:r w:rsidR="0015731F" w:rsidRPr="005F3815">
        <w:rPr>
          <w:b/>
          <w:bCs/>
          <w:i/>
          <w:iCs/>
          <w:color w:val="002060"/>
        </w:rPr>
        <w:t>Allâh</w:t>
      </w:r>
      <w:proofErr w:type="spellEnd"/>
      <w:r w:rsidR="0015731F" w:rsidRPr="005F3815">
        <w:rPr>
          <w:b/>
          <w:bCs/>
          <w:i/>
          <w:iCs/>
          <w:color w:val="002060"/>
        </w:rPr>
        <w:t xml:space="preserve"> l’agrée</w:t>
      </w:r>
      <w:r w:rsidR="0015731F" w:rsidRPr="005F3815">
        <w:rPr>
          <w:b/>
          <w:bCs/>
          <w:color w:val="002060"/>
        </w:rPr>
        <w:t>-</w:t>
      </w:r>
      <w:r w:rsidRPr="005F3815">
        <w:rPr>
          <w:rFonts w:asciiTheme="majorBidi" w:eastAsia="Times New Roman" w:hAnsiTheme="majorBidi" w:cstheme="majorBidi"/>
          <w:b/>
          <w:bCs/>
          <w:color w:val="002060"/>
          <w:szCs w:val="24"/>
          <w:lang w:eastAsia="fr-FR"/>
        </w:rPr>
        <w:t xml:space="preserve"> trouva au marché un habit en brocart à la vente, il le prit et le donna au </w:t>
      </w:r>
      <w:r w:rsidR="0015731F" w:rsidRPr="005F3815">
        <w:rPr>
          <w:rFonts w:asciiTheme="majorBidi" w:eastAsia="Times New Roman" w:hAnsiTheme="majorBidi" w:cstheme="majorBidi"/>
          <w:b/>
          <w:bCs/>
          <w:color w:val="002060"/>
          <w:szCs w:val="24"/>
          <w:lang w:eastAsia="fr-FR"/>
        </w:rPr>
        <w:t>P</w:t>
      </w:r>
      <w:r w:rsidRPr="005F3815">
        <w:rPr>
          <w:rFonts w:asciiTheme="majorBidi" w:eastAsia="Times New Roman" w:hAnsiTheme="majorBidi" w:cstheme="majorBidi"/>
          <w:b/>
          <w:bCs/>
          <w:color w:val="002060"/>
          <w:szCs w:val="24"/>
          <w:lang w:eastAsia="fr-FR"/>
        </w:rPr>
        <w:t xml:space="preserve">rophète </w:t>
      </w:r>
      <w:r w:rsidR="0015731F" w:rsidRPr="005F3815">
        <w:rPr>
          <w:rFonts w:asciiTheme="majorBidi" w:hAnsiTheme="majorBidi" w:cstheme="majorBidi"/>
          <w:b/>
          <w:bCs/>
          <w:color w:val="002060"/>
        </w:rPr>
        <w:t>-</w:t>
      </w:r>
      <w:proofErr w:type="spellStart"/>
      <w:r w:rsidR="0015731F" w:rsidRPr="005F3815">
        <w:rPr>
          <w:rFonts w:asciiTheme="majorBidi" w:hAnsiTheme="majorBidi" w:cstheme="majorBidi"/>
          <w:b/>
          <w:bCs/>
          <w:i/>
          <w:iCs/>
          <w:color w:val="002060"/>
        </w:rPr>
        <w:t>sallâ</w:t>
      </w:r>
      <w:proofErr w:type="spellEnd"/>
      <w:r w:rsidR="0015731F" w:rsidRPr="005F3815">
        <w:rPr>
          <w:rFonts w:asciiTheme="majorBidi" w:hAnsiTheme="majorBidi" w:cstheme="majorBidi"/>
          <w:b/>
          <w:bCs/>
          <w:i/>
          <w:iCs/>
          <w:color w:val="002060"/>
        </w:rPr>
        <w:t xml:space="preserve"> l-</w:t>
      </w:r>
      <w:proofErr w:type="spellStart"/>
      <w:r w:rsidR="0015731F" w:rsidRPr="005F3815">
        <w:rPr>
          <w:rFonts w:asciiTheme="majorBidi" w:hAnsiTheme="majorBidi" w:cstheme="majorBidi"/>
          <w:b/>
          <w:bCs/>
          <w:i/>
          <w:iCs/>
          <w:color w:val="002060"/>
        </w:rPr>
        <w:t>Lahû</w:t>
      </w:r>
      <w:proofErr w:type="spellEnd"/>
      <w:r w:rsidR="0015731F" w:rsidRPr="005F3815">
        <w:rPr>
          <w:rFonts w:asciiTheme="majorBidi" w:hAnsiTheme="majorBidi" w:cstheme="majorBidi"/>
          <w:b/>
          <w:bCs/>
          <w:i/>
          <w:iCs/>
          <w:color w:val="002060"/>
        </w:rPr>
        <w:t xml:space="preserve"> ‘</w:t>
      </w:r>
      <w:proofErr w:type="spellStart"/>
      <w:r w:rsidR="0015731F" w:rsidRPr="005F3815">
        <w:rPr>
          <w:rFonts w:asciiTheme="majorBidi" w:hAnsiTheme="majorBidi" w:cstheme="majorBidi"/>
          <w:b/>
          <w:bCs/>
          <w:i/>
          <w:iCs/>
          <w:color w:val="002060"/>
        </w:rPr>
        <w:t>aleyhi</w:t>
      </w:r>
      <w:proofErr w:type="spellEnd"/>
      <w:r w:rsidR="0015731F" w:rsidRPr="005F3815">
        <w:rPr>
          <w:rFonts w:asciiTheme="majorBidi" w:hAnsiTheme="majorBidi" w:cstheme="majorBidi"/>
          <w:b/>
          <w:bCs/>
          <w:i/>
          <w:iCs/>
          <w:color w:val="002060"/>
        </w:rPr>
        <w:t xml:space="preserve"> </w:t>
      </w:r>
      <w:proofErr w:type="spellStart"/>
      <w:r w:rsidR="0015731F" w:rsidRPr="005F3815">
        <w:rPr>
          <w:rFonts w:asciiTheme="majorBidi" w:hAnsiTheme="majorBidi" w:cstheme="majorBidi"/>
          <w:b/>
          <w:bCs/>
          <w:i/>
          <w:iCs/>
          <w:color w:val="002060"/>
        </w:rPr>
        <w:t>wa</w:t>
      </w:r>
      <w:proofErr w:type="spellEnd"/>
      <w:r w:rsidR="0015731F" w:rsidRPr="005F3815">
        <w:rPr>
          <w:rFonts w:asciiTheme="majorBidi" w:hAnsiTheme="majorBidi" w:cstheme="majorBidi"/>
          <w:b/>
          <w:bCs/>
          <w:i/>
          <w:iCs/>
          <w:color w:val="002060"/>
        </w:rPr>
        <w:t xml:space="preserve"> </w:t>
      </w:r>
      <w:proofErr w:type="spellStart"/>
      <w:r w:rsidR="0015731F" w:rsidRPr="005F3815">
        <w:rPr>
          <w:rFonts w:asciiTheme="majorBidi" w:hAnsiTheme="majorBidi" w:cstheme="majorBidi"/>
          <w:b/>
          <w:bCs/>
          <w:i/>
          <w:iCs/>
          <w:color w:val="002060"/>
        </w:rPr>
        <w:t>sallam</w:t>
      </w:r>
      <w:proofErr w:type="spellEnd"/>
      <w:r w:rsidR="0015731F" w:rsidRPr="005F3815">
        <w:rPr>
          <w:rFonts w:asciiTheme="majorBidi" w:hAnsiTheme="majorBidi" w:cstheme="majorBidi"/>
          <w:b/>
          <w:bCs/>
          <w:color w:val="002060"/>
        </w:rPr>
        <w:t>-</w:t>
      </w:r>
      <w:r w:rsidRPr="005F3815">
        <w:rPr>
          <w:rFonts w:asciiTheme="majorBidi" w:eastAsia="Times New Roman" w:hAnsiTheme="majorBidi" w:cstheme="majorBidi"/>
          <w:b/>
          <w:bCs/>
          <w:color w:val="002060"/>
          <w:szCs w:val="24"/>
          <w:lang w:eastAsia="fr-FR"/>
        </w:rPr>
        <w:t xml:space="preserve"> en disant : « Prends cet habit et embellis toi en le portant pour le ‘</w:t>
      </w:r>
      <w:proofErr w:type="spellStart"/>
      <w:r w:rsidRPr="005F3815">
        <w:rPr>
          <w:rFonts w:asciiTheme="majorBidi" w:eastAsia="Times New Roman" w:hAnsiTheme="majorBidi" w:cstheme="majorBidi"/>
          <w:b/>
          <w:bCs/>
          <w:color w:val="002060"/>
          <w:szCs w:val="24"/>
          <w:lang w:eastAsia="fr-FR"/>
        </w:rPr>
        <w:t>aid</w:t>
      </w:r>
      <w:proofErr w:type="spellEnd"/>
      <w:r w:rsidRPr="005F3815">
        <w:rPr>
          <w:rFonts w:asciiTheme="majorBidi" w:eastAsia="Times New Roman" w:hAnsiTheme="majorBidi" w:cstheme="majorBidi"/>
          <w:b/>
          <w:bCs/>
          <w:color w:val="002060"/>
          <w:szCs w:val="24"/>
          <w:lang w:eastAsia="fr-FR"/>
        </w:rPr>
        <w:t xml:space="preserve"> et lors de l’ </w:t>
      </w:r>
      <w:r w:rsidR="0015731F" w:rsidRPr="005F3815">
        <w:rPr>
          <w:rFonts w:asciiTheme="majorBidi" w:eastAsia="Times New Roman" w:hAnsiTheme="majorBidi" w:cstheme="majorBidi"/>
          <w:b/>
          <w:bCs/>
          <w:color w:val="002060"/>
          <w:szCs w:val="24"/>
          <w:lang w:eastAsia="fr-FR"/>
        </w:rPr>
        <w:t>accueil</w:t>
      </w:r>
      <w:r w:rsidRPr="005F3815">
        <w:rPr>
          <w:rFonts w:asciiTheme="majorBidi" w:eastAsia="Times New Roman" w:hAnsiTheme="majorBidi" w:cstheme="majorBidi"/>
          <w:b/>
          <w:bCs/>
          <w:color w:val="002060"/>
          <w:szCs w:val="24"/>
          <w:lang w:eastAsia="fr-FR"/>
        </w:rPr>
        <w:t xml:space="preserve"> de délégations.</w:t>
      </w:r>
      <w:r w:rsidRPr="002F126F">
        <w:rPr>
          <w:rFonts w:asciiTheme="majorBidi" w:eastAsia="Times New Roman" w:hAnsiTheme="majorBidi" w:cstheme="majorBidi"/>
          <w:color w:val="000000"/>
          <w:szCs w:val="24"/>
          <w:lang w:eastAsia="fr-FR"/>
        </w:rPr>
        <w:t xml:space="preserve"> » </w:t>
      </w:r>
    </w:p>
    <w:p w:rsidR="0015731F" w:rsidRDefault="0015731F" w:rsidP="002F126F">
      <w:pPr>
        <w:pStyle w:val="Sansinterligne"/>
        <w:rPr>
          <w:rFonts w:asciiTheme="majorBidi" w:eastAsia="Times New Roman" w:hAnsiTheme="majorBidi" w:cstheme="majorBidi"/>
          <w:color w:val="000000"/>
          <w:szCs w:val="24"/>
          <w:lang w:eastAsia="fr-FR"/>
        </w:rPr>
      </w:pPr>
    </w:p>
    <w:p w:rsidR="004F1578" w:rsidRDefault="004F1578" w:rsidP="00D8337A">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Al </w:t>
      </w:r>
      <w:proofErr w:type="spellStart"/>
      <w:r w:rsidRPr="002F126F">
        <w:rPr>
          <w:rFonts w:asciiTheme="majorBidi" w:eastAsia="Times New Roman" w:hAnsiTheme="majorBidi" w:cstheme="majorBidi"/>
          <w:color w:val="000000"/>
          <w:szCs w:val="24"/>
          <w:lang w:eastAsia="fr-FR"/>
        </w:rPr>
        <w:t>Haf</w:t>
      </w:r>
      <w:r w:rsidR="0015731F">
        <w:rPr>
          <w:rFonts w:asciiTheme="majorBidi" w:eastAsia="Times New Roman" w:hAnsiTheme="majorBidi" w:cstheme="majorBidi"/>
          <w:color w:val="000000"/>
          <w:szCs w:val="24"/>
          <w:lang w:eastAsia="fr-FR"/>
        </w:rPr>
        <w:t>i</w:t>
      </w:r>
      <w:r w:rsidRPr="002F126F">
        <w:rPr>
          <w:rFonts w:asciiTheme="majorBidi" w:eastAsia="Times New Roman" w:hAnsiTheme="majorBidi" w:cstheme="majorBidi"/>
          <w:color w:val="000000"/>
          <w:szCs w:val="24"/>
          <w:lang w:eastAsia="fr-FR"/>
        </w:rPr>
        <w:t>dh</w:t>
      </w:r>
      <w:proofErr w:type="spellEnd"/>
      <w:r w:rsidRPr="002F126F">
        <w:rPr>
          <w:rFonts w:asciiTheme="majorBidi" w:eastAsia="Times New Roman" w:hAnsiTheme="majorBidi" w:cstheme="majorBidi"/>
          <w:color w:val="000000"/>
          <w:szCs w:val="24"/>
          <w:lang w:eastAsia="fr-FR"/>
        </w:rPr>
        <w:t xml:space="preserve"> Ibn </w:t>
      </w:r>
      <w:proofErr w:type="spellStart"/>
      <w:r w:rsidRPr="002F126F">
        <w:rPr>
          <w:rFonts w:asciiTheme="majorBidi" w:eastAsia="Times New Roman" w:hAnsiTheme="majorBidi" w:cstheme="majorBidi"/>
          <w:color w:val="000000"/>
          <w:szCs w:val="24"/>
          <w:lang w:eastAsia="fr-FR"/>
        </w:rPr>
        <w:t>Rajab</w:t>
      </w:r>
      <w:proofErr w:type="spellEnd"/>
      <w:r w:rsidRPr="002F126F">
        <w:rPr>
          <w:rFonts w:asciiTheme="majorBidi" w:eastAsia="Times New Roman" w:hAnsiTheme="majorBidi" w:cstheme="majorBidi"/>
          <w:color w:val="000000"/>
          <w:szCs w:val="24"/>
          <w:lang w:eastAsia="fr-FR"/>
        </w:rPr>
        <w:t xml:space="preserve"> </w:t>
      </w:r>
      <w:r w:rsidR="00D8337A" w:rsidRPr="00F375EC">
        <w:rPr>
          <w:color w:val="000000"/>
        </w:rPr>
        <w:t>-</w:t>
      </w:r>
      <w:r w:rsidR="00D8337A" w:rsidRPr="00F375EC">
        <w:rPr>
          <w:i/>
          <w:iCs/>
          <w:color w:val="000000"/>
        </w:rPr>
        <w:t>qu’</w:t>
      </w:r>
      <w:proofErr w:type="spellStart"/>
      <w:r w:rsidR="00D8337A" w:rsidRPr="00F375EC">
        <w:rPr>
          <w:i/>
          <w:iCs/>
          <w:color w:val="000000"/>
        </w:rPr>
        <w:t>All</w:t>
      </w:r>
      <w:r w:rsidR="00D8337A">
        <w:rPr>
          <w:i/>
          <w:iCs/>
          <w:color w:val="000000"/>
        </w:rPr>
        <w:t>â</w:t>
      </w:r>
      <w:r w:rsidR="00D8337A" w:rsidRPr="00F375EC">
        <w:rPr>
          <w:i/>
          <w:iCs/>
          <w:color w:val="000000"/>
        </w:rPr>
        <w:t>h</w:t>
      </w:r>
      <w:proofErr w:type="spellEnd"/>
      <w:r w:rsidR="00D8337A" w:rsidRPr="00F375EC">
        <w:rPr>
          <w:i/>
          <w:iCs/>
          <w:color w:val="000000"/>
        </w:rPr>
        <w:t xml:space="preserve"> lui fasse Miséricorde</w:t>
      </w:r>
      <w:r w:rsidR="00D8337A" w:rsidRPr="00F375EC">
        <w:rPr>
          <w:color w:val="000000"/>
        </w:rPr>
        <w:t>-</w:t>
      </w:r>
      <w:r w:rsidRPr="002F126F">
        <w:rPr>
          <w:rFonts w:asciiTheme="majorBidi" w:eastAsia="Times New Roman" w:hAnsiTheme="majorBidi" w:cstheme="majorBidi"/>
          <w:color w:val="000000"/>
          <w:szCs w:val="24"/>
          <w:lang w:eastAsia="fr-FR"/>
        </w:rPr>
        <w:t xml:space="preserve"> dit dans </w:t>
      </w:r>
      <w:r w:rsidR="0015731F">
        <w:rPr>
          <w:rFonts w:asciiTheme="majorBidi" w:eastAsia="Times New Roman" w:hAnsiTheme="majorBidi" w:cstheme="majorBidi"/>
          <w:color w:val="000000"/>
          <w:szCs w:val="24"/>
          <w:lang w:eastAsia="fr-FR"/>
        </w:rPr>
        <w:t xml:space="preserve">après ce </w:t>
      </w:r>
      <w:r w:rsidR="0015731F" w:rsidRPr="00D8337A">
        <w:rPr>
          <w:rFonts w:asciiTheme="majorBidi" w:eastAsia="Times New Roman" w:hAnsiTheme="majorBidi" w:cstheme="majorBidi"/>
          <w:color w:val="000000"/>
          <w:szCs w:val="24"/>
          <w:u w:val="single"/>
          <w:lang w:eastAsia="fr-FR"/>
        </w:rPr>
        <w:t>h</w:t>
      </w:r>
      <w:r w:rsidR="0015731F">
        <w:rPr>
          <w:rFonts w:asciiTheme="majorBidi" w:eastAsia="Times New Roman" w:hAnsiTheme="majorBidi" w:cstheme="majorBidi"/>
          <w:color w:val="000000"/>
          <w:szCs w:val="24"/>
          <w:lang w:eastAsia="fr-FR"/>
        </w:rPr>
        <w:t xml:space="preserve">adith : « </w:t>
      </w:r>
      <w:r w:rsidR="0015731F" w:rsidRPr="0015731F">
        <w:rPr>
          <w:rFonts w:asciiTheme="majorBidi" w:eastAsia="Times New Roman" w:hAnsiTheme="majorBidi" w:cstheme="majorBidi"/>
          <w:b/>
          <w:bCs/>
          <w:color w:val="00B050"/>
          <w:szCs w:val="24"/>
          <w:lang w:eastAsia="fr-FR"/>
        </w:rPr>
        <w:t>C’</w:t>
      </w:r>
      <w:r w:rsidRPr="0015731F">
        <w:rPr>
          <w:rFonts w:asciiTheme="majorBidi" w:eastAsia="Times New Roman" w:hAnsiTheme="majorBidi" w:cstheme="majorBidi"/>
          <w:b/>
          <w:bCs/>
          <w:color w:val="00B050"/>
          <w:szCs w:val="24"/>
          <w:lang w:eastAsia="fr-FR"/>
        </w:rPr>
        <w:t xml:space="preserve">est une preuve sur le fait de </w:t>
      </w:r>
      <w:r w:rsidR="00546CC4" w:rsidRPr="0015731F">
        <w:rPr>
          <w:rFonts w:asciiTheme="majorBidi" w:eastAsia="Times New Roman" w:hAnsiTheme="majorBidi" w:cstheme="majorBidi"/>
          <w:b/>
          <w:bCs/>
          <w:color w:val="00B050"/>
          <w:szCs w:val="24"/>
          <w:lang w:eastAsia="fr-FR"/>
        </w:rPr>
        <w:t>s’embellir</w:t>
      </w:r>
      <w:r w:rsidRPr="0015731F">
        <w:rPr>
          <w:rFonts w:asciiTheme="majorBidi" w:eastAsia="Times New Roman" w:hAnsiTheme="majorBidi" w:cstheme="majorBidi"/>
          <w:b/>
          <w:bCs/>
          <w:color w:val="00B050"/>
          <w:szCs w:val="24"/>
          <w:lang w:eastAsia="fr-FR"/>
        </w:rPr>
        <w:t xml:space="preserve"> pour al ‘</w:t>
      </w:r>
      <w:proofErr w:type="spellStart"/>
      <w:r w:rsidRPr="0015731F">
        <w:rPr>
          <w:rFonts w:asciiTheme="majorBidi" w:eastAsia="Times New Roman" w:hAnsiTheme="majorBidi" w:cstheme="majorBidi"/>
          <w:b/>
          <w:bCs/>
          <w:color w:val="00B050"/>
          <w:szCs w:val="24"/>
          <w:lang w:eastAsia="fr-FR"/>
        </w:rPr>
        <w:t>aid</w:t>
      </w:r>
      <w:proofErr w:type="spellEnd"/>
      <w:r w:rsidRPr="0015731F">
        <w:rPr>
          <w:rFonts w:asciiTheme="majorBidi" w:eastAsia="Times New Roman" w:hAnsiTheme="majorBidi" w:cstheme="majorBidi"/>
          <w:b/>
          <w:bCs/>
          <w:color w:val="00B050"/>
          <w:szCs w:val="24"/>
          <w:lang w:eastAsia="fr-FR"/>
        </w:rPr>
        <w:t xml:space="preserve"> et que cela était connu entre eux.</w:t>
      </w:r>
      <w:r w:rsidRPr="002F126F">
        <w:rPr>
          <w:rFonts w:asciiTheme="majorBidi" w:eastAsia="Times New Roman" w:hAnsiTheme="majorBidi" w:cstheme="majorBidi"/>
          <w:color w:val="000000"/>
          <w:szCs w:val="24"/>
          <w:lang w:eastAsia="fr-FR"/>
        </w:rPr>
        <w:t xml:space="preserve"> » </w:t>
      </w:r>
      <w:r w:rsidR="0015731F">
        <w:rPr>
          <w:rFonts w:asciiTheme="majorBidi" w:eastAsia="Times New Roman" w:hAnsiTheme="majorBidi" w:cstheme="majorBidi"/>
          <w:color w:val="000000"/>
          <w:szCs w:val="24"/>
          <w:lang w:eastAsia="fr-FR"/>
        </w:rPr>
        <w:t>[Source : Fat</w:t>
      </w:r>
      <w:r w:rsidR="0015731F" w:rsidRPr="0015731F">
        <w:rPr>
          <w:rFonts w:asciiTheme="majorBidi" w:eastAsia="Times New Roman" w:hAnsiTheme="majorBidi" w:cstheme="majorBidi"/>
          <w:color w:val="000000"/>
          <w:szCs w:val="24"/>
          <w:u w:val="single"/>
          <w:lang w:eastAsia="fr-FR"/>
        </w:rPr>
        <w:t>h</w:t>
      </w:r>
      <w:r w:rsidR="0015731F">
        <w:rPr>
          <w:rFonts w:asciiTheme="majorBidi" w:eastAsia="Times New Roman" w:hAnsiTheme="majorBidi" w:cstheme="majorBidi"/>
          <w:color w:val="000000"/>
          <w:szCs w:val="24"/>
          <w:lang w:eastAsia="fr-FR"/>
        </w:rPr>
        <w:t xml:space="preserve"> Al </w:t>
      </w:r>
      <w:proofErr w:type="spellStart"/>
      <w:r w:rsidR="0015731F">
        <w:rPr>
          <w:rFonts w:asciiTheme="majorBidi" w:eastAsia="Times New Roman" w:hAnsiTheme="majorBidi" w:cstheme="majorBidi"/>
          <w:color w:val="000000"/>
          <w:szCs w:val="24"/>
          <w:lang w:eastAsia="fr-FR"/>
        </w:rPr>
        <w:t>Barî</w:t>
      </w:r>
      <w:proofErr w:type="spellEnd"/>
      <w:r w:rsidR="0015731F">
        <w:rPr>
          <w:rFonts w:asciiTheme="majorBidi" w:eastAsia="Times New Roman" w:hAnsiTheme="majorBidi" w:cstheme="majorBidi"/>
          <w:color w:val="000000"/>
          <w:szCs w:val="24"/>
          <w:lang w:eastAsia="fr-FR"/>
        </w:rPr>
        <w:t xml:space="preserve">, tome </w:t>
      </w:r>
      <w:r w:rsidR="0015731F" w:rsidRPr="002F126F">
        <w:rPr>
          <w:rFonts w:asciiTheme="majorBidi" w:eastAsia="Times New Roman" w:hAnsiTheme="majorBidi" w:cstheme="majorBidi"/>
          <w:color w:val="000000"/>
          <w:szCs w:val="24"/>
          <w:lang w:eastAsia="fr-FR"/>
        </w:rPr>
        <w:t>6</w:t>
      </w:r>
      <w:r w:rsidR="0015731F">
        <w:rPr>
          <w:rFonts w:asciiTheme="majorBidi" w:eastAsia="Times New Roman" w:hAnsiTheme="majorBidi" w:cstheme="majorBidi"/>
          <w:color w:val="000000"/>
          <w:szCs w:val="24"/>
          <w:lang w:eastAsia="fr-FR"/>
        </w:rPr>
        <w:t xml:space="preserve">, page </w:t>
      </w:r>
      <w:r w:rsidR="0015731F" w:rsidRPr="002F126F">
        <w:rPr>
          <w:rFonts w:asciiTheme="majorBidi" w:eastAsia="Times New Roman" w:hAnsiTheme="majorBidi" w:cstheme="majorBidi"/>
          <w:color w:val="000000"/>
          <w:szCs w:val="24"/>
          <w:lang w:eastAsia="fr-FR"/>
        </w:rPr>
        <w:t>67</w:t>
      </w:r>
      <w:r w:rsidR="0015731F">
        <w:rPr>
          <w:rFonts w:asciiTheme="majorBidi" w:eastAsia="Times New Roman" w:hAnsiTheme="majorBidi" w:cstheme="majorBidi"/>
          <w:color w:val="000000"/>
          <w:szCs w:val="24"/>
          <w:lang w:eastAsia="fr-FR"/>
        </w:rPr>
        <w:t>]</w:t>
      </w:r>
    </w:p>
    <w:p w:rsidR="0015731F" w:rsidRPr="002F126F" w:rsidRDefault="0015731F" w:rsidP="0015731F">
      <w:pPr>
        <w:pStyle w:val="Sansinterligne"/>
        <w:rPr>
          <w:rFonts w:asciiTheme="majorBidi" w:eastAsia="Times New Roman" w:hAnsiTheme="majorBidi" w:cstheme="majorBidi"/>
          <w:color w:val="000000"/>
          <w:szCs w:val="24"/>
          <w:lang w:eastAsia="fr-FR"/>
        </w:rPr>
      </w:pPr>
    </w:p>
    <w:p w:rsidR="0015731F" w:rsidRDefault="0015731F" w:rsidP="00546CC4">
      <w:pPr>
        <w:pStyle w:val="Sansinterligne"/>
        <w:rPr>
          <w:rFonts w:asciiTheme="majorBidi" w:eastAsia="Times New Roman" w:hAnsiTheme="majorBidi" w:cstheme="majorBidi"/>
          <w:color w:val="000000"/>
          <w:szCs w:val="24"/>
          <w:lang w:eastAsia="fr-FR"/>
        </w:rPr>
      </w:pPr>
      <w:r>
        <w:rPr>
          <w:rFonts w:asciiTheme="majorBidi" w:eastAsia="Times New Roman" w:hAnsiTheme="majorBidi" w:cstheme="majorBidi"/>
          <w:color w:val="000000"/>
          <w:szCs w:val="24"/>
          <w:lang w:eastAsia="fr-FR"/>
        </w:rPr>
        <w:t>Il</w:t>
      </w:r>
      <w:r w:rsidR="00546CC4">
        <w:rPr>
          <w:rFonts w:asciiTheme="majorBidi" w:eastAsia="Times New Roman" w:hAnsiTheme="majorBidi" w:cstheme="majorBidi"/>
          <w:color w:val="000000"/>
          <w:szCs w:val="24"/>
          <w:lang w:eastAsia="fr-FR"/>
        </w:rPr>
        <w:t xml:space="preserve"> </w:t>
      </w:r>
      <w:r w:rsidR="00D8337A" w:rsidRPr="00F375EC">
        <w:rPr>
          <w:color w:val="000000"/>
        </w:rPr>
        <w:t>-</w:t>
      </w:r>
      <w:r w:rsidR="00D8337A" w:rsidRPr="00F375EC">
        <w:rPr>
          <w:i/>
          <w:iCs/>
          <w:color w:val="000000"/>
        </w:rPr>
        <w:t>qu’</w:t>
      </w:r>
      <w:proofErr w:type="spellStart"/>
      <w:r w:rsidR="00D8337A" w:rsidRPr="00F375EC">
        <w:rPr>
          <w:i/>
          <w:iCs/>
          <w:color w:val="000000"/>
        </w:rPr>
        <w:t>All</w:t>
      </w:r>
      <w:r w:rsidR="00D8337A">
        <w:rPr>
          <w:i/>
          <w:iCs/>
          <w:color w:val="000000"/>
        </w:rPr>
        <w:t>â</w:t>
      </w:r>
      <w:r w:rsidR="00D8337A" w:rsidRPr="00F375EC">
        <w:rPr>
          <w:i/>
          <w:iCs/>
          <w:color w:val="000000"/>
        </w:rPr>
        <w:t>h</w:t>
      </w:r>
      <w:proofErr w:type="spellEnd"/>
      <w:r w:rsidR="00D8337A" w:rsidRPr="00F375EC">
        <w:rPr>
          <w:i/>
          <w:iCs/>
          <w:color w:val="000000"/>
        </w:rPr>
        <w:t xml:space="preserve"> lui fasse Miséricorde</w:t>
      </w:r>
      <w:r w:rsidR="00D8337A" w:rsidRPr="00F375EC">
        <w:rPr>
          <w:color w:val="000000"/>
        </w:rPr>
        <w:t>-</w:t>
      </w:r>
      <w:r w:rsidR="00D8337A">
        <w:rPr>
          <w:color w:val="000000"/>
        </w:rPr>
        <w:t xml:space="preserve"> </w:t>
      </w:r>
      <w:r w:rsidR="00546CC4">
        <w:rPr>
          <w:rFonts w:asciiTheme="majorBidi" w:eastAsia="Times New Roman" w:hAnsiTheme="majorBidi" w:cstheme="majorBidi"/>
          <w:color w:val="000000"/>
          <w:szCs w:val="24"/>
          <w:lang w:eastAsia="fr-FR"/>
        </w:rPr>
        <w:t>dit aussi</w:t>
      </w:r>
      <w:r w:rsidR="004F1578" w:rsidRPr="002F126F">
        <w:rPr>
          <w:rFonts w:asciiTheme="majorBidi" w:eastAsia="Times New Roman" w:hAnsiTheme="majorBidi" w:cstheme="majorBidi"/>
          <w:color w:val="000000"/>
          <w:szCs w:val="24"/>
          <w:lang w:eastAsia="fr-FR"/>
        </w:rPr>
        <w:t xml:space="preserve"> : « </w:t>
      </w:r>
      <w:r>
        <w:rPr>
          <w:rFonts w:asciiTheme="majorBidi" w:eastAsia="Times New Roman" w:hAnsiTheme="majorBidi" w:cstheme="majorBidi"/>
          <w:b/>
          <w:bCs/>
          <w:color w:val="00B050"/>
          <w:szCs w:val="24"/>
          <w:lang w:eastAsia="fr-FR"/>
        </w:rPr>
        <w:t>Le fait de s’</w:t>
      </w:r>
      <w:r w:rsidRPr="0015731F">
        <w:rPr>
          <w:rFonts w:asciiTheme="majorBidi" w:eastAsia="Times New Roman" w:hAnsiTheme="majorBidi" w:cstheme="majorBidi"/>
          <w:b/>
          <w:bCs/>
          <w:color w:val="00B050"/>
          <w:szCs w:val="24"/>
          <w:lang w:eastAsia="fr-FR"/>
        </w:rPr>
        <w:t>embellir</w:t>
      </w:r>
      <w:r w:rsidR="004F1578" w:rsidRPr="0015731F">
        <w:rPr>
          <w:rFonts w:asciiTheme="majorBidi" w:eastAsia="Times New Roman" w:hAnsiTheme="majorBidi" w:cstheme="majorBidi"/>
          <w:b/>
          <w:bCs/>
          <w:color w:val="00B050"/>
          <w:szCs w:val="24"/>
          <w:lang w:eastAsia="fr-FR"/>
        </w:rPr>
        <w:t xml:space="preserve"> est valable aussi pour celui qui se rend au lieu de prière que pour ceux qui restent à la maison comme les femmes et les enfants.</w:t>
      </w:r>
      <w:r w:rsidR="004F1578" w:rsidRPr="002F126F">
        <w:rPr>
          <w:rFonts w:asciiTheme="majorBidi" w:eastAsia="Times New Roman" w:hAnsiTheme="majorBidi" w:cstheme="majorBidi"/>
          <w:color w:val="000000"/>
          <w:szCs w:val="24"/>
          <w:lang w:eastAsia="fr-FR"/>
        </w:rPr>
        <w:t xml:space="preserve"> » </w:t>
      </w:r>
      <w:r>
        <w:rPr>
          <w:rFonts w:asciiTheme="majorBidi" w:eastAsia="Times New Roman" w:hAnsiTheme="majorBidi" w:cstheme="majorBidi"/>
          <w:color w:val="000000"/>
          <w:szCs w:val="24"/>
          <w:lang w:eastAsia="fr-FR"/>
        </w:rPr>
        <w:t>Source : Fat</w:t>
      </w:r>
      <w:r w:rsidRPr="0015731F">
        <w:rPr>
          <w:rFonts w:asciiTheme="majorBidi" w:eastAsia="Times New Roman" w:hAnsiTheme="majorBidi" w:cstheme="majorBidi"/>
          <w:color w:val="000000"/>
          <w:szCs w:val="24"/>
          <w:u w:val="single"/>
          <w:lang w:eastAsia="fr-FR"/>
        </w:rPr>
        <w:t>h</w:t>
      </w:r>
      <w:r>
        <w:rPr>
          <w:rFonts w:asciiTheme="majorBidi" w:eastAsia="Times New Roman" w:hAnsiTheme="majorBidi" w:cstheme="majorBidi"/>
          <w:color w:val="000000"/>
          <w:szCs w:val="24"/>
          <w:lang w:eastAsia="fr-FR"/>
        </w:rPr>
        <w:t xml:space="preserve"> Al </w:t>
      </w:r>
      <w:proofErr w:type="spellStart"/>
      <w:r>
        <w:rPr>
          <w:rFonts w:asciiTheme="majorBidi" w:eastAsia="Times New Roman" w:hAnsiTheme="majorBidi" w:cstheme="majorBidi"/>
          <w:color w:val="000000"/>
          <w:szCs w:val="24"/>
          <w:lang w:eastAsia="fr-FR"/>
        </w:rPr>
        <w:t>Barî</w:t>
      </w:r>
      <w:proofErr w:type="spellEnd"/>
      <w:r>
        <w:rPr>
          <w:rFonts w:asciiTheme="majorBidi" w:eastAsia="Times New Roman" w:hAnsiTheme="majorBidi" w:cstheme="majorBidi"/>
          <w:color w:val="000000"/>
          <w:szCs w:val="24"/>
          <w:lang w:eastAsia="fr-FR"/>
        </w:rPr>
        <w:t>, tome 6, page 72]</w:t>
      </w:r>
    </w:p>
    <w:p w:rsidR="0015731F" w:rsidRDefault="0015731F" w:rsidP="002F126F">
      <w:pPr>
        <w:pStyle w:val="Sansinterligne"/>
        <w:rPr>
          <w:rFonts w:asciiTheme="majorBidi" w:eastAsia="Times New Roman" w:hAnsiTheme="majorBidi" w:cstheme="majorBidi"/>
          <w:color w:val="000000"/>
          <w:szCs w:val="24"/>
          <w:lang w:eastAsia="fr-FR"/>
        </w:rPr>
      </w:pPr>
    </w:p>
    <w:p w:rsidR="004F1578" w:rsidRDefault="004F1578" w:rsidP="0015731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Pour la femme, elle sort au l</w:t>
      </w:r>
      <w:r w:rsidR="0015731F">
        <w:rPr>
          <w:rFonts w:asciiTheme="majorBidi" w:eastAsia="Times New Roman" w:hAnsiTheme="majorBidi" w:cstheme="majorBidi"/>
          <w:color w:val="000000"/>
          <w:szCs w:val="24"/>
          <w:lang w:eastAsia="fr-FR"/>
        </w:rPr>
        <w:t>ieu de prière sans s’embellir</w:t>
      </w:r>
      <w:r w:rsidR="0015731F">
        <w:rPr>
          <w:rStyle w:val="Appelnotedebasdep"/>
          <w:rFonts w:asciiTheme="majorBidi" w:eastAsia="Times New Roman" w:hAnsiTheme="majorBidi" w:cstheme="majorBidi"/>
          <w:color w:val="000000"/>
          <w:szCs w:val="24"/>
          <w:lang w:eastAsia="fr-FR"/>
        </w:rPr>
        <w:footnoteReference w:id="3"/>
      </w:r>
      <w:r w:rsidRPr="002F126F">
        <w:rPr>
          <w:rFonts w:asciiTheme="majorBidi" w:eastAsia="Times New Roman" w:hAnsiTheme="majorBidi" w:cstheme="majorBidi"/>
          <w:color w:val="000000"/>
          <w:szCs w:val="24"/>
          <w:lang w:eastAsia="fr-FR"/>
        </w:rPr>
        <w:t xml:space="preserve"> ni se </w:t>
      </w:r>
      <w:r w:rsidR="0015731F" w:rsidRPr="002F126F">
        <w:rPr>
          <w:rFonts w:asciiTheme="majorBidi" w:eastAsia="Times New Roman" w:hAnsiTheme="majorBidi" w:cstheme="majorBidi"/>
          <w:color w:val="000000"/>
          <w:szCs w:val="24"/>
          <w:lang w:eastAsia="fr-FR"/>
        </w:rPr>
        <w:t>parfumer,</w:t>
      </w:r>
      <w:r w:rsidRPr="002F126F">
        <w:rPr>
          <w:rFonts w:asciiTheme="majorBidi" w:eastAsia="Times New Roman" w:hAnsiTheme="majorBidi" w:cstheme="majorBidi"/>
          <w:color w:val="000000"/>
          <w:szCs w:val="24"/>
          <w:lang w:eastAsia="fr-FR"/>
        </w:rPr>
        <w:t xml:space="preserve"> ni </w:t>
      </w:r>
      <w:r w:rsidR="0015731F" w:rsidRPr="002F126F">
        <w:rPr>
          <w:rFonts w:asciiTheme="majorBidi" w:eastAsia="Times New Roman" w:hAnsiTheme="majorBidi" w:cstheme="majorBidi"/>
          <w:color w:val="000000"/>
          <w:szCs w:val="24"/>
          <w:lang w:eastAsia="fr-FR"/>
        </w:rPr>
        <w:t>qu’elle</w:t>
      </w:r>
      <w:r w:rsidRPr="002F126F">
        <w:rPr>
          <w:rFonts w:asciiTheme="majorBidi" w:eastAsia="Times New Roman" w:hAnsiTheme="majorBidi" w:cstheme="majorBidi"/>
          <w:color w:val="000000"/>
          <w:szCs w:val="24"/>
          <w:lang w:eastAsia="fr-FR"/>
        </w:rPr>
        <w:t xml:space="preserve"> découvre ses charmes et son visage car cela leur est interdit lorsqu’ </w:t>
      </w:r>
      <w:r w:rsidR="00546CC4" w:rsidRPr="002F126F">
        <w:rPr>
          <w:rFonts w:asciiTheme="majorBidi" w:eastAsia="Times New Roman" w:hAnsiTheme="majorBidi" w:cstheme="majorBidi"/>
          <w:color w:val="000000"/>
          <w:szCs w:val="24"/>
          <w:lang w:eastAsia="fr-FR"/>
        </w:rPr>
        <w:t>elles sortent</w:t>
      </w:r>
      <w:r w:rsidRPr="002F126F">
        <w:rPr>
          <w:rFonts w:asciiTheme="majorBidi" w:eastAsia="Times New Roman" w:hAnsiTheme="majorBidi" w:cstheme="majorBidi"/>
          <w:color w:val="000000"/>
          <w:szCs w:val="24"/>
          <w:lang w:eastAsia="fr-FR"/>
        </w:rPr>
        <w:t xml:space="preserve">. </w:t>
      </w:r>
    </w:p>
    <w:p w:rsidR="00546CC4" w:rsidRDefault="00546CC4" w:rsidP="002F126F">
      <w:pPr>
        <w:pStyle w:val="Sansinterligne"/>
        <w:rPr>
          <w:rFonts w:asciiTheme="majorBidi" w:eastAsia="Times New Roman" w:hAnsiTheme="majorBidi" w:cstheme="majorBidi"/>
          <w:color w:val="000000"/>
          <w:szCs w:val="24"/>
          <w:lang w:eastAsia="fr-FR"/>
        </w:rPr>
      </w:pPr>
    </w:p>
    <w:p w:rsidR="004F1578" w:rsidRPr="00546CC4" w:rsidRDefault="00546CC4" w:rsidP="00546CC4">
      <w:pPr>
        <w:pStyle w:val="Sansinterligne"/>
        <w:rPr>
          <w:rFonts w:asciiTheme="majorBidi" w:eastAsia="Times New Roman" w:hAnsiTheme="majorBidi" w:cstheme="majorBidi"/>
          <w:b/>
          <w:bCs/>
          <w:color w:val="000000"/>
          <w:sz w:val="28"/>
          <w:szCs w:val="28"/>
          <w:u w:val="single"/>
          <w:lang w:eastAsia="fr-FR"/>
        </w:rPr>
      </w:pPr>
      <w:r w:rsidRPr="00546CC4">
        <w:rPr>
          <w:rFonts w:asciiTheme="majorBidi" w:eastAsia="Times New Roman" w:hAnsiTheme="majorBidi" w:cstheme="majorBidi"/>
          <w:b/>
          <w:bCs/>
          <w:color w:val="000000"/>
          <w:sz w:val="28"/>
          <w:szCs w:val="28"/>
          <w:u w:val="single"/>
          <w:lang w:eastAsia="fr-FR"/>
        </w:rPr>
        <w:t xml:space="preserve">5) </w:t>
      </w:r>
      <w:r w:rsidR="004F1578" w:rsidRPr="00546CC4">
        <w:rPr>
          <w:rFonts w:asciiTheme="majorBidi" w:eastAsia="Times New Roman" w:hAnsiTheme="majorBidi" w:cstheme="majorBidi"/>
          <w:b/>
          <w:bCs/>
          <w:color w:val="000000"/>
          <w:sz w:val="28"/>
          <w:szCs w:val="28"/>
          <w:u w:val="single"/>
          <w:lang w:eastAsia="fr-FR"/>
        </w:rPr>
        <w:t>Recom</w:t>
      </w:r>
      <w:r w:rsidRPr="00546CC4">
        <w:rPr>
          <w:rFonts w:asciiTheme="majorBidi" w:eastAsia="Times New Roman" w:hAnsiTheme="majorBidi" w:cstheme="majorBidi"/>
          <w:b/>
          <w:bCs/>
          <w:color w:val="000000"/>
          <w:sz w:val="28"/>
          <w:szCs w:val="28"/>
          <w:u w:val="single"/>
          <w:lang w:eastAsia="fr-FR"/>
        </w:rPr>
        <w:t>mandation de se parfumer pour le</w:t>
      </w:r>
      <w:r w:rsidR="004F1578" w:rsidRPr="00546CC4">
        <w:rPr>
          <w:rFonts w:asciiTheme="majorBidi" w:eastAsia="Times New Roman" w:hAnsiTheme="majorBidi" w:cstheme="majorBidi"/>
          <w:b/>
          <w:bCs/>
          <w:color w:val="000000"/>
          <w:sz w:val="28"/>
          <w:szCs w:val="28"/>
          <w:u w:val="single"/>
          <w:lang w:eastAsia="fr-FR"/>
        </w:rPr>
        <w:t xml:space="preserve"> ‘</w:t>
      </w:r>
      <w:proofErr w:type="spellStart"/>
      <w:r w:rsidRPr="00546CC4">
        <w:rPr>
          <w:rFonts w:asciiTheme="majorBidi" w:eastAsia="Times New Roman" w:hAnsiTheme="majorBidi" w:cstheme="majorBidi"/>
          <w:b/>
          <w:bCs/>
          <w:color w:val="000000"/>
          <w:sz w:val="28"/>
          <w:szCs w:val="28"/>
          <w:u w:val="single"/>
          <w:lang w:eastAsia="fr-FR"/>
        </w:rPr>
        <w:t>A</w:t>
      </w:r>
      <w:r w:rsidR="004F1578" w:rsidRPr="00546CC4">
        <w:rPr>
          <w:rFonts w:asciiTheme="majorBidi" w:eastAsia="Times New Roman" w:hAnsiTheme="majorBidi" w:cstheme="majorBidi"/>
          <w:b/>
          <w:bCs/>
          <w:color w:val="000000"/>
          <w:sz w:val="28"/>
          <w:szCs w:val="28"/>
          <w:u w:val="single"/>
          <w:lang w:eastAsia="fr-FR"/>
        </w:rPr>
        <w:t>id</w:t>
      </w:r>
      <w:proofErr w:type="spellEnd"/>
      <w:r w:rsidR="004F1578" w:rsidRPr="00546CC4">
        <w:rPr>
          <w:rFonts w:asciiTheme="majorBidi" w:eastAsia="Times New Roman" w:hAnsiTheme="majorBidi" w:cstheme="majorBidi"/>
          <w:b/>
          <w:bCs/>
          <w:color w:val="000000"/>
          <w:sz w:val="28"/>
          <w:szCs w:val="28"/>
          <w:u w:val="single"/>
          <w:lang w:eastAsia="fr-FR"/>
        </w:rPr>
        <w:t xml:space="preserve"> </w:t>
      </w:r>
    </w:p>
    <w:p w:rsidR="00546CC4" w:rsidRDefault="00546CC4" w:rsidP="002F126F">
      <w:pPr>
        <w:pStyle w:val="Sansinterligne"/>
        <w:rPr>
          <w:rFonts w:asciiTheme="majorBidi" w:eastAsia="Times New Roman" w:hAnsiTheme="majorBidi" w:cstheme="majorBidi"/>
          <w:color w:val="000000"/>
          <w:szCs w:val="24"/>
          <w:lang w:eastAsia="fr-FR"/>
        </w:rPr>
      </w:pPr>
    </w:p>
    <w:p w:rsidR="00546CC4" w:rsidRDefault="004F1578" w:rsidP="005F3815">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Al</w:t>
      </w:r>
      <w:r w:rsidR="00546CC4">
        <w:rPr>
          <w:rFonts w:asciiTheme="majorBidi" w:eastAsia="Times New Roman" w:hAnsiTheme="majorBidi" w:cstheme="majorBidi"/>
          <w:color w:val="000000"/>
          <w:szCs w:val="24"/>
          <w:lang w:eastAsia="fr-FR"/>
        </w:rPr>
        <w:t>-</w:t>
      </w:r>
      <w:proofErr w:type="spellStart"/>
      <w:r w:rsidRPr="002F126F">
        <w:rPr>
          <w:rFonts w:asciiTheme="majorBidi" w:eastAsia="Times New Roman" w:hAnsiTheme="majorBidi" w:cstheme="majorBidi"/>
          <w:color w:val="000000"/>
          <w:szCs w:val="24"/>
          <w:lang w:eastAsia="fr-FR"/>
        </w:rPr>
        <w:t>Firyabî</w:t>
      </w:r>
      <w:proofErr w:type="spellEnd"/>
      <w:r w:rsidRPr="002F126F">
        <w:rPr>
          <w:rFonts w:asciiTheme="majorBidi" w:eastAsia="Times New Roman" w:hAnsiTheme="majorBidi" w:cstheme="majorBidi"/>
          <w:color w:val="000000"/>
          <w:szCs w:val="24"/>
          <w:lang w:eastAsia="fr-FR"/>
        </w:rPr>
        <w:t xml:space="preserve"> </w:t>
      </w:r>
      <w:r w:rsidR="00D8337A" w:rsidRPr="00F375EC">
        <w:rPr>
          <w:color w:val="000000"/>
        </w:rPr>
        <w:t>-</w:t>
      </w:r>
      <w:r w:rsidR="00D8337A" w:rsidRPr="00F375EC">
        <w:rPr>
          <w:i/>
          <w:iCs/>
          <w:color w:val="000000"/>
        </w:rPr>
        <w:t>qu’</w:t>
      </w:r>
      <w:proofErr w:type="spellStart"/>
      <w:r w:rsidR="00D8337A" w:rsidRPr="00F375EC">
        <w:rPr>
          <w:i/>
          <w:iCs/>
          <w:color w:val="000000"/>
        </w:rPr>
        <w:t>All</w:t>
      </w:r>
      <w:r w:rsidR="00D8337A">
        <w:rPr>
          <w:i/>
          <w:iCs/>
          <w:color w:val="000000"/>
        </w:rPr>
        <w:t>â</w:t>
      </w:r>
      <w:r w:rsidR="00D8337A" w:rsidRPr="00F375EC">
        <w:rPr>
          <w:i/>
          <w:iCs/>
          <w:color w:val="000000"/>
        </w:rPr>
        <w:t>h</w:t>
      </w:r>
      <w:proofErr w:type="spellEnd"/>
      <w:r w:rsidR="00D8337A" w:rsidRPr="00F375EC">
        <w:rPr>
          <w:i/>
          <w:iCs/>
          <w:color w:val="000000"/>
        </w:rPr>
        <w:t xml:space="preserve"> lui fasse Miséricorde</w:t>
      </w:r>
      <w:r w:rsidR="00D8337A" w:rsidRPr="00F375EC">
        <w:rPr>
          <w:color w:val="000000"/>
        </w:rPr>
        <w:t>-</w:t>
      </w:r>
      <w:r w:rsidR="00D8337A">
        <w:rPr>
          <w:color w:val="000000"/>
        </w:rPr>
        <w:t xml:space="preserve"> </w:t>
      </w:r>
      <w:r w:rsidRPr="002F126F">
        <w:rPr>
          <w:rFonts w:asciiTheme="majorBidi" w:eastAsia="Times New Roman" w:hAnsiTheme="majorBidi" w:cstheme="majorBidi"/>
          <w:color w:val="000000"/>
          <w:szCs w:val="24"/>
          <w:lang w:eastAsia="fr-FR"/>
        </w:rPr>
        <w:t xml:space="preserve">rapporte dans « </w:t>
      </w:r>
      <w:r w:rsidR="00546CC4" w:rsidRPr="00546CC4">
        <w:rPr>
          <w:rFonts w:asciiTheme="majorBidi" w:eastAsia="Times New Roman" w:hAnsiTheme="majorBidi" w:cstheme="majorBidi"/>
          <w:b/>
          <w:bCs/>
          <w:color w:val="000000"/>
          <w:szCs w:val="24"/>
          <w:lang w:eastAsia="fr-FR"/>
        </w:rPr>
        <w:t>Les règles des deux fêtes</w:t>
      </w:r>
      <w:r w:rsidRPr="002F126F">
        <w:rPr>
          <w:rFonts w:asciiTheme="majorBidi" w:eastAsia="Times New Roman" w:hAnsiTheme="majorBidi" w:cstheme="majorBidi"/>
          <w:color w:val="000000"/>
          <w:szCs w:val="24"/>
          <w:lang w:eastAsia="fr-FR"/>
        </w:rPr>
        <w:t xml:space="preserve"> » </w:t>
      </w:r>
      <w:r w:rsidR="00546CC4">
        <w:rPr>
          <w:rFonts w:asciiTheme="majorBidi" w:eastAsia="Times New Roman" w:hAnsiTheme="majorBidi" w:cstheme="majorBidi"/>
          <w:color w:val="000000"/>
          <w:szCs w:val="24"/>
          <w:lang w:eastAsia="fr-FR"/>
        </w:rPr>
        <w:t xml:space="preserve">n°17 d’ après </w:t>
      </w:r>
      <w:proofErr w:type="spellStart"/>
      <w:r w:rsidR="00546CC4">
        <w:rPr>
          <w:rFonts w:asciiTheme="majorBidi" w:eastAsia="Times New Roman" w:hAnsiTheme="majorBidi" w:cstheme="majorBidi"/>
          <w:color w:val="000000"/>
          <w:szCs w:val="24"/>
          <w:lang w:eastAsia="fr-FR"/>
        </w:rPr>
        <w:t>Nafi‘</w:t>
      </w:r>
      <w:r w:rsidR="00D8337A" w:rsidRPr="00F375EC">
        <w:rPr>
          <w:color w:val="000000"/>
        </w:rPr>
        <w:t>-</w:t>
      </w:r>
      <w:r w:rsidR="00D8337A" w:rsidRPr="00F375EC">
        <w:rPr>
          <w:i/>
          <w:iCs/>
          <w:color w:val="000000"/>
        </w:rPr>
        <w:t>qu’All</w:t>
      </w:r>
      <w:r w:rsidR="00D8337A">
        <w:rPr>
          <w:i/>
          <w:iCs/>
          <w:color w:val="000000"/>
        </w:rPr>
        <w:t>â</w:t>
      </w:r>
      <w:r w:rsidR="00D8337A" w:rsidRPr="00F375EC">
        <w:rPr>
          <w:i/>
          <w:iCs/>
          <w:color w:val="000000"/>
        </w:rPr>
        <w:t>h</w:t>
      </w:r>
      <w:proofErr w:type="spellEnd"/>
      <w:r w:rsidR="00D8337A" w:rsidRPr="00F375EC">
        <w:rPr>
          <w:i/>
          <w:iCs/>
          <w:color w:val="000000"/>
        </w:rPr>
        <w:t xml:space="preserve"> lui fasse Miséricorde</w:t>
      </w:r>
      <w:r w:rsidR="00D8337A" w:rsidRPr="00F375EC">
        <w:rPr>
          <w:color w:val="000000"/>
        </w:rPr>
        <w:t>-</w:t>
      </w:r>
      <w:r w:rsidR="00D8337A">
        <w:rPr>
          <w:color w:val="000000"/>
        </w:rPr>
        <w:t xml:space="preserve"> </w:t>
      </w:r>
      <w:r w:rsidRPr="002F126F">
        <w:rPr>
          <w:rFonts w:asciiTheme="majorBidi" w:eastAsia="Times New Roman" w:hAnsiTheme="majorBidi" w:cstheme="majorBidi"/>
          <w:color w:val="000000"/>
          <w:szCs w:val="24"/>
          <w:lang w:eastAsia="fr-FR"/>
        </w:rPr>
        <w:t xml:space="preserve">que Ibn ‘Omar </w:t>
      </w:r>
      <w:r w:rsidR="005F3815">
        <w:t>-</w:t>
      </w:r>
      <w:r w:rsidR="005F3815" w:rsidRPr="00B745A3">
        <w:rPr>
          <w:i/>
          <w:iCs/>
        </w:rPr>
        <w:t>qu’</w:t>
      </w:r>
      <w:proofErr w:type="spellStart"/>
      <w:r w:rsidR="005F3815" w:rsidRPr="00B745A3">
        <w:rPr>
          <w:i/>
          <w:iCs/>
        </w:rPr>
        <w:t>All</w:t>
      </w:r>
      <w:r w:rsidR="005F3815">
        <w:rPr>
          <w:i/>
          <w:iCs/>
        </w:rPr>
        <w:t>â</w:t>
      </w:r>
      <w:r w:rsidR="005F3815" w:rsidRPr="00B745A3">
        <w:rPr>
          <w:i/>
          <w:iCs/>
        </w:rPr>
        <w:t>h</w:t>
      </w:r>
      <w:proofErr w:type="spellEnd"/>
      <w:r w:rsidR="005F3815" w:rsidRPr="00B745A3">
        <w:rPr>
          <w:i/>
          <w:iCs/>
        </w:rPr>
        <w:t xml:space="preserve"> l’agrée</w:t>
      </w:r>
      <w:r w:rsidR="005F3815">
        <w:t>-</w:t>
      </w:r>
      <w:r w:rsidRPr="002F126F">
        <w:rPr>
          <w:rFonts w:asciiTheme="majorBidi" w:eastAsia="Times New Roman" w:hAnsiTheme="majorBidi" w:cstheme="majorBidi"/>
          <w:color w:val="000000"/>
          <w:szCs w:val="24"/>
          <w:lang w:eastAsia="fr-FR"/>
        </w:rPr>
        <w:t xml:space="preserve"> se lavai</w:t>
      </w:r>
      <w:r w:rsidR="00546CC4">
        <w:rPr>
          <w:rFonts w:asciiTheme="majorBidi" w:eastAsia="Times New Roman" w:hAnsiTheme="majorBidi" w:cstheme="majorBidi"/>
          <w:color w:val="000000"/>
          <w:szCs w:val="24"/>
          <w:lang w:eastAsia="fr-FR"/>
        </w:rPr>
        <w:t>t et se parfumer pour le ‘</w:t>
      </w:r>
      <w:proofErr w:type="spellStart"/>
      <w:r w:rsidR="00546CC4">
        <w:rPr>
          <w:rFonts w:asciiTheme="majorBidi" w:eastAsia="Times New Roman" w:hAnsiTheme="majorBidi" w:cstheme="majorBidi"/>
          <w:color w:val="000000"/>
          <w:szCs w:val="24"/>
          <w:lang w:eastAsia="fr-FR"/>
        </w:rPr>
        <w:t>aid</w:t>
      </w:r>
      <w:proofErr w:type="spellEnd"/>
      <w:r w:rsidR="00546CC4">
        <w:rPr>
          <w:rFonts w:asciiTheme="majorBidi" w:eastAsia="Times New Roman" w:hAnsiTheme="majorBidi" w:cstheme="majorBidi"/>
          <w:color w:val="000000"/>
          <w:szCs w:val="24"/>
          <w:lang w:eastAsia="fr-FR"/>
        </w:rPr>
        <w:t>.</w:t>
      </w:r>
      <w:r w:rsidR="00546CC4">
        <w:rPr>
          <w:rStyle w:val="Appelnotedebasdep"/>
          <w:rFonts w:asciiTheme="majorBidi" w:eastAsia="Times New Roman" w:hAnsiTheme="majorBidi" w:cstheme="majorBidi"/>
          <w:color w:val="000000"/>
          <w:szCs w:val="24"/>
          <w:lang w:eastAsia="fr-FR"/>
        </w:rPr>
        <w:footnoteReference w:id="4"/>
      </w:r>
      <w:r w:rsidRPr="002F126F">
        <w:rPr>
          <w:rFonts w:asciiTheme="majorBidi" w:eastAsia="Times New Roman" w:hAnsiTheme="majorBidi" w:cstheme="majorBidi"/>
          <w:color w:val="000000"/>
          <w:szCs w:val="24"/>
          <w:lang w:eastAsia="fr-FR"/>
        </w:rPr>
        <w:t xml:space="preserve"> </w:t>
      </w:r>
    </w:p>
    <w:p w:rsidR="00546CC4" w:rsidRDefault="00546CC4" w:rsidP="00546CC4">
      <w:pPr>
        <w:pStyle w:val="Sansinterligne"/>
        <w:rPr>
          <w:rFonts w:asciiTheme="majorBidi" w:eastAsia="Times New Roman" w:hAnsiTheme="majorBidi" w:cstheme="majorBidi"/>
          <w:color w:val="000000"/>
          <w:szCs w:val="24"/>
          <w:lang w:eastAsia="fr-FR"/>
        </w:rPr>
      </w:pPr>
    </w:p>
    <w:p w:rsidR="004F1578" w:rsidRDefault="00546CC4" w:rsidP="00546CC4">
      <w:pPr>
        <w:pStyle w:val="Sansinterligne"/>
        <w:rPr>
          <w:rFonts w:asciiTheme="majorBidi" w:eastAsia="Times New Roman" w:hAnsiTheme="majorBidi" w:cstheme="majorBidi"/>
          <w:color w:val="000000"/>
          <w:szCs w:val="24"/>
          <w:lang w:eastAsia="fr-FR"/>
        </w:rPr>
      </w:pPr>
      <w:r>
        <w:rPr>
          <w:rFonts w:asciiTheme="majorBidi" w:eastAsia="Times New Roman" w:hAnsiTheme="majorBidi" w:cstheme="majorBidi"/>
          <w:color w:val="000000"/>
          <w:szCs w:val="24"/>
          <w:lang w:eastAsia="fr-FR"/>
        </w:rPr>
        <w:t>L’</w:t>
      </w:r>
      <w:r w:rsidR="004F1578" w:rsidRPr="002F126F">
        <w:rPr>
          <w:rFonts w:asciiTheme="majorBidi" w:eastAsia="Times New Roman" w:hAnsiTheme="majorBidi" w:cstheme="majorBidi"/>
          <w:color w:val="000000"/>
          <w:szCs w:val="24"/>
          <w:lang w:eastAsia="fr-FR"/>
        </w:rPr>
        <w:t xml:space="preserve">Imam Malik </w:t>
      </w:r>
      <w:r w:rsidR="00D8337A" w:rsidRPr="00F375EC">
        <w:rPr>
          <w:color w:val="000000"/>
        </w:rPr>
        <w:t>-</w:t>
      </w:r>
      <w:r w:rsidR="00D8337A" w:rsidRPr="00F375EC">
        <w:rPr>
          <w:i/>
          <w:iCs/>
          <w:color w:val="000000"/>
        </w:rPr>
        <w:t>qu’</w:t>
      </w:r>
      <w:proofErr w:type="spellStart"/>
      <w:r w:rsidR="00D8337A" w:rsidRPr="00F375EC">
        <w:rPr>
          <w:i/>
          <w:iCs/>
          <w:color w:val="000000"/>
        </w:rPr>
        <w:t>All</w:t>
      </w:r>
      <w:r w:rsidR="00D8337A">
        <w:rPr>
          <w:i/>
          <w:iCs/>
          <w:color w:val="000000"/>
        </w:rPr>
        <w:t>â</w:t>
      </w:r>
      <w:r w:rsidR="00D8337A" w:rsidRPr="00F375EC">
        <w:rPr>
          <w:i/>
          <w:iCs/>
          <w:color w:val="000000"/>
        </w:rPr>
        <w:t>h</w:t>
      </w:r>
      <w:proofErr w:type="spellEnd"/>
      <w:r w:rsidR="00D8337A" w:rsidRPr="00F375EC">
        <w:rPr>
          <w:i/>
          <w:iCs/>
          <w:color w:val="000000"/>
        </w:rPr>
        <w:t xml:space="preserve"> lui fasse Miséricorde</w:t>
      </w:r>
      <w:r w:rsidR="00D8337A" w:rsidRPr="00F375EC">
        <w:rPr>
          <w:color w:val="000000"/>
        </w:rPr>
        <w:t>-</w:t>
      </w:r>
      <w:r w:rsidR="00D8337A">
        <w:rPr>
          <w:color w:val="000000"/>
        </w:rPr>
        <w:t xml:space="preserve"> </w:t>
      </w:r>
      <w:r w:rsidR="004F1578" w:rsidRPr="002F126F">
        <w:rPr>
          <w:rFonts w:asciiTheme="majorBidi" w:eastAsia="Times New Roman" w:hAnsiTheme="majorBidi" w:cstheme="majorBidi"/>
          <w:color w:val="000000"/>
          <w:szCs w:val="24"/>
          <w:lang w:eastAsia="fr-FR"/>
        </w:rPr>
        <w:t>a dit</w:t>
      </w:r>
      <w:r>
        <w:rPr>
          <w:rFonts w:asciiTheme="majorBidi" w:eastAsia="Times New Roman" w:hAnsiTheme="majorBidi" w:cstheme="majorBidi"/>
          <w:color w:val="000000"/>
          <w:szCs w:val="24"/>
          <w:lang w:eastAsia="fr-FR"/>
        </w:rPr>
        <w:t xml:space="preserve"> comme cité précédemment : « </w:t>
      </w:r>
      <w:r w:rsidRPr="00546CC4">
        <w:rPr>
          <w:rFonts w:asciiTheme="majorBidi" w:eastAsia="Times New Roman" w:hAnsiTheme="majorBidi" w:cstheme="majorBidi"/>
          <w:b/>
          <w:bCs/>
          <w:color w:val="002060"/>
          <w:szCs w:val="24"/>
          <w:lang w:eastAsia="fr-FR"/>
        </w:rPr>
        <w:t>J’</w:t>
      </w:r>
      <w:r w:rsidR="004F1578" w:rsidRPr="00546CC4">
        <w:rPr>
          <w:rFonts w:asciiTheme="majorBidi" w:eastAsia="Times New Roman" w:hAnsiTheme="majorBidi" w:cstheme="majorBidi"/>
          <w:b/>
          <w:bCs/>
          <w:color w:val="002060"/>
          <w:szCs w:val="24"/>
          <w:lang w:eastAsia="fr-FR"/>
        </w:rPr>
        <w:t xml:space="preserve">ai entendu les gens de science recommander le parfum pour chaque </w:t>
      </w:r>
      <w:r w:rsidR="005F3815">
        <w:rPr>
          <w:rFonts w:asciiTheme="majorBidi" w:eastAsia="Times New Roman" w:hAnsiTheme="majorBidi" w:cstheme="majorBidi"/>
          <w:b/>
          <w:bCs/>
          <w:color w:val="002060"/>
          <w:szCs w:val="24"/>
          <w:lang w:eastAsia="fr-FR"/>
        </w:rPr>
        <w:t>‘</w:t>
      </w:r>
      <w:proofErr w:type="spellStart"/>
      <w:r w:rsidR="004F1578" w:rsidRPr="00546CC4">
        <w:rPr>
          <w:rFonts w:asciiTheme="majorBidi" w:eastAsia="Times New Roman" w:hAnsiTheme="majorBidi" w:cstheme="majorBidi"/>
          <w:b/>
          <w:bCs/>
          <w:color w:val="002060"/>
          <w:szCs w:val="24"/>
          <w:lang w:eastAsia="fr-FR"/>
        </w:rPr>
        <w:t>aid</w:t>
      </w:r>
      <w:proofErr w:type="spellEnd"/>
      <w:r w:rsidR="004F1578" w:rsidRPr="00546CC4">
        <w:rPr>
          <w:rFonts w:asciiTheme="majorBidi" w:eastAsia="Times New Roman" w:hAnsiTheme="majorBidi" w:cstheme="majorBidi"/>
          <w:b/>
          <w:bCs/>
          <w:color w:val="002060"/>
          <w:szCs w:val="24"/>
          <w:lang w:eastAsia="fr-FR"/>
        </w:rPr>
        <w:t>.</w:t>
      </w:r>
      <w:r w:rsidR="004F1578" w:rsidRPr="002F126F">
        <w:rPr>
          <w:rFonts w:asciiTheme="majorBidi" w:eastAsia="Times New Roman" w:hAnsiTheme="majorBidi" w:cstheme="majorBidi"/>
          <w:color w:val="000000"/>
          <w:szCs w:val="24"/>
          <w:lang w:eastAsia="fr-FR"/>
        </w:rPr>
        <w:t xml:space="preserve"> » </w:t>
      </w:r>
    </w:p>
    <w:p w:rsidR="00546CC4" w:rsidRDefault="00546CC4" w:rsidP="002F126F">
      <w:pPr>
        <w:pStyle w:val="Sansinterligne"/>
        <w:rPr>
          <w:rFonts w:asciiTheme="majorBidi" w:eastAsia="Times New Roman" w:hAnsiTheme="majorBidi" w:cstheme="majorBidi"/>
          <w:b/>
          <w:bCs/>
          <w:color w:val="000000"/>
          <w:szCs w:val="24"/>
          <w:lang w:eastAsia="fr-FR"/>
        </w:rPr>
      </w:pPr>
    </w:p>
    <w:p w:rsidR="004F1578" w:rsidRPr="00546CC4" w:rsidRDefault="00546CC4" w:rsidP="00546CC4">
      <w:pPr>
        <w:pStyle w:val="Sansinterligne"/>
        <w:rPr>
          <w:rFonts w:asciiTheme="majorBidi" w:eastAsia="Times New Roman" w:hAnsiTheme="majorBidi" w:cstheme="majorBidi"/>
          <w:b/>
          <w:bCs/>
          <w:color w:val="000000"/>
          <w:sz w:val="28"/>
          <w:szCs w:val="28"/>
          <w:u w:val="single"/>
          <w:lang w:eastAsia="fr-FR"/>
        </w:rPr>
      </w:pPr>
      <w:r w:rsidRPr="00546CC4">
        <w:rPr>
          <w:rFonts w:asciiTheme="majorBidi" w:eastAsia="Times New Roman" w:hAnsiTheme="majorBidi" w:cstheme="majorBidi"/>
          <w:b/>
          <w:bCs/>
          <w:color w:val="000000"/>
          <w:sz w:val="28"/>
          <w:szCs w:val="28"/>
          <w:u w:val="single"/>
          <w:lang w:eastAsia="fr-FR"/>
        </w:rPr>
        <w:lastRenderedPageBreak/>
        <w:t>6) L</w:t>
      </w:r>
      <w:r w:rsidR="004F1578" w:rsidRPr="00546CC4">
        <w:rPr>
          <w:rFonts w:asciiTheme="majorBidi" w:eastAsia="Times New Roman" w:hAnsiTheme="majorBidi" w:cstheme="majorBidi"/>
          <w:b/>
          <w:bCs/>
          <w:color w:val="000000"/>
          <w:sz w:val="28"/>
          <w:szCs w:val="28"/>
          <w:u w:val="single"/>
          <w:lang w:eastAsia="fr-FR"/>
        </w:rPr>
        <w:t>e caractère recommandé de manger quelques dattes avant de sortir pour rejoindre le lieu de prière le jour de la prière d</w:t>
      </w:r>
      <w:r w:rsidRPr="00546CC4">
        <w:rPr>
          <w:rFonts w:asciiTheme="majorBidi" w:eastAsia="Times New Roman" w:hAnsiTheme="majorBidi" w:cstheme="majorBidi"/>
          <w:b/>
          <w:bCs/>
          <w:color w:val="000000"/>
          <w:sz w:val="28"/>
          <w:szCs w:val="28"/>
          <w:u w:val="single"/>
          <w:lang w:eastAsia="fr-FR"/>
        </w:rPr>
        <w:t>e la fête de rupture du jeûne</w:t>
      </w:r>
    </w:p>
    <w:p w:rsidR="00546CC4" w:rsidRPr="002F126F" w:rsidRDefault="00546CC4" w:rsidP="00546CC4">
      <w:pPr>
        <w:pStyle w:val="Sansinterligne"/>
        <w:rPr>
          <w:rFonts w:asciiTheme="majorBidi" w:eastAsia="Times New Roman" w:hAnsiTheme="majorBidi" w:cstheme="majorBidi"/>
          <w:color w:val="000000"/>
          <w:szCs w:val="24"/>
          <w:lang w:eastAsia="fr-FR"/>
        </w:rPr>
      </w:pPr>
    </w:p>
    <w:p w:rsidR="004F1578" w:rsidRDefault="005F3815" w:rsidP="005F3815">
      <w:pPr>
        <w:pStyle w:val="Sansinterligne"/>
        <w:rPr>
          <w:rFonts w:asciiTheme="majorBidi" w:eastAsia="Times New Roman" w:hAnsiTheme="majorBidi" w:cstheme="majorBidi"/>
          <w:color w:val="000000"/>
          <w:szCs w:val="24"/>
          <w:lang w:eastAsia="fr-FR"/>
        </w:rPr>
      </w:pPr>
      <w:r>
        <w:rPr>
          <w:rFonts w:asciiTheme="majorBidi" w:eastAsia="Times New Roman" w:hAnsiTheme="majorBidi" w:cstheme="majorBidi"/>
          <w:color w:val="000000"/>
          <w:szCs w:val="24"/>
          <w:lang w:eastAsia="fr-FR"/>
        </w:rPr>
        <w:t xml:space="preserve">Al </w:t>
      </w:r>
      <w:proofErr w:type="spellStart"/>
      <w:r>
        <w:rPr>
          <w:rFonts w:asciiTheme="majorBidi" w:eastAsia="Times New Roman" w:hAnsiTheme="majorBidi" w:cstheme="majorBidi"/>
          <w:color w:val="000000"/>
          <w:szCs w:val="24"/>
          <w:lang w:eastAsia="fr-FR"/>
        </w:rPr>
        <w:t>Boukhari</w:t>
      </w:r>
      <w:proofErr w:type="spellEnd"/>
      <w:r>
        <w:rPr>
          <w:rFonts w:asciiTheme="majorBidi" w:eastAsia="Times New Roman" w:hAnsiTheme="majorBidi" w:cstheme="majorBidi"/>
          <w:color w:val="000000"/>
          <w:szCs w:val="24"/>
          <w:lang w:eastAsia="fr-FR"/>
        </w:rPr>
        <w:t xml:space="preserve"> n°953</w:t>
      </w:r>
      <w:r w:rsidR="004F1578" w:rsidRPr="002F126F">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004F1578" w:rsidRPr="002F126F">
        <w:rPr>
          <w:rFonts w:asciiTheme="majorBidi" w:eastAsia="Times New Roman" w:hAnsiTheme="majorBidi" w:cstheme="majorBidi"/>
          <w:color w:val="000000"/>
          <w:szCs w:val="24"/>
          <w:lang w:eastAsia="fr-FR"/>
        </w:rPr>
        <w:t xml:space="preserve">rapporte d’ après Anas Ibn Malik </w:t>
      </w:r>
      <w:r>
        <w:t>-</w:t>
      </w:r>
      <w:r w:rsidRPr="00B745A3">
        <w:rPr>
          <w:i/>
          <w:iCs/>
        </w:rPr>
        <w:t>qu’</w:t>
      </w:r>
      <w:proofErr w:type="spellStart"/>
      <w:r w:rsidRPr="00B745A3">
        <w:rPr>
          <w:i/>
          <w:iCs/>
        </w:rPr>
        <w:t>All</w:t>
      </w:r>
      <w:r>
        <w:rPr>
          <w:i/>
          <w:iCs/>
        </w:rPr>
        <w:t>â</w:t>
      </w:r>
      <w:r w:rsidRPr="00B745A3">
        <w:rPr>
          <w:i/>
          <w:iCs/>
        </w:rPr>
        <w:t>h</w:t>
      </w:r>
      <w:proofErr w:type="spellEnd"/>
      <w:r w:rsidRPr="00B745A3">
        <w:rPr>
          <w:i/>
          <w:iCs/>
        </w:rPr>
        <w:t xml:space="preserve"> l’agrée</w:t>
      </w:r>
      <w:r>
        <w:t>-</w:t>
      </w:r>
      <w:r w:rsidR="004F1578" w:rsidRPr="002F126F">
        <w:rPr>
          <w:rFonts w:asciiTheme="majorBidi" w:eastAsia="Times New Roman" w:hAnsiTheme="majorBidi" w:cstheme="majorBidi"/>
          <w:color w:val="000000"/>
          <w:szCs w:val="24"/>
          <w:lang w:eastAsia="fr-FR"/>
        </w:rPr>
        <w:t xml:space="preserve"> qui dit : « </w:t>
      </w:r>
      <w:r w:rsidR="00D1462A" w:rsidRPr="00D1462A">
        <w:rPr>
          <w:rFonts w:asciiTheme="majorBidi" w:eastAsia="Times New Roman" w:hAnsiTheme="majorBidi" w:cstheme="majorBidi"/>
          <w:b/>
          <w:bCs/>
          <w:color w:val="215868" w:themeColor="accent5" w:themeShade="80"/>
          <w:szCs w:val="24"/>
          <w:lang w:eastAsia="fr-FR"/>
        </w:rPr>
        <w:t>L’</w:t>
      </w:r>
      <w:r w:rsidRPr="00D1462A">
        <w:rPr>
          <w:rFonts w:asciiTheme="majorBidi" w:eastAsia="Times New Roman" w:hAnsiTheme="majorBidi" w:cstheme="majorBidi"/>
          <w:b/>
          <w:bCs/>
          <w:color w:val="215868" w:themeColor="accent5" w:themeShade="80"/>
          <w:szCs w:val="24"/>
          <w:lang w:eastAsia="fr-FR"/>
        </w:rPr>
        <w:t>envoyé d’</w:t>
      </w:r>
      <w:r w:rsidR="004F1578" w:rsidRPr="00D1462A">
        <w:rPr>
          <w:rFonts w:asciiTheme="majorBidi" w:eastAsia="Times New Roman" w:hAnsiTheme="majorBidi" w:cstheme="majorBidi"/>
          <w:b/>
          <w:bCs/>
          <w:color w:val="215868" w:themeColor="accent5" w:themeShade="80"/>
          <w:szCs w:val="24"/>
          <w:lang w:eastAsia="fr-FR"/>
        </w:rPr>
        <w:t xml:space="preserve">Allah </w:t>
      </w:r>
      <w:r w:rsidR="00546CC4" w:rsidRPr="00D1462A">
        <w:rPr>
          <w:rFonts w:asciiTheme="majorBidi" w:hAnsiTheme="majorBidi" w:cstheme="majorBidi"/>
          <w:b/>
          <w:bCs/>
          <w:color w:val="215868" w:themeColor="accent5" w:themeShade="80"/>
        </w:rPr>
        <w:t>-</w:t>
      </w:r>
      <w:proofErr w:type="spellStart"/>
      <w:r w:rsidR="00546CC4" w:rsidRPr="00D1462A">
        <w:rPr>
          <w:rFonts w:asciiTheme="majorBidi" w:hAnsiTheme="majorBidi" w:cstheme="majorBidi"/>
          <w:b/>
          <w:bCs/>
          <w:i/>
          <w:iCs/>
          <w:color w:val="215868" w:themeColor="accent5" w:themeShade="80"/>
        </w:rPr>
        <w:t>sallâ</w:t>
      </w:r>
      <w:proofErr w:type="spellEnd"/>
      <w:r w:rsidR="00546CC4" w:rsidRPr="00D1462A">
        <w:rPr>
          <w:rFonts w:asciiTheme="majorBidi" w:hAnsiTheme="majorBidi" w:cstheme="majorBidi"/>
          <w:b/>
          <w:bCs/>
          <w:i/>
          <w:iCs/>
          <w:color w:val="215868" w:themeColor="accent5" w:themeShade="80"/>
        </w:rPr>
        <w:t xml:space="preserve"> l-</w:t>
      </w:r>
      <w:proofErr w:type="spellStart"/>
      <w:r w:rsidR="00546CC4" w:rsidRPr="00D1462A">
        <w:rPr>
          <w:rFonts w:asciiTheme="majorBidi" w:hAnsiTheme="majorBidi" w:cstheme="majorBidi"/>
          <w:b/>
          <w:bCs/>
          <w:i/>
          <w:iCs/>
          <w:color w:val="215868" w:themeColor="accent5" w:themeShade="80"/>
        </w:rPr>
        <w:t>Lahû</w:t>
      </w:r>
      <w:proofErr w:type="spellEnd"/>
      <w:r w:rsidR="00546CC4" w:rsidRPr="00D1462A">
        <w:rPr>
          <w:rFonts w:asciiTheme="majorBidi" w:hAnsiTheme="majorBidi" w:cstheme="majorBidi"/>
          <w:b/>
          <w:bCs/>
          <w:i/>
          <w:iCs/>
          <w:color w:val="215868" w:themeColor="accent5" w:themeShade="80"/>
        </w:rPr>
        <w:t xml:space="preserve"> ‘</w:t>
      </w:r>
      <w:proofErr w:type="spellStart"/>
      <w:r w:rsidR="00546CC4" w:rsidRPr="00D1462A">
        <w:rPr>
          <w:rFonts w:asciiTheme="majorBidi" w:hAnsiTheme="majorBidi" w:cstheme="majorBidi"/>
          <w:b/>
          <w:bCs/>
          <w:i/>
          <w:iCs/>
          <w:color w:val="215868" w:themeColor="accent5" w:themeShade="80"/>
        </w:rPr>
        <w:t>aleyhi</w:t>
      </w:r>
      <w:proofErr w:type="spellEnd"/>
      <w:r w:rsidR="00546CC4" w:rsidRPr="00D1462A">
        <w:rPr>
          <w:rFonts w:asciiTheme="majorBidi" w:hAnsiTheme="majorBidi" w:cstheme="majorBidi"/>
          <w:b/>
          <w:bCs/>
          <w:i/>
          <w:iCs/>
          <w:color w:val="215868" w:themeColor="accent5" w:themeShade="80"/>
        </w:rPr>
        <w:t xml:space="preserve"> </w:t>
      </w:r>
      <w:proofErr w:type="spellStart"/>
      <w:r w:rsidR="00546CC4" w:rsidRPr="00D1462A">
        <w:rPr>
          <w:rFonts w:asciiTheme="majorBidi" w:hAnsiTheme="majorBidi" w:cstheme="majorBidi"/>
          <w:b/>
          <w:bCs/>
          <w:i/>
          <w:iCs/>
          <w:color w:val="215868" w:themeColor="accent5" w:themeShade="80"/>
        </w:rPr>
        <w:t>wa</w:t>
      </w:r>
      <w:proofErr w:type="spellEnd"/>
      <w:r w:rsidR="00546CC4" w:rsidRPr="00D1462A">
        <w:rPr>
          <w:rFonts w:asciiTheme="majorBidi" w:hAnsiTheme="majorBidi" w:cstheme="majorBidi"/>
          <w:b/>
          <w:bCs/>
          <w:i/>
          <w:iCs/>
          <w:color w:val="215868" w:themeColor="accent5" w:themeShade="80"/>
        </w:rPr>
        <w:t xml:space="preserve"> </w:t>
      </w:r>
      <w:proofErr w:type="spellStart"/>
      <w:r w:rsidR="00546CC4" w:rsidRPr="00D1462A">
        <w:rPr>
          <w:rFonts w:asciiTheme="majorBidi" w:hAnsiTheme="majorBidi" w:cstheme="majorBidi"/>
          <w:b/>
          <w:bCs/>
          <w:i/>
          <w:iCs/>
          <w:color w:val="215868" w:themeColor="accent5" w:themeShade="80"/>
        </w:rPr>
        <w:t>sallam</w:t>
      </w:r>
      <w:proofErr w:type="spellEnd"/>
      <w:r w:rsidR="00546CC4" w:rsidRPr="00D1462A">
        <w:rPr>
          <w:rFonts w:asciiTheme="majorBidi" w:hAnsiTheme="majorBidi" w:cstheme="majorBidi"/>
          <w:b/>
          <w:bCs/>
          <w:color w:val="215868" w:themeColor="accent5" w:themeShade="80"/>
        </w:rPr>
        <w:t>-</w:t>
      </w:r>
      <w:r w:rsidR="004F1578" w:rsidRPr="00D1462A">
        <w:rPr>
          <w:rFonts w:asciiTheme="majorBidi" w:eastAsia="Times New Roman" w:hAnsiTheme="majorBidi" w:cstheme="majorBidi"/>
          <w:b/>
          <w:bCs/>
          <w:color w:val="215868" w:themeColor="accent5" w:themeShade="80"/>
          <w:szCs w:val="24"/>
          <w:lang w:eastAsia="fr-FR"/>
        </w:rPr>
        <w:t xml:space="preserve"> ne sortait le matin de la fête de rupture du jeûne </w:t>
      </w:r>
      <w:proofErr w:type="gramStart"/>
      <w:r w:rsidR="004F1578" w:rsidRPr="00D1462A">
        <w:rPr>
          <w:rFonts w:asciiTheme="majorBidi" w:eastAsia="Times New Roman" w:hAnsiTheme="majorBidi" w:cstheme="majorBidi"/>
          <w:b/>
          <w:bCs/>
          <w:color w:val="215868" w:themeColor="accent5" w:themeShade="80"/>
          <w:szCs w:val="24"/>
          <w:lang w:eastAsia="fr-FR"/>
        </w:rPr>
        <w:t>qu’ après</w:t>
      </w:r>
      <w:proofErr w:type="gramEnd"/>
      <w:r w:rsidR="004F1578" w:rsidRPr="00D1462A">
        <w:rPr>
          <w:rFonts w:asciiTheme="majorBidi" w:eastAsia="Times New Roman" w:hAnsiTheme="majorBidi" w:cstheme="majorBidi"/>
          <w:b/>
          <w:bCs/>
          <w:color w:val="215868" w:themeColor="accent5" w:themeShade="80"/>
          <w:szCs w:val="24"/>
          <w:lang w:eastAsia="fr-FR"/>
        </w:rPr>
        <w:t xml:space="preserve"> avoir mangé quelques dattes.</w:t>
      </w:r>
      <w:r w:rsidR="004F1578" w:rsidRPr="002F126F">
        <w:rPr>
          <w:rFonts w:asciiTheme="majorBidi" w:eastAsia="Times New Roman" w:hAnsiTheme="majorBidi" w:cstheme="majorBidi"/>
          <w:color w:val="000000"/>
          <w:szCs w:val="24"/>
          <w:lang w:eastAsia="fr-FR"/>
        </w:rPr>
        <w:t xml:space="preserve"> » </w:t>
      </w:r>
    </w:p>
    <w:p w:rsidR="004F1578" w:rsidRPr="002F126F" w:rsidRDefault="004F1578" w:rsidP="002F126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 </w:t>
      </w:r>
    </w:p>
    <w:p w:rsidR="004F1578" w:rsidRDefault="005F3815" w:rsidP="005F3815">
      <w:pPr>
        <w:pStyle w:val="Sansinterligne"/>
        <w:rPr>
          <w:rFonts w:asciiTheme="majorBidi" w:eastAsia="Times New Roman" w:hAnsiTheme="majorBidi" w:cstheme="majorBidi"/>
          <w:color w:val="000000"/>
          <w:szCs w:val="24"/>
          <w:lang w:eastAsia="fr-FR"/>
        </w:rPr>
      </w:pPr>
      <w:r>
        <w:rPr>
          <w:rFonts w:asciiTheme="majorBidi" w:eastAsia="Times New Roman" w:hAnsiTheme="majorBidi" w:cstheme="majorBidi"/>
          <w:color w:val="000000"/>
          <w:szCs w:val="24"/>
          <w:lang w:eastAsia="fr-FR"/>
        </w:rPr>
        <w:t xml:space="preserve">Il est confirmé dans le </w:t>
      </w:r>
      <w:proofErr w:type="spellStart"/>
      <w:r w:rsidRPr="005F3815">
        <w:rPr>
          <w:rFonts w:asciiTheme="majorBidi" w:eastAsia="Times New Roman" w:hAnsiTheme="majorBidi" w:cstheme="majorBidi"/>
          <w:i/>
          <w:iCs/>
          <w:color w:val="000000"/>
          <w:szCs w:val="24"/>
          <w:lang w:eastAsia="fr-FR"/>
        </w:rPr>
        <w:t>Moussanaf</w:t>
      </w:r>
      <w:proofErr w:type="spellEnd"/>
      <w:r w:rsidR="004F1578" w:rsidRPr="002F126F">
        <w:rPr>
          <w:rFonts w:asciiTheme="majorBidi" w:eastAsia="Times New Roman" w:hAnsiTheme="majorBidi" w:cstheme="majorBidi"/>
          <w:color w:val="000000"/>
          <w:szCs w:val="24"/>
          <w:lang w:eastAsia="fr-FR"/>
        </w:rPr>
        <w:t xml:space="preserve"> d’ ‘</w:t>
      </w:r>
      <w:proofErr w:type="spellStart"/>
      <w:r w:rsidR="004F1578" w:rsidRPr="002F126F">
        <w:rPr>
          <w:rFonts w:asciiTheme="majorBidi" w:eastAsia="Times New Roman" w:hAnsiTheme="majorBidi" w:cstheme="majorBidi"/>
          <w:color w:val="000000"/>
          <w:szCs w:val="24"/>
          <w:lang w:eastAsia="fr-FR"/>
        </w:rPr>
        <w:t>AbdelRazaq</w:t>
      </w:r>
      <w:proofErr w:type="spellEnd"/>
      <w:r w:rsidR="004F1578" w:rsidRPr="002F126F">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004F1578" w:rsidRPr="002F126F">
        <w:rPr>
          <w:rFonts w:asciiTheme="majorBidi" w:eastAsia="Times New Roman" w:hAnsiTheme="majorBidi" w:cstheme="majorBidi"/>
          <w:color w:val="000000"/>
          <w:szCs w:val="24"/>
          <w:lang w:eastAsia="fr-FR"/>
        </w:rPr>
        <w:t xml:space="preserve">d’ après Ibn ‘Abbas </w:t>
      </w:r>
      <w:r>
        <w:t>-</w:t>
      </w:r>
      <w:r w:rsidRPr="00B745A3">
        <w:rPr>
          <w:i/>
          <w:iCs/>
        </w:rPr>
        <w:t>qu’</w:t>
      </w:r>
      <w:proofErr w:type="spellStart"/>
      <w:r w:rsidRPr="00B745A3">
        <w:rPr>
          <w:i/>
          <w:iCs/>
        </w:rPr>
        <w:t>All</w:t>
      </w:r>
      <w:r>
        <w:rPr>
          <w:i/>
          <w:iCs/>
        </w:rPr>
        <w:t>â</w:t>
      </w:r>
      <w:r w:rsidRPr="00B745A3">
        <w:rPr>
          <w:i/>
          <w:iCs/>
        </w:rPr>
        <w:t>h</w:t>
      </w:r>
      <w:proofErr w:type="spellEnd"/>
      <w:r w:rsidRPr="00B745A3">
        <w:rPr>
          <w:i/>
          <w:iCs/>
        </w:rPr>
        <w:t xml:space="preserve"> l’agrée</w:t>
      </w:r>
      <w:r>
        <w:t>-</w:t>
      </w:r>
      <w:r w:rsidR="004F1578" w:rsidRPr="002F126F">
        <w:rPr>
          <w:rFonts w:asciiTheme="majorBidi" w:eastAsia="Times New Roman" w:hAnsiTheme="majorBidi" w:cstheme="majorBidi"/>
          <w:color w:val="000000"/>
          <w:szCs w:val="24"/>
          <w:lang w:eastAsia="fr-FR"/>
        </w:rPr>
        <w:t xml:space="preserve"> qui a dit : « </w:t>
      </w:r>
      <w:r w:rsidR="004F1578" w:rsidRPr="005F3815">
        <w:rPr>
          <w:rFonts w:asciiTheme="majorBidi" w:eastAsia="Times New Roman" w:hAnsiTheme="majorBidi" w:cstheme="majorBidi"/>
          <w:b/>
          <w:bCs/>
          <w:color w:val="215868" w:themeColor="accent5" w:themeShade="80"/>
          <w:szCs w:val="24"/>
          <w:lang w:eastAsia="fr-FR"/>
        </w:rPr>
        <w:t xml:space="preserve">Si vous êtes capable de ne sortir le </w:t>
      </w:r>
      <w:r>
        <w:rPr>
          <w:rFonts w:asciiTheme="majorBidi" w:eastAsia="Times New Roman" w:hAnsiTheme="majorBidi" w:cstheme="majorBidi"/>
          <w:b/>
          <w:bCs/>
          <w:color w:val="215868" w:themeColor="accent5" w:themeShade="80"/>
          <w:szCs w:val="24"/>
          <w:lang w:eastAsia="fr-FR"/>
        </w:rPr>
        <w:t>jour de la rupture du jeûne qu’</w:t>
      </w:r>
      <w:r w:rsidR="004F1578" w:rsidRPr="005F3815">
        <w:rPr>
          <w:rFonts w:asciiTheme="majorBidi" w:eastAsia="Times New Roman" w:hAnsiTheme="majorBidi" w:cstheme="majorBidi"/>
          <w:b/>
          <w:bCs/>
          <w:color w:val="215868" w:themeColor="accent5" w:themeShade="80"/>
          <w:szCs w:val="24"/>
          <w:lang w:eastAsia="fr-FR"/>
        </w:rPr>
        <w:t>après avoir mangé alors faites-le !</w:t>
      </w:r>
      <w:r w:rsidR="004F1578" w:rsidRPr="002F126F">
        <w:rPr>
          <w:rFonts w:asciiTheme="majorBidi" w:eastAsia="Times New Roman" w:hAnsiTheme="majorBidi" w:cstheme="majorBidi"/>
          <w:color w:val="000000"/>
          <w:szCs w:val="24"/>
          <w:lang w:eastAsia="fr-FR"/>
        </w:rPr>
        <w:t xml:space="preserve"> » </w:t>
      </w:r>
    </w:p>
    <w:p w:rsidR="00546CC4" w:rsidRDefault="00546CC4" w:rsidP="002F126F">
      <w:pPr>
        <w:pStyle w:val="Sansinterligne"/>
        <w:rPr>
          <w:rFonts w:asciiTheme="majorBidi" w:eastAsia="Times New Roman" w:hAnsiTheme="majorBidi" w:cstheme="majorBidi"/>
          <w:color w:val="000000"/>
          <w:szCs w:val="24"/>
          <w:lang w:eastAsia="fr-FR"/>
        </w:rPr>
      </w:pPr>
    </w:p>
    <w:p w:rsidR="004F1578" w:rsidRDefault="004F1578" w:rsidP="00D1462A">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Et d’ après Ibn </w:t>
      </w:r>
      <w:proofErr w:type="spellStart"/>
      <w:r w:rsidRPr="002F126F">
        <w:rPr>
          <w:rFonts w:asciiTheme="majorBidi" w:eastAsia="Times New Roman" w:hAnsiTheme="majorBidi" w:cstheme="majorBidi"/>
          <w:color w:val="000000"/>
          <w:szCs w:val="24"/>
          <w:lang w:eastAsia="fr-FR"/>
        </w:rPr>
        <w:t>Abi</w:t>
      </w:r>
      <w:proofErr w:type="spellEnd"/>
      <w:r w:rsidRPr="002F126F">
        <w:rPr>
          <w:rFonts w:asciiTheme="majorBidi" w:eastAsia="Times New Roman" w:hAnsiTheme="majorBidi" w:cstheme="majorBidi"/>
          <w:color w:val="000000"/>
          <w:szCs w:val="24"/>
          <w:lang w:eastAsia="fr-FR"/>
        </w:rPr>
        <w:t xml:space="preserve"> </w:t>
      </w:r>
      <w:proofErr w:type="spellStart"/>
      <w:r w:rsidRPr="002F126F">
        <w:rPr>
          <w:rFonts w:asciiTheme="majorBidi" w:eastAsia="Times New Roman" w:hAnsiTheme="majorBidi" w:cstheme="majorBidi"/>
          <w:color w:val="000000"/>
          <w:szCs w:val="24"/>
          <w:lang w:eastAsia="fr-FR"/>
        </w:rPr>
        <w:t>Cheyba</w:t>
      </w:r>
      <w:proofErr w:type="spellEnd"/>
      <w:r w:rsidR="00427798">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D1462A">
        <w:rPr>
          <w:rFonts w:asciiTheme="majorBidi" w:eastAsia="Times New Roman" w:hAnsiTheme="majorBidi" w:cstheme="majorBidi"/>
          <w:color w:val="000000"/>
          <w:szCs w:val="24"/>
          <w:lang w:eastAsia="fr-FR"/>
        </w:rPr>
        <w:t xml:space="preserve">, tome </w:t>
      </w:r>
      <w:r w:rsidRPr="002F126F">
        <w:rPr>
          <w:rFonts w:asciiTheme="majorBidi" w:eastAsia="Times New Roman" w:hAnsiTheme="majorBidi" w:cstheme="majorBidi"/>
          <w:color w:val="000000"/>
          <w:szCs w:val="24"/>
          <w:lang w:eastAsia="fr-FR"/>
        </w:rPr>
        <w:t>1</w:t>
      </w:r>
      <w:r w:rsidR="00D1462A">
        <w:rPr>
          <w:rFonts w:asciiTheme="majorBidi" w:eastAsia="Times New Roman" w:hAnsiTheme="majorBidi" w:cstheme="majorBidi"/>
          <w:color w:val="000000"/>
          <w:szCs w:val="24"/>
          <w:lang w:eastAsia="fr-FR"/>
        </w:rPr>
        <w:t>, page 485</w:t>
      </w:r>
      <w:r w:rsidRPr="002F126F">
        <w:rPr>
          <w:rFonts w:asciiTheme="majorBidi" w:eastAsia="Times New Roman" w:hAnsiTheme="majorBidi" w:cstheme="majorBidi"/>
          <w:color w:val="000000"/>
          <w:szCs w:val="24"/>
          <w:lang w:eastAsia="fr-FR"/>
        </w:rPr>
        <w:t xml:space="preserve"> d’ après </w:t>
      </w:r>
      <w:proofErr w:type="spellStart"/>
      <w:r w:rsidR="00D1462A">
        <w:rPr>
          <w:rFonts w:asciiTheme="majorBidi" w:eastAsia="Times New Roman" w:hAnsiTheme="majorBidi" w:cstheme="majorBidi"/>
          <w:color w:val="000000"/>
          <w:szCs w:val="24"/>
          <w:lang w:eastAsia="fr-FR"/>
        </w:rPr>
        <w:t>C</w:t>
      </w:r>
      <w:r w:rsidRPr="002F126F">
        <w:rPr>
          <w:rFonts w:asciiTheme="majorBidi" w:eastAsia="Times New Roman" w:hAnsiTheme="majorBidi" w:cstheme="majorBidi"/>
          <w:color w:val="000000"/>
          <w:szCs w:val="24"/>
          <w:lang w:eastAsia="fr-FR"/>
        </w:rPr>
        <w:t>ha</w:t>
      </w:r>
      <w:r w:rsidR="00D1462A">
        <w:rPr>
          <w:rFonts w:asciiTheme="majorBidi" w:eastAsia="Times New Roman" w:hAnsiTheme="majorBidi" w:cstheme="majorBidi"/>
          <w:color w:val="000000"/>
          <w:szCs w:val="24"/>
          <w:lang w:eastAsia="fr-FR"/>
        </w:rPr>
        <w:t>‘</w:t>
      </w:r>
      <w:r w:rsidRPr="002F126F">
        <w:rPr>
          <w:rFonts w:asciiTheme="majorBidi" w:eastAsia="Times New Roman" w:hAnsiTheme="majorBidi" w:cstheme="majorBidi"/>
          <w:color w:val="000000"/>
          <w:szCs w:val="24"/>
          <w:lang w:eastAsia="fr-FR"/>
        </w:rPr>
        <w:t>b</w:t>
      </w:r>
      <w:r w:rsidR="00D1462A">
        <w:rPr>
          <w:rFonts w:asciiTheme="majorBidi" w:eastAsia="Times New Roman" w:hAnsiTheme="majorBidi" w:cstheme="majorBidi"/>
          <w:color w:val="000000"/>
          <w:szCs w:val="24"/>
          <w:lang w:eastAsia="fr-FR"/>
        </w:rPr>
        <w:t>i</w:t>
      </w:r>
      <w:r w:rsidRPr="002F126F">
        <w:rPr>
          <w:rFonts w:asciiTheme="majorBidi" w:eastAsia="Times New Roman" w:hAnsiTheme="majorBidi" w:cstheme="majorBidi"/>
          <w:color w:val="000000"/>
          <w:szCs w:val="24"/>
          <w:lang w:eastAsia="fr-FR"/>
        </w:rPr>
        <w:t>y</w:t>
      </w:r>
      <w:proofErr w:type="spellEnd"/>
      <w:r w:rsidRPr="002F126F">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Pr="002F126F">
        <w:rPr>
          <w:rFonts w:asciiTheme="majorBidi" w:eastAsia="Times New Roman" w:hAnsiTheme="majorBidi" w:cstheme="majorBidi"/>
          <w:color w:val="000000"/>
          <w:szCs w:val="24"/>
          <w:lang w:eastAsia="fr-FR"/>
        </w:rPr>
        <w:t xml:space="preserve">que cela fait parti de la </w:t>
      </w:r>
      <w:proofErr w:type="spellStart"/>
      <w:r w:rsidR="00D1462A" w:rsidRPr="00D1462A">
        <w:rPr>
          <w:rFonts w:asciiTheme="majorBidi" w:eastAsia="Times New Roman" w:hAnsiTheme="majorBidi" w:cstheme="majorBidi"/>
          <w:i/>
          <w:iCs/>
          <w:color w:val="000000"/>
          <w:szCs w:val="24"/>
          <w:lang w:eastAsia="fr-FR"/>
        </w:rPr>
        <w:t>S</w:t>
      </w:r>
      <w:r w:rsidRPr="00D1462A">
        <w:rPr>
          <w:rFonts w:asciiTheme="majorBidi" w:eastAsia="Times New Roman" w:hAnsiTheme="majorBidi" w:cstheme="majorBidi"/>
          <w:i/>
          <w:iCs/>
          <w:color w:val="000000"/>
          <w:szCs w:val="24"/>
          <w:lang w:eastAsia="fr-FR"/>
        </w:rPr>
        <w:t>ounnah</w:t>
      </w:r>
      <w:proofErr w:type="spellEnd"/>
      <w:r w:rsidRPr="002F126F">
        <w:rPr>
          <w:rFonts w:asciiTheme="majorBidi" w:eastAsia="Times New Roman" w:hAnsiTheme="majorBidi" w:cstheme="majorBidi"/>
          <w:color w:val="000000"/>
          <w:szCs w:val="24"/>
          <w:lang w:eastAsia="fr-FR"/>
        </w:rPr>
        <w:t xml:space="preserve"> </w:t>
      </w:r>
    </w:p>
    <w:p w:rsidR="00546CC4" w:rsidRDefault="00546CC4" w:rsidP="002F126F">
      <w:pPr>
        <w:pStyle w:val="Sansinterligne"/>
        <w:rPr>
          <w:rFonts w:asciiTheme="majorBidi" w:eastAsia="Times New Roman" w:hAnsiTheme="majorBidi" w:cstheme="majorBidi"/>
          <w:b/>
          <w:bCs/>
          <w:color w:val="000000"/>
          <w:szCs w:val="24"/>
          <w:lang w:eastAsia="fr-FR"/>
        </w:rPr>
      </w:pPr>
    </w:p>
    <w:p w:rsidR="004F1578" w:rsidRPr="00546CC4" w:rsidRDefault="00546CC4" w:rsidP="002F126F">
      <w:pPr>
        <w:pStyle w:val="Sansinterligne"/>
        <w:rPr>
          <w:rFonts w:asciiTheme="majorBidi" w:eastAsia="Times New Roman" w:hAnsiTheme="majorBidi" w:cstheme="majorBidi"/>
          <w:b/>
          <w:bCs/>
          <w:color w:val="000000"/>
          <w:sz w:val="28"/>
          <w:szCs w:val="28"/>
          <w:u w:val="single"/>
          <w:lang w:eastAsia="fr-FR"/>
        </w:rPr>
      </w:pPr>
      <w:r w:rsidRPr="00546CC4">
        <w:rPr>
          <w:rFonts w:asciiTheme="majorBidi" w:eastAsia="Times New Roman" w:hAnsiTheme="majorBidi" w:cstheme="majorBidi"/>
          <w:b/>
          <w:bCs/>
          <w:color w:val="000000"/>
          <w:sz w:val="28"/>
          <w:szCs w:val="28"/>
          <w:u w:val="single"/>
          <w:lang w:eastAsia="fr-FR"/>
        </w:rPr>
        <w:t>7)</w:t>
      </w:r>
      <w:r w:rsidR="004F1578" w:rsidRPr="00546CC4">
        <w:rPr>
          <w:rFonts w:asciiTheme="majorBidi" w:eastAsia="Times New Roman" w:hAnsiTheme="majorBidi" w:cstheme="majorBidi"/>
          <w:b/>
          <w:bCs/>
          <w:color w:val="000000"/>
          <w:sz w:val="28"/>
          <w:szCs w:val="28"/>
          <w:u w:val="single"/>
          <w:lang w:eastAsia="fr-FR"/>
        </w:rPr>
        <w:t xml:space="preserve"> Il est préférable quand on se r</w:t>
      </w:r>
      <w:r>
        <w:rPr>
          <w:rFonts w:asciiTheme="majorBidi" w:eastAsia="Times New Roman" w:hAnsiTheme="majorBidi" w:cstheme="majorBidi"/>
          <w:b/>
          <w:bCs/>
          <w:color w:val="000000"/>
          <w:sz w:val="28"/>
          <w:szCs w:val="28"/>
          <w:u w:val="single"/>
          <w:lang w:eastAsia="fr-FR"/>
        </w:rPr>
        <w:t>end à la salle de prière de le ‘</w:t>
      </w:r>
      <w:proofErr w:type="spellStart"/>
      <w:r>
        <w:rPr>
          <w:rFonts w:asciiTheme="majorBidi" w:eastAsia="Times New Roman" w:hAnsiTheme="majorBidi" w:cstheme="majorBidi"/>
          <w:b/>
          <w:bCs/>
          <w:color w:val="000000"/>
          <w:sz w:val="28"/>
          <w:szCs w:val="28"/>
          <w:u w:val="single"/>
          <w:lang w:eastAsia="fr-FR"/>
        </w:rPr>
        <w:t>Ai</w:t>
      </w:r>
      <w:r w:rsidR="004F1578" w:rsidRPr="00546CC4">
        <w:rPr>
          <w:rFonts w:asciiTheme="majorBidi" w:eastAsia="Times New Roman" w:hAnsiTheme="majorBidi" w:cstheme="majorBidi"/>
          <w:b/>
          <w:bCs/>
          <w:color w:val="000000"/>
          <w:sz w:val="28"/>
          <w:szCs w:val="28"/>
          <w:u w:val="single"/>
          <w:lang w:eastAsia="fr-FR"/>
        </w:rPr>
        <w:t>d</w:t>
      </w:r>
      <w:proofErr w:type="spellEnd"/>
      <w:r w:rsidR="004F1578" w:rsidRPr="00546CC4">
        <w:rPr>
          <w:rFonts w:asciiTheme="majorBidi" w:eastAsia="Times New Roman" w:hAnsiTheme="majorBidi" w:cstheme="majorBidi"/>
          <w:b/>
          <w:bCs/>
          <w:color w:val="000000"/>
          <w:sz w:val="28"/>
          <w:szCs w:val="28"/>
          <w:u w:val="single"/>
          <w:lang w:eastAsia="fr-FR"/>
        </w:rPr>
        <w:t xml:space="preserve"> d’y aller à pieds et de prendre un chemin à l’aller et un autre différent au retour. </w:t>
      </w:r>
    </w:p>
    <w:p w:rsidR="00546CC4" w:rsidRDefault="00546CC4" w:rsidP="002F126F">
      <w:pPr>
        <w:pStyle w:val="Sansinterligne"/>
        <w:rPr>
          <w:rFonts w:asciiTheme="majorBidi" w:eastAsia="Times New Roman" w:hAnsiTheme="majorBidi" w:cstheme="majorBidi"/>
          <w:color w:val="000000"/>
          <w:szCs w:val="24"/>
          <w:lang w:eastAsia="fr-FR"/>
        </w:rPr>
      </w:pPr>
    </w:p>
    <w:p w:rsidR="004F1578" w:rsidRPr="002F126F" w:rsidRDefault="004F1578" w:rsidP="002F126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Il est rapporté dan</w:t>
      </w:r>
      <w:r w:rsidR="00D1462A">
        <w:rPr>
          <w:rFonts w:asciiTheme="majorBidi" w:eastAsia="Times New Roman" w:hAnsiTheme="majorBidi" w:cstheme="majorBidi"/>
          <w:color w:val="000000"/>
          <w:szCs w:val="24"/>
          <w:lang w:eastAsia="fr-FR"/>
        </w:rPr>
        <w:t xml:space="preserve">s le </w:t>
      </w:r>
      <w:proofErr w:type="spellStart"/>
      <w:r w:rsidR="00D1462A">
        <w:rPr>
          <w:rFonts w:asciiTheme="majorBidi" w:eastAsia="Times New Roman" w:hAnsiTheme="majorBidi" w:cstheme="majorBidi"/>
          <w:color w:val="000000"/>
          <w:szCs w:val="24"/>
          <w:lang w:eastAsia="fr-FR"/>
        </w:rPr>
        <w:t>Mousnaf</w:t>
      </w:r>
      <w:proofErr w:type="spellEnd"/>
      <w:r w:rsidR="00D1462A">
        <w:rPr>
          <w:rFonts w:asciiTheme="majorBidi" w:eastAsia="Times New Roman" w:hAnsiTheme="majorBidi" w:cstheme="majorBidi"/>
          <w:color w:val="000000"/>
          <w:szCs w:val="24"/>
          <w:lang w:eastAsia="fr-FR"/>
        </w:rPr>
        <w:t xml:space="preserve"> de Ibn </w:t>
      </w:r>
      <w:proofErr w:type="spellStart"/>
      <w:r w:rsidR="00D1462A">
        <w:rPr>
          <w:rFonts w:asciiTheme="majorBidi" w:eastAsia="Times New Roman" w:hAnsiTheme="majorBidi" w:cstheme="majorBidi"/>
          <w:color w:val="000000"/>
          <w:szCs w:val="24"/>
          <w:lang w:eastAsia="fr-FR"/>
        </w:rPr>
        <w:t>Abi</w:t>
      </w:r>
      <w:proofErr w:type="spellEnd"/>
      <w:r w:rsidR="00D1462A">
        <w:rPr>
          <w:rFonts w:asciiTheme="majorBidi" w:eastAsia="Times New Roman" w:hAnsiTheme="majorBidi" w:cstheme="majorBidi"/>
          <w:color w:val="000000"/>
          <w:szCs w:val="24"/>
          <w:lang w:eastAsia="fr-FR"/>
        </w:rPr>
        <w:t xml:space="preserve"> </w:t>
      </w:r>
      <w:proofErr w:type="spellStart"/>
      <w:r w:rsidR="00D1462A">
        <w:rPr>
          <w:rFonts w:asciiTheme="majorBidi" w:eastAsia="Times New Roman" w:hAnsiTheme="majorBidi" w:cstheme="majorBidi"/>
          <w:color w:val="000000"/>
          <w:szCs w:val="24"/>
          <w:lang w:eastAsia="fr-FR"/>
        </w:rPr>
        <w:t>Chayba</w:t>
      </w:r>
      <w:proofErr w:type="spellEnd"/>
      <w:r w:rsidR="00427798">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D1462A">
        <w:rPr>
          <w:rFonts w:asciiTheme="majorBidi" w:eastAsia="Times New Roman" w:hAnsiTheme="majorBidi" w:cstheme="majorBidi"/>
          <w:color w:val="000000"/>
          <w:szCs w:val="24"/>
          <w:lang w:eastAsia="fr-FR"/>
        </w:rPr>
        <w:t>, tome 1, page 486</w:t>
      </w:r>
      <w:r w:rsidRPr="002F126F">
        <w:rPr>
          <w:rFonts w:asciiTheme="majorBidi" w:eastAsia="Times New Roman" w:hAnsiTheme="majorBidi" w:cstheme="majorBidi"/>
          <w:color w:val="000000"/>
          <w:szCs w:val="24"/>
          <w:lang w:eastAsia="fr-FR"/>
        </w:rPr>
        <w:t xml:space="preserve"> d’après </w:t>
      </w:r>
      <w:proofErr w:type="spellStart"/>
      <w:r w:rsidRPr="002F126F">
        <w:rPr>
          <w:rFonts w:asciiTheme="majorBidi" w:eastAsia="Times New Roman" w:hAnsiTheme="majorBidi" w:cstheme="majorBidi"/>
          <w:color w:val="000000"/>
          <w:szCs w:val="24"/>
          <w:lang w:eastAsia="fr-FR"/>
        </w:rPr>
        <w:t>Zar</w:t>
      </w:r>
      <w:proofErr w:type="spellEnd"/>
      <w:r w:rsidRPr="002F126F">
        <w:rPr>
          <w:rFonts w:asciiTheme="majorBidi" w:eastAsia="Times New Roman" w:hAnsiTheme="majorBidi" w:cstheme="majorBidi"/>
          <w:color w:val="000000"/>
          <w:szCs w:val="24"/>
          <w:lang w:eastAsia="fr-FR"/>
        </w:rPr>
        <w:t xml:space="preserve"> qui a dit : « </w:t>
      </w:r>
      <w:r w:rsidRPr="00D1462A">
        <w:rPr>
          <w:rFonts w:asciiTheme="majorBidi" w:eastAsia="Times New Roman" w:hAnsiTheme="majorBidi" w:cstheme="majorBidi"/>
          <w:b/>
          <w:bCs/>
          <w:color w:val="215868" w:themeColor="accent5" w:themeShade="80"/>
          <w:szCs w:val="24"/>
          <w:lang w:eastAsia="fr-FR"/>
        </w:rPr>
        <w:t xml:space="preserve">’Omar Ibn Al </w:t>
      </w:r>
      <w:proofErr w:type="spellStart"/>
      <w:r w:rsidRPr="00D1462A">
        <w:rPr>
          <w:rFonts w:asciiTheme="majorBidi" w:eastAsia="Times New Roman" w:hAnsiTheme="majorBidi" w:cstheme="majorBidi"/>
          <w:b/>
          <w:bCs/>
          <w:color w:val="215868" w:themeColor="accent5" w:themeShade="80"/>
          <w:szCs w:val="24"/>
          <w:lang w:eastAsia="fr-FR"/>
        </w:rPr>
        <w:t>Khattab</w:t>
      </w:r>
      <w:proofErr w:type="spellEnd"/>
      <w:r w:rsidRPr="00D1462A">
        <w:rPr>
          <w:rFonts w:asciiTheme="majorBidi" w:eastAsia="Times New Roman" w:hAnsiTheme="majorBidi" w:cstheme="majorBidi"/>
          <w:b/>
          <w:bCs/>
          <w:color w:val="215868" w:themeColor="accent5" w:themeShade="80"/>
          <w:szCs w:val="24"/>
          <w:lang w:eastAsia="fr-FR"/>
        </w:rPr>
        <w:t xml:space="preserve"> </w:t>
      </w:r>
      <w:r w:rsidR="00D1462A" w:rsidRPr="00D1462A">
        <w:rPr>
          <w:b/>
          <w:bCs/>
          <w:color w:val="215868" w:themeColor="accent5" w:themeShade="80"/>
        </w:rPr>
        <w:t>-</w:t>
      </w:r>
      <w:r w:rsidR="00D1462A" w:rsidRPr="00D1462A">
        <w:rPr>
          <w:b/>
          <w:bCs/>
          <w:i/>
          <w:iCs/>
          <w:color w:val="215868" w:themeColor="accent5" w:themeShade="80"/>
        </w:rPr>
        <w:t>qu’</w:t>
      </w:r>
      <w:proofErr w:type="spellStart"/>
      <w:r w:rsidR="00D1462A" w:rsidRPr="00D1462A">
        <w:rPr>
          <w:b/>
          <w:bCs/>
          <w:i/>
          <w:iCs/>
          <w:color w:val="215868" w:themeColor="accent5" w:themeShade="80"/>
        </w:rPr>
        <w:t>Allâh</w:t>
      </w:r>
      <w:proofErr w:type="spellEnd"/>
      <w:r w:rsidR="00D1462A" w:rsidRPr="00D1462A">
        <w:rPr>
          <w:b/>
          <w:bCs/>
          <w:i/>
          <w:iCs/>
          <w:color w:val="215868" w:themeColor="accent5" w:themeShade="80"/>
        </w:rPr>
        <w:t xml:space="preserve"> l’agrée</w:t>
      </w:r>
      <w:r w:rsidR="00D1462A" w:rsidRPr="00D1462A">
        <w:rPr>
          <w:b/>
          <w:bCs/>
          <w:color w:val="215868" w:themeColor="accent5" w:themeShade="80"/>
        </w:rPr>
        <w:t>-</w:t>
      </w:r>
      <w:r w:rsidR="00D1462A">
        <w:t xml:space="preserve"> </w:t>
      </w:r>
      <w:r w:rsidRPr="00D1462A">
        <w:rPr>
          <w:rFonts w:asciiTheme="majorBidi" w:eastAsia="Times New Roman" w:hAnsiTheme="majorBidi" w:cstheme="majorBidi"/>
          <w:b/>
          <w:bCs/>
          <w:color w:val="215868" w:themeColor="accent5" w:themeShade="80"/>
          <w:szCs w:val="24"/>
          <w:lang w:eastAsia="fr-FR"/>
        </w:rPr>
        <w:t xml:space="preserve">est sorti le jour de l’Aïd ou le jour de </w:t>
      </w:r>
      <w:proofErr w:type="spellStart"/>
      <w:r w:rsidRPr="00D1462A">
        <w:rPr>
          <w:rFonts w:asciiTheme="majorBidi" w:eastAsia="Times New Roman" w:hAnsiTheme="majorBidi" w:cstheme="majorBidi"/>
          <w:b/>
          <w:bCs/>
          <w:color w:val="215868" w:themeColor="accent5" w:themeShade="80"/>
          <w:szCs w:val="24"/>
          <w:lang w:eastAsia="fr-FR"/>
        </w:rPr>
        <w:t>Douha</w:t>
      </w:r>
      <w:proofErr w:type="spellEnd"/>
      <w:r w:rsidRPr="00D1462A">
        <w:rPr>
          <w:rFonts w:asciiTheme="majorBidi" w:eastAsia="Times New Roman" w:hAnsiTheme="majorBidi" w:cstheme="majorBidi"/>
          <w:b/>
          <w:bCs/>
          <w:color w:val="215868" w:themeColor="accent5" w:themeShade="80"/>
          <w:szCs w:val="24"/>
          <w:lang w:eastAsia="fr-FR"/>
        </w:rPr>
        <w:t xml:space="preserve"> couvert d’un habit en coton en marchant.</w:t>
      </w:r>
      <w:r w:rsidRPr="002F126F">
        <w:rPr>
          <w:rFonts w:asciiTheme="majorBidi" w:eastAsia="Times New Roman" w:hAnsiTheme="majorBidi" w:cstheme="majorBidi"/>
          <w:color w:val="000000"/>
          <w:szCs w:val="24"/>
          <w:lang w:eastAsia="fr-FR"/>
        </w:rPr>
        <w:t xml:space="preserve"> » </w:t>
      </w:r>
    </w:p>
    <w:p w:rsidR="00546CC4" w:rsidRDefault="00546CC4" w:rsidP="002F126F">
      <w:pPr>
        <w:pStyle w:val="Sansinterligne"/>
        <w:rPr>
          <w:rFonts w:asciiTheme="majorBidi" w:eastAsia="Times New Roman" w:hAnsiTheme="majorBidi" w:cstheme="majorBidi"/>
          <w:color w:val="000000"/>
          <w:szCs w:val="24"/>
          <w:lang w:eastAsia="fr-FR"/>
        </w:rPr>
      </w:pPr>
    </w:p>
    <w:p w:rsidR="004F1578" w:rsidRPr="002F126F" w:rsidRDefault="004F1578" w:rsidP="002F126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Et il est </w:t>
      </w:r>
      <w:r w:rsidR="00D1462A">
        <w:rPr>
          <w:rFonts w:asciiTheme="majorBidi" w:eastAsia="Times New Roman" w:hAnsiTheme="majorBidi" w:cstheme="majorBidi"/>
          <w:color w:val="000000"/>
          <w:szCs w:val="24"/>
          <w:lang w:eastAsia="fr-FR"/>
        </w:rPr>
        <w:t xml:space="preserve">aussi rapporté de lui selon </w:t>
      </w:r>
      <w:proofErr w:type="spellStart"/>
      <w:r w:rsidR="00D1462A">
        <w:rPr>
          <w:rFonts w:asciiTheme="majorBidi" w:eastAsia="Times New Roman" w:hAnsiTheme="majorBidi" w:cstheme="majorBidi"/>
          <w:color w:val="000000"/>
          <w:szCs w:val="24"/>
          <w:lang w:eastAsia="fr-FR"/>
        </w:rPr>
        <w:t>Dja‘</w:t>
      </w:r>
      <w:r w:rsidRPr="002F126F">
        <w:rPr>
          <w:rFonts w:asciiTheme="majorBidi" w:eastAsia="Times New Roman" w:hAnsiTheme="majorBidi" w:cstheme="majorBidi"/>
          <w:color w:val="000000"/>
          <w:szCs w:val="24"/>
          <w:lang w:eastAsia="fr-FR"/>
        </w:rPr>
        <w:t>far</w:t>
      </w:r>
      <w:proofErr w:type="spellEnd"/>
      <w:r w:rsidRPr="002F126F">
        <w:rPr>
          <w:rFonts w:asciiTheme="majorBidi" w:eastAsia="Times New Roman" w:hAnsiTheme="majorBidi" w:cstheme="majorBidi"/>
          <w:color w:val="000000"/>
          <w:szCs w:val="24"/>
          <w:lang w:eastAsia="fr-FR"/>
        </w:rPr>
        <w:t xml:space="preserve"> Ibn </w:t>
      </w:r>
      <w:proofErr w:type="spellStart"/>
      <w:r w:rsidRPr="002F126F">
        <w:rPr>
          <w:rFonts w:asciiTheme="majorBidi" w:eastAsia="Times New Roman" w:hAnsiTheme="majorBidi" w:cstheme="majorBidi"/>
          <w:color w:val="000000"/>
          <w:szCs w:val="24"/>
          <w:lang w:eastAsia="fr-FR"/>
        </w:rPr>
        <w:t>Bourqâne</w:t>
      </w:r>
      <w:proofErr w:type="spellEnd"/>
      <w:r w:rsidRPr="002F126F">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Pr="002F126F">
        <w:rPr>
          <w:rFonts w:asciiTheme="majorBidi" w:eastAsia="Times New Roman" w:hAnsiTheme="majorBidi" w:cstheme="majorBidi"/>
          <w:color w:val="000000"/>
          <w:szCs w:val="24"/>
          <w:lang w:eastAsia="fr-FR"/>
        </w:rPr>
        <w:t xml:space="preserve">qu’il a dit : « </w:t>
      </w:r>
      <w:r w:rsidRPr="00D1462A">
        <w:rPr>
          <w:rFonts w:asciiTheme="majorBidi" w:eastAsia="Times New Roman" w:hAnsiTheme="majorBidi" w:cstheme="majorBidi"/>
          <w:b/>
          <w:bCs/>
          <w:color w:val="002060"/>
          <w:szCs w:val="24"/>
          <w:lang w:eastAsia="fr-FR"/>
        </w:rPr>
        <w:t>’Omar Ibn Abdel ‘Aziz nous a écrit (la chose suivante) : « Celui d’entre vous qui a la</w:t>
      </w:r>
      <w:r w:rsidR="00D1462A">
        <w:rPr>
          <w:rFonts w:asciiTheme="majorBidi" w:eastAsia="Times New Roman" w:hAnsiTheme="majorBidi" w:cstheme="majorBidi"/>
          <w:b/>
          <w:bCs/>
          <w:color w:val="002060"/>
          <w:szCs w:val="24"/>
          <w:lang w:eastAsia="fr-FR"/>
        </w:rPr>
        <w:t xml:space="preserve"> </w:t>
      </w:r>
      <w:r w:rsidRPr="00D1462A">
        <w:rPr>
          <w:rFonts w:asciiTheme="majorBidi" w:eastAsia="Times New Roman" w:hAnsiTheme="majorBidi" w:cstheme="majorBidi"/>
          <w:b/>
          <w:bCs/>
          <w:color w:val="002060"/>
          <w:szCs w:val="24"/>
          <w:lang w:eastAsia="fr-FR"/>
        </w:rPr>
        <w:t>possibilité d’aller à (la prière de) l’Aïd à pieds, qu’il le fasse.</w:t>
      </w:r>
      <w:r w:rsidRPr="002F126F">
        <w:rPr>
          <w:rFonts w:asciiTheme="majorBidi" w:eastAsia="Times New Roman" w:hAnsiTheme="majorBidi" w:cstheme="majorBidi"/>
          <w:color w:val="000000"/>
          <w:szCs w:val="24"/>
          <w:lang w:eastAsia="fr-FR"/>
        </w:rPr>
        <w:t xml:space="preserve"> » </w:t>
      </w:r>
    </w:p>
    <w:p w:rsidR="00546CC4" w:rsidRDefault="00546CC4" w:rsidP="002F126F">
      <w:pPr>
        <w:pStyle w:val="Sansinterligne"/>
        <w:rPr>
          <w:rFonts w:asciiTheme="majorBidi" w:eastAsia="Times New Roman" w:hAnsiTheme="majorBidi" w:cstheme="majorBidi"/>
          <w:color w:val="000000"/>
          <w:szCs w:val="24"/>
          <w:lang w:eastAsia="fr-FR"/>
        </w:rPr>
      </w:pPr>
    </w:p>
    <w:p w:rsidR="004F1578" w:rsidRPr="002F126F" w:rsidRDefault="004F1578" w:rsidP="002F126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Et </w:t>
      </w:r>
      <w:proofErr w:type="spellStart"/>
      <w:r w:rsidRPr="002F126F">
        <w:rPr>
          <w:rFonts w:asciiTheme="majorBidi" w:eastAsia="Times New Roman" w:hAnsiTheme="majorBidi" w:cstheme="majorBidi"/>
          <w:color w:val="000000"/>
          <w:szCs w:val="24"/>
          <w:lang w:eastAsia="fr-FR"/>
        </w:rPr>
        <w:t>At</w:t>
      </w:r>
      <w:proofErr w:type="spellEnd"/>
      <w:r w:rsidRPr="002F126F">
        <w:rPr>
          <w:rFonts w:asciiTheme="majorBidi" w:eastAsia="Times New Roman" w:hAnsiTheme="majorBidi" w:cstheme="majorBidi"/>
          <w:color w:val="000000"/>
          <w:szCs w:val="24"/>
          <w:lang w:eastAsia="fr-FR"/>
        </w:rPr>
        <w:t>-</w:t>
      </w:r>
      <w:proofErr w:type="spellStart"/>
      <w:r w:rsidRPr="002F126F">
        <w:rPr>
          <w:rFonts w:asciiTheme="majorBidi" w:eastAsia="Times New Roman" w:hAnsiTheme="majorBidi" w:cstheme="majorBidi"/>
          <w:color w:val="000000"/>
          <w:szCs w:val="24"/>
          <w:lang w:eastAsia="fr-FR"/>
        </w:rPr>
        <w:t>T</w:t>
      </w:r>
      <w:r w:rsidR="00D1462A">
        <w:rPr>
          <w:rFonts w:asciiTheme="majorBidi" w:eastAsia="Times New Roman" w:hAnsiTheme="majorBidi" w:cstheme="majorBidi"/>
          <w:color w:val="000000"/>
          <w:szCs w:val="24"/>
          <w:lang w:eastAsia="fr-FR"/>
        </w:rPr>
        <w:t>irmidhi</w:t>
      </w:r>
      <w:proofErr w:type="spellEnd"/>
      <w:r w:rsidR="00D1462A">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00D1462A">
        <w:rPr>
          <w:rFonts w:asciiTheme="majorBidi" w:eastAsia="Times New Roman" w:hAnsiTheme="majorBidi" w:cstheme="majorBidi"/>
          <w:color w:val="000000"/>
          <w:szCs w:val="24"/>
          <w:lang w:eastAsia="fr-FR"/>
        </w:rPr>
        <w:t xml:space="preserve">a dit dans son </w:t>
      </w:r>
      <w:proofErr w:type="spellStart"/>
      <w:r w:rsidR="00D1462A" w:rsidRPr="00D1462A">
        <w:rPr>
          <w:rFonts w:asciiTheme="majorBidi" w:eastAsia="Times New Roman" w:hAnsiTheme="majorBidi" w:cstheme="majorBidi"/>
          <w:i/>
          <w:iCs/>
          <w:color w:val="000000"/>
          <w:szCs w:val="24"/>
          <w:lang w:eastAsia="fr-FR"/>
        </w:rPr>
        <w:t>Sounane</w:t>
      </w:r>
      <w:proofErr w:type="spellEnd"/>
      <w:r w:rsidR="00D1462A">
        <w:rPr>
          <w:rFonts w:asciiTheme="majorBidi" w:eastAsia="Times New Roman" w:hAnsiTheme="majorBidi" w:cstheme="majorBidi"/>
          <w:color w:val="000000"/>
          <w:szCs w:val="24"/>
          <w:lang w:eastAsia="fr-FR"/>
        </w:rPr>
        <w:t>, tome 2, page 410</w:t>
      </w:r>
      <w:r w:rsidRPr="002F126F">
        <w:rPr>
          <w:rFonts w:asciiTheme="majorBidi" w:eastAsia="Times New Roman" w:hAnsiTheme="majorBidi" w:cstheme="majorBidi"/>
          <w:color w:val="000000"/>
          <w:szCs w:val="24"/>
          <w:lang w:eastAsia="fr-FR"/>
        </w:rPr>
        <w:t xml:space="preserve"> : « </w:t>
      </w:r>
      <w:r w:rsidRPr="00D1462A">
        <w:rPr>
          <w:rFonts w:asciiTheme="majorBidi" w:eastAsia="Times New Roman" w:hAnsiTheme="majorBidi" w:cstheme="majorBidi"/>
          <w:b/>
          <w:bCs/>
          <w:color w:val="002060"/>
          <w:szCs w:val="24"/>
          <w:lang w:eastAsia="fr-FR"/>
        </w:rPr>
        <w:t xml:space="preserve">Et sur cela, la majorité des gens de science </w:t>
      </w:r>
      <w:proofErr w:type="spellStart"/>
      <w:r w:rsidRPr="00D1462A">
        <w:rPr>
          <w:rFonts w:asciiTheme="majorBidi" w:eastAsia="Times New Roman" w:hAnsiTheme="majorBidi" w:cstheme="majorBidi"/>
          <w:b/>
          <w:bCs/>
          <w:color w:val="002060"/>
          <w:szCs w:val="24"/>
          <w:lang w:eastAsia="fr-FR"/>
        </w:rPr>
        <w:t>préférent</w:t>
      </w:r>
      <w:proofErr w:type="spellEnd"/>
      <w:r w:rsidRPr="00D1462A">
        <w:rPr>
          <w:rFonts w:asciiTheme="majorBidi" w:eastAsia="Times New Roman" w:hAnsiTheme="majorBidi" w:cstheme="majorBidi"/>
          <w:b/>
          <w:bCs/>
          <w:color w:val="002060"/>
          <w:szCs w:val="24"/>
          <w:lang w:eastAsia="fr-FR"/>
        </w:rPr>
        <w:t xml:space="preserve"> que la personne sorte le jour de l’Aïd en marchant.</w:t>
      </w:r>
      <w:r w:rsidRPr="002F126F">
        <w:rPr>
          <w:rFonts w:asciiTheme="majorBidi" w:eastAsia="Times New Roman" w:hAnsiTheme="majorBidi" w:cstheme="majorBidi"/>
          <w:color w:val="000000"/>
          <w:szCs w:val="24"/>
          <w:lang w:eastAsia="fr-FR"/>
        </w:rPr>
        <w:t xml:space="preserve"> » </w:t>
      </w:r>
    </w:p>
    <w:p w:rsidR="00546CC4" w:rsidRDefault="00546CC4" w:rsidP="002F126F">
      <w:pPr>
        <w:pStyle w:val="Sansinterligne"/>
        <w:rPr>
          <w:rFonts w:asciiTheme="majorBidi" w:eastAsia="Times New Roman" w:hAnsiTheme="majorBidi" w:cstheme="majorBidi"/>
          <w:color w:val="000000"/>
          <w:szCs w:val="24"/>
          <w:lang w:eastAsia="fr-FR"/>
        </w:rPr>
      </w:pPr>
    </w:p>
    <w:p w:rsidR="00546CC4" w:rsidRDefault="00D1462A" w:rsidP="00546CC4">
      <w:pPr>
        <w:pStyle w:val="Sansinterligne"/>
        <w:rPr>
          <w:rFonts w:asciiTheme="majorBidi" w:eastAsia="Times New Roman" w:hAnsiTheme="majorBidi" w:cstheme="majorBidi"/>
          <w:b/>
          <w:bCs/>
          <w:color w:val="000000"/>
          <w:szCs w:val="24"/>
          <w:lang w:eastAsia="fr-FR"/>
        </w:rPr>
      </w:pPr>
      <w:r>
        <w:rPr>
          <w:rFonts w:asciiTheme="majorBidi" w:eastAsia="Times New Roman" w:hAnsiTheme="majorBidi" w:cstheme="majorBidi"/>
          <w:color w:val="000000"/>
          <w:szCs w:val="24"/>
          <w:lang w:eastAsia="fr-FR"/>
        </w:rPr>
        <w:t>Et Al-</w:t>
      </w:r>
      <w:proofErr w:type="spellStart"/>
      <w:r>
        <w:rPr>
          <w:rFonts w:asciiTheme="majorBidi" w:eastAsia="Times New Roman" w:hAnsiTheme="majorBidi" w:cstheme="majorBidi"/>
          <w:color w:val="000000"/>
          <w:szCs w:val="24"/>
          <w:lang w:eastAsia="fr-FR"/>
        </w:rPr>
        <w:t>Boukhari</w:t>
      </w:r>
      <w:proofErr w:type="spellEnd"/>
      <w:r>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Pr>
          <w:rFonts w:asciiTheme="majorBidi" w:eastAsia="Times New Roman" w:hAnsiTheme="majorBidi" w:cstheme="majorBidi"/>
          <w:color w:val="000000"/>
          <w:szCs w:val="24"/>
          <w:lang w:eastAsia="fr-FR"/>
        </w:rPr>
        <w:t>a rapporté n°986</w:t>
      </w:r>
      <w:r w:rsidR="004F1578" w:rsidRPr="002F126F">
        <w:rPr>
          <w:rFonts w:asciiTheme="majorBidi" w:eastAsia="Times New Roman" w:hAnsiTheme="majorBidi" w:cstheme="majorBidi"/>
          <w:color w:val="000000"/>
          <w:szCs w:val="24"/>
          <w:lang w:eastAsia="fr-FR"/>
        </w:rPr>
        <w:t xml:space="preserve"> selon </w:t>
      </w:r>
      <w:proofErr w:type="spellStart"/>
      <w:r w:rsidR="004F1578" w:rsidRPr="002F126F">
        <w:rPr>
          <w:rFonts w:asciiTheme="majorBidi" w:eastAsia="Times New Roman" w:hAnsiTheme="majorBidi" w:cstheme="majorBidi"/>
          <w:color w:val="000000"/>
          <w:szCs w:val="24"/>
          <w:lang w:eastAsia="fr-FR"/>
        </w:rPr>
        <w:t>Djabir</w:t>
      </w:r>
      <w:proofErr w:type="spellEnd"/>
      <w:r w:rsidR="004F1578" w:rsidRPr="002F126F">
        <w:rPr>
          <w:rFonts w:asciiTheme="majorBidi" w:eastAsia="Times New Roman" w:hAnsiTheme="majorBidi" w:cstheme="majorBidi"/>
          <w:color w:val="000000"/>
          <w:szCs w:val="24"/>
          <w:lang w:eastAsia="fr-FR"/>
        </w:rPr>
        <w:t xml:space="preserve"> Ibn </w:t>
      </w:r>
      <w:r>
        <w:rPr>
          <w:rFonts w:asciiTheme="majorBidi" w:eastAsia="Times New Roman" w:hAnsiTheme="majorBidi" w:cstheme="majorBidi"/>
          <w:color w:val="000000"/>
          <w:szCs w:val="24"/>
          <w:lang w:eastAsia="fr-FR"/>
        </w:rPr>
        <w:t>‘</w:t>
      </w:r>
      <w:proofErr w:type="spellStart"/>
      <w:r w:rsidR="004F1578" w:rsidRPr="002F126F">
        <w:rPr>
          <w:rFonts w:asciiTheme="majorBidi" w:eastAsia="Times New Roman" w:hAnsiTheme="majorBidi" w:cstheme="majorBidi"/>
          <w:color w:val="000000"/>
          <w:szCs w:val="24"/>
          <w:lang w:eastAsia="fr-FR"/>
        </w:rPr>
        <w:t>Abdillah</w:t>
      </w:r>
      <w:proofErr w:type="spellEnd"/>
      <w:r w:rsidR="004F1578" w:rsidRPr="002F126F">
        <w:rPr>
          <w:rFonts w:asciiTheme="majorBidi" w:eastAsia="Times New Roman" w:hAnsiTheme="majorBidi" w:cstheme="majorBidi"/>
          <w:color w:val="000000"/>
          <w:szCs w:val="24"/>
          <w:lang w:eastAsia="fr-FR"/>
        </w:rPr>
        <w:t xml:space="preserve"> </w:t>
      </w:r>
      <w:r w:rsidR="00427798">
        <w:rPr>
          <w:rFonts w:asciiTheme="majorBidi" w:eastAsia="Times New Roman" w:hAnsiTheme="majorBidi" w:cstheme="majorBidi"/>
          <w:color w:val="000000"/>
          <w:szCs w:val="24"/>
          <w:lang w:eastAsia="fr-FR"/>
        </w:rPr>
        <w:t>-</w:t>
      </w:r>
      <w:r w:rsidR="00427798" w:rsidRPr="00427798">
        <w:rPr>
          <w:rFonts w:asciiTheme="majorBidi" w:eastAsia="Times New Roman" w:hAnsiTheme="majorBidi" w:cstheme="majorBidi"/>
          <w:i/>
          <w:iCs/>
          <w:color w:val="000000"/>
          <w:szCs w:val="24"/>
          <w:lang w:eastAsia="fr-FR"/>
        </w:rPr>
        <w:t>qu’</w:t>
      </w:r>
      <w:proofErr w:type="spellStart"/>
      <w:r w:rsidR="00427798" w:rsidRPr="00427798">
        <w:rPr>
          <w:rFonts w:asciiTheme="majorBidi" w:eastAsia="Times New Roman" w:hAnsiTheme="majorBidi" w:cstheme="majorBidi"/>
          <w:i/>
          <w:iCs/>
          <w:color w:val="000000"/>
          <w:szCs w:val="24"/>
          <w:lang w:eastAsia="fr-FR"/>
        </w:rPr>
        <w:t>Allâh</w:t>
      </w:r>
      <w:proofErr w:type="spellEnd"/>
      <w:r w:rsidR="00427798" w:rsidRPr="00427798">
        <w:rPr>
          <w:rFonts w:asciiTheme="majorBidi" w:eastAsia="Times New Roman" w:hAnsiTheme="majorBidi" w:cstheme="majorBidi"/>
          <w:i/>
          <w:iCs/>
          <w:color w:val="000000"/>
          <w:szCs w:val="24"/>
          <w:lang w:eastAsia="fr-FR"/>
        </w:rPr>
        <w:t xml:space="preserve"> l’agrée</w:t>
      </w:r>
      <w:r w:rsidR="00427798">
        <w:rPr>
          <w:rFonts w:asciiTheme="majorBidi" w:eastAsia="Times New Roman" w:hAnsiTheme="majorBidi" w:cstheme="majorBidi"/>
          <w:color w:val="000000"/>
          <w:szCs w:val="24"/>
          <w:lang w:eastAsia="fr-FR"/>
        </w:rPr>
        <w:t xml:space="preserve">- </w:t>
      </w:r>
      <w:r w:rsidR="004F1578" w:rsidRPr="002F126F">
        <w:rPr>
          <w:rFonts w:asciiTheme="majorBidi" w:eastAsia="Times New Roman" w:hAnsiTheme="majorBidi" w:cstheme="majorBidi"/>
          <w:color w:val="000000"/>
          <w:szCs w:val="24"/>
          <w:lang w:eastAsia="fr-FR"/>
        </w:rPr>
        <w:t xml:space="preserve">qui a dit : « </w:t>
      </w:r>
      <w:r w:rsidR="004F1578" w:rsidRPr="00427798">
        <w:rPr>
          <w:rFonts w:asciiTheme="majorBidi" w:eastAsia="Times New Roman" w:hAnsiTheme="majorBidi" w:cstheme="majorBidi"/>
          <w:b/>
          <w:bCs/>
          <w:color w:val="215868" w:themeColor="accent5" w:themeShade="80"/>
          <w:szCs w:val="24"/>
          <w:lang w:eastAsia="fr-FR"/>
        </w:rPr>
        <w:t xml:space="preserve">Le Prophète </w:t>
      </w:r>
      <w:r w:rsidR="00546CC4" w:rsidRPr="00427798">
        <w:rPr>
          <w:rFonts w:asciiTheme="majorBidi" w:hAnsiTheme="majorBidi" w:cstheme="majorBidi"/>
          <w:b/>
          <w:bCs/>
          <w:color w:val="215868" w:themeColor="accent5" w:themeShade="80"/>
        </w:rPr>
        <w:t>-</w:t>
      </w:r>
      <w:proofErr w:type="spellStart"/>
      <w:r w:rsidR="00546CC4" w:rsidRPr="00427798">
        <w:rPr>
          <w:rFonts w:asciiTheme="majorBidi" w:hAnsiTheme="majorBidi" w:cstheme="majorBidi"/>
          <w:b/>
          <w:bCs/>
          <w:i/>
          <w:iCs/>
          <w:color w:val="215868" w:themeColor="accent5" w:themeShade="80"/>
        </w:rPr>
        <w:t>sallâ</w:t>
      </w:r>
      <w:proofErr w:type="spellEnd"/>
      <w:r w:rsidR="00546CC4" w:rsidRPr="00427798">
        <w:rPr>
          <w:rFonts w:asciiTheme="majorBidi" w:hAnsiTheme="majorBidi" w:cstheme="majorBidi"/>
          <w:b/>
          <w:bCs/>
          <w:i/>
          <w:iCs/>
          <w:color w:val="215868" w:themeColor="accent5" w:themeShade="80"/>
        </w:rPr>
        <w:t xml:space="preserve"> l-</w:t>
      </w:r>
      <w:proofErr w:type="spellStart"/>
      <w:r w:rsidR="00546CC4" w:rsidRPr="00427798">
        <w:rPr>
          <w:rFonts w:asciiTheme="majorBidi" w:hAnsiTheme="majorBidi" w:cstheme="majorBidi"/>
          <w:b/>
          <w:bCs/>
          <w:i/>
          <w:iCs/>
          <w:color w:val="215868" w:themeColor="accent5" w:themeShade="80"/>
        </w:rPr>
        <w:t>Lahû</w:t>
      </w:r>
      <w:proofErr w:type="spellEnd"/>
      <w:r w:rsidR="00546CC4" w:rsidRPr="00427798">
        <w:rPr>
          <w:rFonts w:asciiTheme="majorBidi" w:hAnsiTheme="majorBidi" w:cstheme="majorBidi"/>
          <w:b/>
          <w:bCs/>
          <w:i/>
          <w:iCs/>
          <w:color w:val="215868" w:themeColor="accent5" w:themeShade="80"/>
        </w:rPr>
        <w:t xml:space="preserve"> ‘</w:t>
      </w:r>
      <w:proofErr w:type="spellStart"/>
      <w:r w:rsidR="00546CC4" w:rsidRPr="00427798">
        <w:rPr>
          <w:rFonts w:asciiTheme="majorBidi" w:hAnsiTheme="majorBidi" w:cstheme="majorBidi"/>
          <w:b/>
          <w:bCs/>
          <w:i/>
          <w:iCs/>
          <w:color w:val="215868" w:themeColor="accent5" w:themeShade="80"/>
        </w:rPr>
        <w:t>aleyhi</w:t>
      </w:r>
      <w:proofErr w:type="spellEnd"/>
      <w:r w:rsidR="00546CC4" w:rsidRPr="00427798">
        <w:rPr>
          <w:rFonts w:asciiTheme="majorBidi" w:hAnsiTheme="majorBidi" w:cstheme="majorBidi"/>
          <w:b/>
          <w:bCs/>
          <w:i/>
          <w:iCs/>
          <w:color w:val="215868" w:themeColor="accent5" w:themeShade="80"/>
        </w:rPr>
        <w:t xml:space="preserve"> </w:t>
      </w:r>
      <w:proofErr w:type="spellStart"/>
      <w:r w:rsidR="00546CC4" w:rsidRPr="00427798">
        <w:rPr>
          <w:rFonts w:asciiTheme="majorBidi" w:hAnsiTheme="majorBidi" w:cstheme="majorBidi"/>
          <w:b/>
          <w:bCs/>
          <w:i/>
          <w:iCs/>
          <w:color w:val="215868" w:themeColor="accent5" w:themeShade="80"/>
        </w:rPr>
        <w:t>wa</w:t>
      </w:r>
      <w:proofErr w:type="spellEnd"/>
      <w:r w:rsidR="00546CC4" w:rsidRPr="00427798">
        <w:rPr>
          <w:rFonts w:asciiTheme="majorBidi" w:hAnsiTheme="majorBidi" w:cstheme="majorBidi"/>
          <w:b/>
          <w:bCs/>
          <w:i/>
          <w:iCs/>
          <w:color w:val="215868" w:themeColor="accent5" w:themeShade="80"/>
        </w:rPr>
        <w:t xml:space="preserve"> </w:t>
      </w:r>
      <w:proofErr w:type="spellStart"/>
      <w:r w:rsidR="00546CC4" w:rsidRPr="00427798">
        <w:rPr>
          <w:rFonts w:asciiTheme="majorBidi" w:hAnsiTheme="majorBidi" w:cstheme="majorBidi"/>
          <w:b/>
          <w:bCs/>
          <w:i/>
          <w:iCs/>
          <w:color w:val="215868" w:themeColor="accent5" w:themeShade="80"/>
        </w:rPr>
        <w:t>sallam</w:t>
      </w:r>
      <w:proofErr w:type="spellEnd"/>
      <w:r w:rsidR="00546CC4" w:rsidRPr="00427798">
        <w:rPr>
          <w:rFonts w:asciiTheme="majorBidi" w:hAnsiTheme="majorBidi" w:cstheme="majorBidi"/>
          <w:b/>
          <w:bCs/>
          <w:color w:val="215868" w:themeColor="accent5" w:themeShade="80"/>
        </w:rPr>
        <w:t xml:space="preserve">- </w:t>
      </w:r>
      <w:r w:rsidR="004F1578" w:rsidRPr="00427798">
        <w:rPr>
          <w:rFonts w:asciiTheme="majorBidi" w:eastAsia="Times New Roman" w:hAnsiTheme="majorBidi" w:cstheme="majorBidi"/>
          <w:b/>
          <w:bCs/>
          <w:color w:val="215868" w:themeColor="accent5" w:themeShade="80"/>
          <w:szCs w:val="24"/>
          <w:lang w:eastAsia="fr-FR"/>
        </w:rPr>
        <w:t>prenait deux chemins différents le jour de l’Aïd.</w:t>
      </w:r>
      <w:r w:rsidR="004F1578" w:rsidRPr="002F126F">
        <w:rPr>
          <w:rFonts w:asciiTheme="majorBidi" w:eastAsia="Times New Roman" w:hAnsiTheme="majorBidi" w:cstheme="majorBidi"/>
          <w:color w:val="000000"/>
          <w:szCs w:val="24"/>
          <w:lang w:eastAsia="fr-FR"/>
        </w:rPr>
        <w:t xml:space="preserve"> » </w:t>
      </w:r>
    </w:p>
    <w:p w:rsidR="00546CC4" w:rsidRDefault="00546CC4" w:rsidP="00546CC4">
      <w:pPr>
        <w:pStyle w:val="Sansinterligne"/>
        <w:rPr>
          <w:rFonts w:asciiTheme="majorBidi" w:eastAsia="Times New Roman" w:hAnsiTheme="majorBidi" w:cstheme="majorBidi"/>
          <w:b/>
          <w:bCs/>
          <w:color w:val="000000"/>
          <w:szCs w:val="24"/>
          <w:lang w:eastAsia="fr-FR"/>
        </w:rPr>
      </w:pPr>
    </w:p>
    <w:p w:rsidR="004F1578" w:rsidRPr="00546CC4" w:rsidRDefault="00546CC4" w:rsidP="00546CC4">
      <w:pPr>
        <w:pStyle w:val="Sansinterligne"/>
        <w:rPr>
          <w:rFonts w:asciiTheme="majorBidi" w:eastAsia="Times New Roman" w:hAnsiTheme="majorBidi" w:cstheme="majorBidi"/>
          <w:b/>
          <w:bCs/>
          <w:color w:val="000000"/>
          <w:sz w:val="28"/>
          <w:szCs w:val="28"/>
          <w:u w:val="single"/>
          <w:lang w:eastAsia="fr-FR"/>
        </w:rPr>
      </w:pPr>
      <w:r w:rsidRPr="00546CC4">
        <w:rPr>
          <w:rFonts w:asciiTheme="majorBidi" w:eastAsia="Times New Roman" w:hAnsiTheme="majorBidi" w:cstheme="majorBidi"/>
          <w:b/>
          <w:bCs/>
          <w:color w:val="000000"/>
          <w:sz w:val="28"/>
          <w:szCs w:val="28"/>
          <w:u w:val="single"/>
          <w:lang w:eastAsia="fr-FR"/>
        </w:rPr>
        <w:t>8)</w:t>
      </w:r>
      <w:r w:rsidR="004F1578" w:rsidRPr="00546CC4">
        <w:rPr>
          <w:rFonts w:asciiTheme="majorBidi" w:eastAsia="Times New Roman" w:hAnsiTheme="majorBidi" w:cstheme="majorBidi"/>
          <w:b/>
          <w:bCs/>
          <w:color w:val="000000"/>
          <w:sz w:val="28"/>
          <w:szCs w:val="28"/>
          <w:u w:val="single"/>
          <w:lang w:eastAsia="fr-FR"/>
        </w:rPr>
        <w:t xml:space="preserve"> Di</w:t>
      </w:r>
      <w:r>
        <w:rPr>
          <w:rFonts w:asciiTheme="majorBidi" w:eastAsia="Times New Roman" w:hAnsiTheme="majorBidi" w:cstheme="majorBidi"/>
          <w:b/>
          <w:bCs/>
          <w:color w:val="000000"/>
          <w:sz w:val="28"/>
          <w:szCs w:val="28"/>
          <w:u w:val="single"/>
          <w:lang w:eastAsia="fr-FR"/>
        </w:rPr>
        <w:t xml:space="preserve">re </w:t>
      </w:r>
      <w:proofErr w:type="spellStart"/>
      <w:r>
        <w:rPr>
          <w:rFonts w:asciiTheme="majorBidi" w:eastAsia="Times New Roman" w:hAnsiTheme="majorBidi" w:cstheme="majorBidi"/>
          <w:b/>
          <w:bCs/>
          <w:color w:val="000000"/>
          <w:sz w:val="28"/>
          <w:szCs w:val="28"/>
          <w:u w:val="single"/>
          <w:lang w:eastAsia="fr-FR"/>
        </w:rPr>
        <w:t>Allahou</w:t>
      </w:r>
      <w:proofErr w:type="spellEnd"/>
      <w:r>
        <w:rPr>
          <w:rFonts w:asciiTheme="majorBidi" w:eastAsia="Times New Roman" w:hAnsiTheme="majorBidi" w:cstheme="majorBidi"/>
          <w:b/>
          <w:bCs/>
          <w:color w:val="000000"/>
          <w:sz w:val="28"/>
          <w:szCs w:val="28"/>
          <w:u w:val="single"/>
          <w:lang w:eastAsia="fr-FR"/>
        </w:rPr>
        <w:t xml:space="preserve"> Akbar le jour du ‘</w:t>
      </w:r>
      <w:proofErr w:type="spellStart"/>
      <w:r>
        <w:rPr>
          <w:rFonts w:asciiTheme="majorBidi" w:eastAsia="Times New Roman" w:hAnsiTheme="majorBidi" w:cstheme="majorBidi"/>
          <w:b/>
          <w:bCs/>
          <w:color w:val="000000"/>
          <w:sz w:val="28"/>
          <w:szCs w:val="28"/>
          <w:u w:val="single"/>
          <w:lang w:eastAsia="fr-FR"/>
        </w:rPr>
        <w:t>Ai</w:t>
      </w:r>
      <w:r w:rsidR="004F1578" w:rsidRPr="00546CC4">
        <w:rPr>
          <w:rFonts w:asciiTheme="majorBidi" w:eastAsia="Times New Roman" w:hAnsiTheme="majorBidi" w:cstheme="majorBidi"/>
          <w:b/>
          <w:bCs/>
          <w:color w:val="000000"/>
          <w:sz w:val="28"/>
          <w:szCs w:val="28"/>
          <w:u w:val="single"/>
          <w:lang w:eastAsia="fr-FR"/>
        </w:rPr>
        <w:t>d</w:t>
      </w:r>
      <w:proofErr w:type="spellEnd"/>
      <w:r w:rsidR="004F1578" w:rsidRPr="00546CC4">
        <w:rPr>
          <w:rFonts w:asciiTheme="majorBidi" w:eastAsia="Times New Roman" w:hAnsiTheme="majorBidi" w:cstheme="majorBidi"/>
          <w:b/>
          <w:bCs/>
          <w:color w:val="000000"/>
          <w:sz w:val="28"/>
          <w:szCs w:val="28"/>
          <w:u w:val="single"/>
          <w:lang w:eastAsia="fr-FR"/>
        </w:rPr>
        <w:t xml:space="preserve"> al </w:t>
      </w:r>
      <w:proofErr w:type="spellStart"/>
      <w:r w:rsidR="004F1578" w:rsidRPr="00546CC4">
        <w:rPr>
          <w:rFonts w:asciiTheme="majorBidi" w:eastAsia="Times New Roman" w:hAnsiTheme="majorBidi" w:cstheme="majorBidi"/>
          <w:b/>
          <w:bCs/>
          <w:color w:val="000000"/>
          <w:sz w:val="28"/>
          <w:szCs w:val="28"/>
          <w:u w:val="single"/>
          <w:lang w:eastAsia="fr-FR"/>
        </w:rPr>
        <w:t>fitr</w:t>
      </w:r>
      <w:proofErr w:type="spellEnd"/>
      <w:r w:rsidR="004F1578" w:rsidRPr="00546CC4">
        <w:rPr>
          <w:rFonts w:asciiTheme="majorBidi" w:eastAsia="Times New Roman" w:hAnsiTheme="majorBidi" w:cstheme="majorBidi"/>
          <w:b/>
          <w:bCs/>
          <w:color w:val="000000"/>
          <w:sz w:val="28"/>
          <w:szCs w:val="28"/>
          <w:u w:val="single"/>
          <w:lang w:eastAsia="fr-FR"/>
        </w:rPr>
        <w:t xml:space="preserve"> </w:t>
      </w:r>
    </w:p>
    <w:p w:rsidR="00546CC4" w:rsidRPr="002F126F" w:rsidRDefault="00546CC4" w:rsidP="00546CC4">
      <w:pPr>
        <w:pStyle w:val="Sansinterligne"/>
        <w:rPr>
          <w:rFonts w:asciiTheme="majorBidi" w:eastAsia="Times New Roman" w:hAnsiTheme="majorBidi" w:cstheme="majorBidi"/>
          <w:color w:val="000000"/>
          <w:szCs w:val="24"/>
          <w:lang w:eastAsia="fr-FR"/>
        </w:rPr>
      </w:pPr>
    </w:p>
    <w:p w:rsidR="004F1578" w:rsidRPr="002F126F" w:rsidRDefault="004F1578" w:rsidP="002F126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Il y a plusieurs points à ce sujet : </w:t>
      </w:r>
    </w:p>
    <w:p w:rsidR="00546CC4" w:rsidRDefault="00546CC4" w:rsidP="002F126F">
      <w:pPr>
        <w:pStyle w:val="Sansinterligne"/>
        <w:rPr>
          <w:rFonts w:asciiTheme="majorBidi" w:eastAsia="Times New Roman" w:hAnsiTheme="majorBidi" w:cstheme="majorBidi"/>
          <w:i/>
          <w:iCs/>
          <w:color w:val="000000"/>
          <w:szCs w:val="24"/>
          <w:lang w:eastAsia="fr-FR"/>
        </w:rPr>
      </w:pPr>
    </w:p>
    <w:p w:rsidR="004F1578" w:rsidRPr="002F126F" w:rsidRDefault="004F1578" w:rsidP="00546CC4">
      <w:pPr>
        <w:pStyle w:val="Sansinterligne"/>
        <w:numPr>
          <w:ilvl w:val="0"/>
          <w:numId w:val="1"/>
        </w:numPr>
        <w:rPr>
          <w:rFonts w:asciiTheme="majorBidi" w:eastAsia="Times New Roman" w:hAnsiTheme="majorBidi" w:cstheme="majorBidi"/>
          <w:i/>
          <w:iCs/>
          <w:color w:val="000000"/>
          <w:szCs w:val="24"/>
          <w:lang w:eastAsia="fr-FR"/>
        </w:rPr>
      </w:pPr>
      <w:r w:rsidRPr="002F126F">
        <w:rPr>
          <w:rFonts w:asciiTheme="majorBidi" w:eastAsia="Times New Roman" w:hAnsiTheme="majorBidi" w:cstheme="majorBidi"/>
          <w:i/>
          <w:iCs/>
          <w:color w:val="000000"/>
          <w:szCs w:val="24"/>
          <w:lang w:eastAsia="fr-FR"/>
        </w:rPr>
        <w:t xml:space="preserve">Premièrement : sa législation </w:t>
      </w:r>
    </w:p>
    <w:p w:rsidR="00546CC4" w:rsidRDefault="00546CC4" w:rsidP="002F126F">
      <w:pPr>
        <w:pStyle w:val="Sansinterligne"/>
        <w:rPr>
          <w:rFonts w:asciiTheme="majorBidi" w:eastAsia="Times New Roman" w:hAnsiTheme="majorBidi" w:cstheme="majorBidi"/>
          <w:color w:val="000000"/>
          <w:szCs w:val="24"/>
          <w:lang w:eastAsia="fr-FR"/>
        </w:rPr>
      </w:pPr>
    </w:p>
    <w:p w:rsidR="00546CC4" w:rsidRDefault="004F1578" w:rsidP="002F126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Allah a dit à la fin du verset sur le jeûne de Ramadan dans la Sourate Al-</w:t>
      </w:r>
      <w:proofErr w:type="spellStart"/>
      <w:r w:rsidRPr="002F126F">
        <w:rPr>
          <w:rFonts w:asciiTheme="majorBidi" w:eastAsia="Times New Roman" w:hAnsiTheme="majorBidi" w:cstheme="majorBidi"/>
          <w:color w:val="000000"/>
          <w:szCs w:val="24"/>
          <w:lang w:eastAsia="fr-FR"/>
        </w:rPr>
        <w:t>Baqara</w:t>
      </w:r>
      <w:proofErr w:type="spellEnd"/>
      <w:r w:rsidRPr="002F126F">
        <w:rPr>
          <w:rFonts w:asciiTheme="majorBidi" w:eastAsia="Times New Roman" w:hAnsiTheme="majorBidi" w:cstheme="majorBidi"/>
          <w:color w:val="000000"/>
          <w:szCs w:val="24"/>
          <w:lang w:eastAsia="fr-FR"/>
        </w:rPr>
        <w:t xml:space="preserve"> : « </w:t>
      </w:r>
      <w:r w:rsidRPr="00546CC4">
        <w:rPr>
          <w:rFonts w:asciiTheme="majorBidi" w:eastAsia="Times New Roman" w:hAnsiTheme="majorBidi" w:cstheme="majorBidi"/>
          <w:b/>
          <w:bCs/>
          <w:color w:val="FF0000"/>
          <w:szCs w:val="24"/>
          <w:lang w:eastAsia="fr-FR"/>
        </w:rPr>
        <w:t>afin que vous en complétiez le nombre et que vous proclamiez la grandeur d'Allah</w:t>
      </w:r>
      <w:r w:rsidRPr="002F126F">
        <w:rPr>
          <w:rFonts w:asciiTheme="majorBidi" w:eastAsia="Times New Roman" w:hAnsiTheme="majorBidi" w:cstheme="majorBidi"/>
          <w:color w:val="000000"/>
          <w:szCs w:val="24"/>
          <w:lang w:eastAsia="fr-FR"/>
        </w:rPr>
        <w:t xml:space="preserve"> » </w:t>
      </w:r>
    </w:p>
    <w:p w:rsidR="00546CC4" w:rsidRDefault="00546CC4" w:rsidP="002F126F">
      <w:pPr>
        <w:pStyle w:val="Sansinterligne"/>
        <w:rPr>
          <w:rFonts w:asciiTheme="majorBidi" w:eastAsia="Times New Roman" w:hAnsiTheme="majorBidi" w:cstheme="majorBidi"/>
          <w:color w:val="000000"/>
          <w:szCs w:val="24"/>
          <w:lang w:eastAsia="fr-FR"/>
        </w:rPr>
      </w:pPr>
    </w:p>
    <w:p w:rsidR="00546CC4" w:rsidRDefault="004F1578" w:rsidP="00D1462A">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Ibn </w:t>
      </w:r>
      <w:proofErr w:type="spellStart"/>
      <w:r w:rsidRPr="002F126F">
        <w:rPr>
          <w:rFonts w:asciiTheme="majorBidi" w:eastAsia="Times New Roman" w:hAnsiTheme="majorBidi" w:cstheme="majorBidi"/>
          <w:color w:val="000000"/>
          <w:szCs w:val="24"/>
          <w:lang w:eastAsia="fr-FR"/>
        </w:rPr>
        <w:t>Kathir</w:t>
      </w:r>
      <w:proofErr w:type="spellEnd"/>
      <w:r w:rsidRPr="002F126F">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Pr="002F126F">
        <w:rPr>
          <w:rFonts w:asciiTheme="majorBidi" w:eastAsia="Times New Roman" w:hAnsiTheme="majorBidi" w:cstheme="majorBidi"/>
          <w:color w:val="000000"/>
          <w:szCs w:val="24"/>
          <w:lang w:eastAsia="fr-FR"/>
        </w:rPr>
        <w:t xml:space="preserve">a dit </w:t>
      </w:r>
      <w:r w:rsidR="00D1462A">
        <w:rPr>
          <w:rFonts w:asciiTheme="majorBidi" w:eastAsia="Times New Roman" w:hAnsiTheme="majorBidi" w:cstheme="majorBidi"/>
          <w:color w:val="000000"/>
          <w:szCs w:val="24"/>
          <w:lang w:eastAsia="fr-FR"/>
        </w:rPr>
        <w:t xml:space="preserve">en commentaire de </w:t>
      </w:r>
      <w:r w:rsidRPr="002F126F">
        <w:rPr>
          <w:rFonts w:asciiTheme="majorBidi" w:eastAsia="Times New Roman" w:hAnsiTheme="majorBidi" w:cstheme="majorBidi"/>
          <w:color w:val="000000"/>
          <w:szCs w:val="24"/>
          <w:lang w:eastAsia="fr-FR"/>
        </w:rPr>
        <w:t xml:space="preserve">ce verset : « </w:t>
      </w:r>
      <w:r w:rsidRPr="00546CC4">
        <w:rPr>
          <w:rFonts w:asciiTheme="majorBidi" w:eastAsia="Times New Roman" w:hAnsiTheme="majorBidi" w:cstheme="majorBidi"/>
          <w:b/>
          <w:bCs/>
          <w:color w:val="00B050"/>
          <w:szCs w:val="24"/>
          <w:lang w:eastAsia="fr-FR"/>
        </w:rPr>
        <w:t xml:space="preserve">Et c’est pour cela que beaucoup de savants ont considéré que le fait de dire </w:t>
      </w:r>
      <w:proofErr w:type="spellStart"/>
      <w:r w:rsidRPr="00546CC4">
        <w:rPr>
          <w:rFonts w:asciiTheme="majorBidi" w:eastAsia="Times New Roman" w:hAnsiTheme="majorBidi" w:cstheme="majorBidi"/>
          <w:b/>
          <w:bCs/>
          <w:color w:val="00B050"/>
          <w:szCs w:val="24"/>
          <w:lang w:eastAsia="fr-FR"/>
        </w:rPr>
        <w:t>Allahou</w:t>
      </w:r>
      <w:proofErr w:type="spellEnd"/>
      <w:r w:rsidRPr="00546CC4">
        <w:rPr>
          <w:rFonts w:asciiTheme="majorBidi" w:eastAsia="Times New Roman" w:hAnsiTheme="majorBidi" w:cstheme="majorBidi"/>
          <w:b/>
          <w:bCs/>
          <w:color w:val="00B050"/>
          <w:szCs w:val="24"/>
          <w:lang w:eastAsia="fr-FR"/>
        </w:rPr>
        <w:t xml:space="preserve"> Akbar était légiféré lors de l’Aïd al </w:t>
      </w:r>
      <w:proofErr w:type="spellStart"/>
      <w:r w:rsidRPr="00546CC4">
        <w:rPr>
          <w:rFonts w:asciiTheme="majorBidi" w:eastAsia="Times New Roman" w:hAnsiTheme="majorBidi" w:cstheme="majorBidi"/>
          <w:b/>
          <w:bCs/>
          <w:color w:val="00B050"/>
          <w:szCs w:val="24"/>
          <w:lang w:eastAsia="fr-FR"/>
        </w:rPr>
        <w:t>fitr</w:t>
      </w:r>
      <w:proofErr w:type="spellEnd"/>
      <w:r w:rsidRPr="00546CC4">
        <w:rPr>
          <w:rFonts w:asciiTheme="majorBidi" w:eastAsia="Times New Roman" w:hAnsiTheme="majorBidi" w:cstheme="majorBidi"/>
          <w:b/>
          <w:bCs/>
          <w:color w:val="00B050"/>
          <w:szCs w:val="24"/>
          <w:lang w:eastAsia="fr-FR"/>
        </w:rPr>
        <w:t xml:space="preserve"> en se basant sur ce verset.</w:t>
      </w:r>
      <w:r w:rsidRPr="002F126F">
        <w:rPr>
          <w:rFonts w:asciiTheme="majorBidi" w:eastAsia="Times New Roman" w:hAnsiTheme="majorBidi" w:cstheme="majorBidi"/>
          <w:color w:val="000000"/>
          <w:szCs w:val="24"/>
          <w:lang w:eastAsia="fr-FR"/>
        </w:rPr>
        <w:t xml:space="preserve"> »</w:t>
      </w:r>
      <w:r w:rsidR="00546CC4">
        <w:rPr>
          <w:rFonts w:asciiTheme="majorBidi" w:eastAsia="Times New Roman" w:hAnsiTheme="majorBidi" w:cstheme="majorBidi"/>
          <w:color w:val="000000"/>
          <w:szCs w:val="24"/>
          <w:lang w:eastAsia="fr-FR"/>
        </w:rPr>
        <w:t xml:space="preserve"> [Source : </w:t>
      </w:r>
      <w:proofErr w:type="spellStart"/>
      <w:r w:rsidR="00546CC4">
        <w:rPr>
          <w:rFonts w:asciiTheme="majorBidi" w:eastAsia="Times New Roman" w:hAnsiTheme="majorBidi" w:cstheme="majorBidi"/>
          <w:color w:val="000000"/>
          <w:szCs w:val="24"/>
          <w:lang w:eastAsia="fr-FR"/>
        </w:rPr>
        <w:t>Tafsir</w:t>
      </w:r>
      <w:proofErr w:type="spellEnd"/>
      <w:r w:rsidR="00546CC4">
        <w:rPr>
          <w:rFonts w:asciiTheme="majorBidi" w:eastAsia="Times New Roman" w:hAnsiTheme="majorBidi" w:cstheme="majorBidi"/>
          <w:color w:val="000000"/>
          <w:szCs w:val="24"/>
          <w:lang w:eastAsia="fr-FR"/>
        </w:rPr>
        <w:t xml:space="preserve"> Ibn </w:t>
      </w:r>
      <w:proofErr w:type="spellStart"/>
      <w:r w:rsidR="00546CC4">
        <w:rPr>
          <w:rFonts w:asciiTheme="majorBidi" w:eastAsia="Times New Roman" w:hAnsiTheme="majorBidi" w:cstheme="majorBidi"/>
          <w:color w:val="000000"/>
          <w:szCs w:val="24"/>
          <w:lang w:eastAsia="fr-FR"/>
        </w:rPr>
        <w:t>Kathir</w:t>
      </w:r>
      <w:proofErr w:type="spellEnd"/>
      <w:r w:rsidR="00546CC4">
        <w:rPr>
          <w:rFonts w:asciiTheme="majorBidi" w:eastAsia="Times New Roman" w:hAnsiTheme="majorBidi" w:cstheme="majorBidi"/>
          <w:color w:val="000000"/>
          <w:szCs w:val="24"/>
          <w:lang w:eastAsia="fr-FR"/>
        </w:rPr>
        <w:t>, tome 1, page 307]</w:t>
      </w:r>
    </w:p>
    <w:p w:rsidR="004F1578" w:rsidRPr="002F126F" w:rsidRDefault="004F1578" w:rsidP="00546CC4">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 </w:t>
      </w:r>
    </w:p>
    <w:p w:rsidR="004F1578" w:rsidRDefault="004F1578" w:rsidP="00D1462A">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lastRenderedPageBreak/>
        <w:t xml:space="preserve">Et dire </w:t>
      </w:r>
      <w:proofErr w:type="spellStart"/>
      <w:r w:rsidRPr="00546CC4">
        <w:rPr>
          <w:rFonts w:asciiTheme="majorBidi" w:eastAsia="Times New Roman" w:hAnsiTheme="majorBidi" w:cstheme="majorBidi"/>
          <w:b/>
          <w:bCs/>
          <w:color w:val="000000"/>
          <w:szCs w:val="24"/>
          <w:lang w:eastAsia="fr-FR"/>
        </w:rPr>
        <w:t>Allahou</w:t>
      </w:r>
      <w:proofErr w:type="spellEnd"/>
      <w:r w:rsidRPr="00546CC4">
        <w:rPr>
          <w:rFonts w:asciiTheme="majorBidi" w:eastAsia="Times New Roman" w:hAnsiTheme="majorBidi" w:cstheme="majorBidi"/>
          <w:b/>
          <w:bCs/>
          <w:color w:val="000000"/>
          <w:szCs w:val="24"/>
          <w:lang w:eastAsia="fr-FR"/>
        </w:rPr>
        <w:t xml:space="preserve"> Akbar</w:t>
      </w:r>
      <w:r w:rsidRPr="002F126F">
        <w:rPr>
          <w:rFonts w:asciiTheme="majorBidi" w:eastAsia="Times New Roman" w:hAnsiTheme="majorBidi" w:cstheme="majorBidi"/>
          <w:color w:val="000000"/>
          <w:szCs w:val="24"/>
          <w:lang w:eastAsia="fr-FR"/>
        </w:rPr>
        <w:t xml:space="preserve"> le jour </w:t>
      </w:r>
      <w:r w:rsidR="00D1462A">
        <w:rPr>
          <w:rFonts w:asciiTheme="majorBidi" w:eastAsia="Times New Roman" w:hAnsiTheme="majorBidi" w:cstheme="majorBidi"/>
          <w:color w:val="000000"/>
          <w:szCs w:val="24"/>
          <w:lang w:eastAsia="fr-FR"/>
        </w:rPr>
        <w:t xml:space="preserve">de l’Aïd al </w:t>
      </w:r>
      <w:proofErr w:type="spellStart"/>
      <w:r w:rsidR="00D1462A">
        <w:rPr>
          <w:rFonts w:asciiTheme="majorBidi" w:eastAsia="Times New Roman" w:hAnsiTheme="majorBidi" w:cstheme="majorBidi"/>
          <w:color w:val="000000"/>
          <w:szCs w:val="24"/>
          <w:lang w:eastAsia="fr-FR"/>
        </w:rPr>
        <w:t>fitr</w:t>
      </w:r>
      <w:proofErr w:type="spellEnd"/>
      <w:r w:rsidR="00D1462A">
        <w:rPr>
          <w:rFonts w:asciiTheme="majorBidi" w:eastAsia="Times New Roman" w:hAnsiTheme="majorBidi" w:cstheme="majorBidi"/>
          <w:color w:val="000000"/>
          <w:szCs w:val="24"/>
          <w:lang w:eastAsia="fr-FR"/>
        </w:rPr>
        <w:t xml:space="preserve"> est rapporté de </w:t>
      </w:r>
      <w:r w:rsidRPr="002F126F">
        <w:rPr>
          <w:rFonts w:asciiTheme="majorBidi" w:eastAsia="Times New Roman" w:hAnsiTheme="majorBidi" w:cstheme="majorBidi"/>
          <w:color w:val="000000"/>
          <w:szCs w:val="24"/>
          <w:lang w:eastAsia="fr-FR"/>
        </w:rPr>
        <w:t>Ibn ’Omar</w:t>
      </w:r>
      <w:r w:rsidR="00D1462A">
        <w:rPr>
          <w:rFonts w:asciiTheme="majorBidi" w:eastAsia="Times New Roman" w:hAnsiTheme="majorBidi" w:cstheme="majorBidi"/>
          <w:color w:val="000000"/>
          <w:szCs w:val="24"/>
          <w:lang w:eastAsia="fr-FR"/>
        </w:rPr>
        <w:t xml:space="preserve"> </w:t>
      </w:r>
      <w:r w:rsidR="00D1462A">
        <w:t>-</w:t>
      </w:r>
      <w:r w:rsidR="00D1462A" w:rsidRPr="00B745A3">
        <w:rPr>
          <w:i/>
          <w:iCs/>
        </w:rPr>
        <w:t>qu’</w:t>
      </w:r>
      <w:proofErr w:type="spellStart"/>
      <w:r w:rsidR="00D1462A" w:rsidRPr="00B745A3">
        <w:rPr>
          <w:i/>
          <w:iCs/>
        </w:rPr>
        <w:t>All</w:t>
      </w:r>
      <w:r w:rsidR="00D1462A">
        <w:rPr>
          <w:i/>
          <w:iCs/>
        </w:rPr>
        <w:t>â</w:t>
      </w:r>
      <w:r w:rsidR="00D1462A" w:rsidRPr="00B745A3">
        <w:rPr>
          <w:i/>
          <w:iCs/>
        </w:rPr>
        <w:t>h</w:t>
      </w:r>
      <w:proofErr w:type="spellEnd"/>
      <w:r w:rsidR="00D1462A" w:rsidRPr="00B745A3">
        <w:rPr>
          <w:i/>
          <w:iCs/>
        </w:rPr>
        <w:t xml:space="preserve"> l’agrée</w:t>
      </w:r>
      <w:r w:rsidR="00D1462A">
        <w:t>-</w:t>
      </w:r>
      <w:r w:rsidRPr="002F126F">
        <w:rPr>
          <w:rFonts w:asciiTheme="majorBidi" w:eastAsia="Times New Roman" w:hAnsiTheme="majorBidi" w:cstheme="majorBidi"/>
          <w:color w:val="000000"/>
          <w:szCs w:val="24"/>
          <w:lang w:eastAsia="fr-FR"/>
        </w:rPr>
        <w:t xml:space="preserve">, et d’un certains nombres de </w:t>
      </w:r>
      <w:proofErr w:type="spellStart"/>
      <w:r w:rsidRPr="002F126F">
        <w:rPr>
          <w:rFonts w:asciiTheme="majorBidi" w:eastAsia="Times New Roman" w:hAnsiTheme="majorBidi" w:cstheme="majorBidi"/>
          <w:color w:val="000000"/>
          <w:szCs w:val="24"/>
          <w:lang w:eastAsia="fr-FR"/>
        </w:rPr>
        <w:t>Tabi’yn</w:t>
      </w:r>
      <w:r w:rsidR="00546CC4">
        <w:rPr>
          <w:rFonts w:asciiTheme="majorBidi" w:eastAsia="Times New Roman" w:hAnsiTheme="majorBidi" w:cstheme="majorBidi"/>
          <w:color w:val="000000"/>
          <w:szCs w:val="24"/>
          <w:lang w:eastAsia="fr-FR"/>
        </w:rPr>
        <w:t>e</w:t>
      </w:r>
      <w:proofErr w:type="spellEnd"/>
      <w:r w:rsidR="00546CC4">
        <w:rPr>
          <w:rStyle w:val="Appelnotedebasdep"/>
          <w:rFonts w:asciiTheme="majorBidi" w:eastAsia="Times New Roman" w:hAnsiTheme="majorBidi" w:cstheme="majorBidi"/>
          <w:color w:val="000000"/>
          <w:szCs w:val="24"/>
          <w:lang w:eastAsia="fr-FR"/>
        </w:rPr>
        <w:footnoteReference w:id="5"/>
      </w:r>
      <w:r w:rsidRPr="002F126F">
        <w:rPr>
          <w:rFonts w:asciiTheme="majorBidi" w:eastAsia="Times New Roman" w:hAnsiTheme="majorBidi" w:cstheme="majorBidi"/>
          <w:color w:val="000000"/>
          <w:szCs w:val="24"/>
          <w:lang w:eastAsia="fr-FR"/>
        </w:rPr>
        <w:t xml:space="preserve"> et de ceux après eux. Et il est rapporté de </w:t>
      </w:r>
      <w:proofErr w:type="spellStart"/>
      <w:r w:rsidRPr="002F126F">
        <w:rPr>
          <w:rFonts w:asciiTheme="majorBidi" w:eastAsia="Times New Roman" w:hAnsiTheme="majorBidi" w:cstheme="majorBidi"/>
          <w:color w:val="000000"/>
          <w:szCs w:val="24"/>
          <w:lang w:eastAsia="fr-FR"/>
        </w:rPr>
        <w:t>Abi</w:t>
      </w:r>
      <w:proofErr w:type="spellEnd"/>
      <w:r w:rsidRPr="002F126F">
        <w:rPr>
          <w:rFonts w:asciiTheme="majorBidi" w:eastAsia="Times New Roman" w:hAnsiTheme="majorBidi" w:cstheme="majorBidi"/>
          <w:color w:val="000000"/>
          <w:szCs w:val="24"/>
          <w:lang w:eastAsia="fr-FR"/>
        </w:rPr>
        <w:t xml:space="preserve"> ’Abderrahmane As-</w:t>
      </w:r>
      <w:proofErr w:type="spellStart"/>
      <w:r w:rsidRPr="002F126F">
        <w:rPr>
          <w:rFonts w:asciiTheme="majorBidi" w:eastAsia="Times New Roman" w:hAnsiTheme="majorBidi" w:cstheme="majorBidi"/>
          <w:color w:val="000000"/>
          <w:szCs w:val="24"/>
          <w:lang w:eastAsia="fr-FR"/>
        </w:rPr>
        <w:t>Salamî</w:t>
      </w:r>
      <w:proofErr w:type="spellEnd"/>
      <w:r w:rsidRPr="002F126F">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Pr="002F126F">
        <w:rPr>
          <w:rFonts w:asciiTheme="majorBidi" w:eastAsia="Times New Roman" w:hAnsiTheme="majorBidi" w:cstheme="majorBidi"/>
          <w:color w:val="000000"/>
          <w:szCs w:val="24"/>
          <w:lang w:eastAsia="fr-FR"/>
        </w:rPr>
        <w:t xml:space="preserve">qui a dit : « </w:t>
      </w:r>
      <w:r w:rsidRPr="00D1462A">
        <w:rPr>
          <w:rFonts w:asciiTheme="majorBidi" w:eastAsia="Times New Roman" w:hAnsiTheme="majorBidi" w:cstheme="majorBidi"/>
          <w:b/>
          <w:bCs/>
          <w:color w:val="215868" w:themeColor="accent5" w:themeShade="80"/>
          <w:szCs w:val="24"/>
          <w:lang w:eastAsia="fr-FR"/>
        </w:rPr>
        <w:t xml:space="preserve">Ils disaient </w:t>
      </w:r>
      <w:proofErr w:type="spellStart"/>
      <w:r w:rsidRPr="00D1462A">
        <w:rPr>
          <w:rFonts w:asciiTheme="majorBidi" w:eastAsia="Times New Roman" w:hAnsiTheme="majorBidi" w:cstheme="majorBidi"/>
          <w:b/>
          <w:bCs/>
          <w:color w:val="215868" w:themeColor="accent5" w:themeShade="80"/>
          <w:szCs w:val="24"/>
          <w:lang w:eastAsia="fr-FR"/>
        </w:rPr>
        <w:t>Allahou</w:t>
      </w:r>
      <w:proofErr w:type="spellEnd"/>
      <w:r w:rsidRPr="00D1462A">
        <w:rPr>
          <w:rFonts w:asciiTheme="majorBidi" w:eastAsia="Times New Roman" w:hAnsiTheme="majorBidi" w:cstheme="majorBidi"/>
          <w:b/>
          <w:bCs/>
          <w:color w:val="215868" w:themeColor="accent5" w:themeShade="80"/>
          <w:szCs w:val="24"/>
          <w:lang w:eastAsia="fr-FR"/>
        </w:rPr>
        <w:t xml:space="preserve"> Akbar le jour de l’Aïd al </w:t>
      </w:r>
      <w:proofErr w:type="spellStart"/>
      <w:r w:rsidRPr="00D1462A">
        <w:rPr>
          <w:rFonts w:asciiTheme="majorBidi" w:eastAsia="Times New Roman" w:hAnsiTheme="majorBidi" w:cstheme="majorBidi"/>
          <w:b/>
          <w:bCs/>
          <w:color w:val="215868" w:themeColor="accent5" w:themeShade="80"/>
          <w:szCs w:val="24"/>
          <w:lang w:eastAsia="fr-FR"/>
        </w:rPr>
        <w:t>fitr</w:t>
      </w:r>
      <w:proofErr w:type="spellEnd"/>
      <w:r w:rsidRPr="00D1462A">
        <w:rPr>
          <w:rFonts w:asciiTheme="majorBidi" w:eastAsia="Times New Roman" w:hAnsiTheme="majorBidi" w:cstheme="majorBidi"/>
          <w:b/>
          <w:bCs/>
          <w:color w:val="215868" w:themeColor="accent5" w:themeShade="80"/>
          <w:szCs w:val="24"/>
          <w:lang w:eastAsia="fr-FR"/>
        </w:rPr>
        <w:t xml:space="preserve"> surtout lors du </w:t>
      </w:r>
      <w:proofErr w:type="spellStart"/>
      <w:r w:rsidRPr="00D1462A">
        <w:rPr>
          <w:rFonts w:asciiTheme="majorBidi" w:eastAsia="Times New Roman" w:hAnsiTheme="majorBidi" w:cstheme="majorBidi"/>
          <w:b/>
          <w:bCs/>
          <w:color w:val="215868" w:themeColor="accent5" w:themeShade="80"/>
          <w:szCs w:val="24"/>
          <w:lang w:eastAsia="fr-FR"/>
        </w:rPr>
        <w:t>dou</w:t>
      </w:r>
      <w:r w:rsidRPr="00D1462A">
        <w:rPr>
          <w:rFonts w:asciiTheme="majorBidi" w:eastAsia="Times New Roman" w:hAnsiTheme="majorBidi" w:cstheme="majorBidi"/>
          <w:b/>
          <w:bCs/>
          <w:color w:val="215868" w:themeColor="accent5" w:themeShade="80"/>
          <w:szCs w:val="24"/>
          <w:u w:val="single"/>
          <w:lang w:eastAsia="fr-FR"/>
        </w:rPr>
        <w:t>h</w:t>
      </w:r>
      <w:r w:rsidRPr="00D1462A">
        <w:rPr>
          <w:rFonts w:asciiTheme="majorBidi" w:eastAsia="Times New Roman" w:hAnsiTheme="majorBidi" w:cstheme="majorBidi"/>
          <w:b/>
          <w:bCs/>
          <w:color w:val="215868" w:themeColor="accent5" w:themeShade="80"/>
          <w:szCs w:val="24"/>
          <w:lang w:eastAsia="fr-FR"/>
        </w:rPr>
        <w:t>a</w:t>
      </w:r>
      <w:proofErr w:type="spellEnd"/>
      <w:r w:rsidRPr="00D1462A">
        <w:rPr>
          <w:rFonts w:asciiTheme="majorBidi" w:eastAsia="Times New Roman" w:hAnsiTheme="majorBidi" w:cstheme="majorBidi"/>
          <w:b/>
          <w:bCs/>
          <w:color w:val="215868" w:themeColor="accent5" w:themeShade="80"/>
          <w:szCs w:val="24"/>
          <w:lang w:eastAsia="fr-FR"/>
        </w:rPr>
        <w:t>.</w:t>
      </w:r>
      <w:r w:rsidR="00D1462A">
        <w:rPr>
          <w:rFonts w:asciiTheme="majorBidi" w:eastAsia="Times New Roman" w:hAnsiTheme="majorBidi" w:cstheme="majorBidi"/>
          <w:color w:val="000000"/>
          <w:szCs w:val="24"/>
          <w:lang w:eastAsia="fr-FR"/>
        </w:rPr>
        <w:t xml:space="preserve"> » Rapporté par Ad-</w:t>
      </w:r>
      <w:proofErr w:type="spellStart"/>
      <w:r w:rsidR="00D1462A">
        <w:rPr>
          <w:rFonts w:asciiTheme="majorBidi" w:eastAsia="Times New Roman" w:hAnsiTheme="majorBidi" w:cstheme="majorBidi"/>
          <w:color w:val="000000"/>
          <w:szCs w:val="24"/>
          <w:lang w:eastAsia="fr-FR"/>
        </w:rPr>
        <w:t>Daraqoutni</w:t>
      </w:r>
      <w:proofErr w:type="spellEnd"/>
      <w:r w:rsidR="00427798">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D1462A">
        <w:rPr>
          <w:rFonts w:asciiTheme="majorBidi" w:eastAsia="Times New Roman" w:hAnsiTheme="majorBidi" w:cstheme="majorBidi"/>
          <w:color w:val="000000"/>
          <w:szCs w:val="24"/>
          <w:lang w:eastAsia="fr-FR"/>
        </w:rPr>
        <w:t xml:space="preserve">, tome </w:t>
      </w:r>
      <w:r w:rsidRPr="002F126F">
        <w:rPr>
          <w:rFonts w:asciiTheme="majorBidi" w:eastAsia="Times New Roman" w:hAnsiTheme="majorBidi" w:cstheme="majorBidi"/>
          <w:color w:val="000000"/>
          <w:szCs w:val="24"/>
          <w:lang w:eastAsia="fr-FR"/>
        </w:rPr>
        <w:t>2</w:t>
      </w:r>
      <w:r w:rsidR="00D1462A">
        <w:rPr>
          <w:rFonts w:asciiTheme="majorBidi" w:eastAsia="Times New Roman" w:hAnsiTheme="majorBidi" w:cstheme="majorBidi"/>
          <w:color w:val="000000"/>
          <w:szCs w:val="24"/>
          <w:lang w:eastAsia="fr-FR"/>
        </w:rPr>
        <w:t>, page 44</w:t>
      </w:r>
      <w:r w:rsidRPr="002F126F">
        <w:rPr>
          <w:rFonts w:asciiTheme="majorBidi" w:eastAsia="Times New Roman" w:hAnsiTheme="majorBidi" w:cstheme="majorBidi"/>
          <w:color w:val="000000"/>
          <w:szCs w:val="24"/>
          <w:lang w:eastAsia="fr-FR"/>
        </w:rPr>
        <w:t xml:space="preserve"> et la majorité des savants parmi les savants et ceux après eux le considéraient comme préférable </w:t>
      </w:r>
      <w:r w:rsidR="00D1462A">
        <w:rPr>
          <w:rFonts w:asciiTheme="majorBidi" w:eastAsia="Times New Roman" w:hAnsiTheme="majorBidi" w:cstheme="majorBidi"/>
          <w:color w:val="000000"/>
          <w:szCs w:val="24"/>
          <w:lang w:eastAsia="fr-FR"/>
        </w:rPr>
        <w:t>[</w:t>
      </w:r>
      <w:proofErr w:type="spellStart"/>
      <w:r w:rsidRPr="00D1462A">
        <w:rPr>
          <w:rFonts w:asciiTheme="majorBidi" w:eastAsia="Times New Roman" w:hAnsiTheme="majorBidi" w:cstheme="majorBidi"/>
          <w:i/>
          <w:iCs/>
          <w:color w:val="000000"/>
          <w:szCs w:val="24"/>
          <w:lang w:eastAsia="fr-FR"/>
        </w:rPr>
        <w:t>mousatahab</w:t>
      </w:r>
      <w:proofErr w:type="spellEnd"/>
      <w:r w:rsidR="00D1462A">
        <w:rPr>
          <w:rFonts w:asciiTheme="majorBidi" w:eastAsia="Times New Roman" w:hAnsiTheme="majorBidi" w:cstheme="majorBidi"/>
          <w:color w:val="000000"/>
          <w:szCs w:val="24"/>
          <w:lang w:eastAsia="fr-FR"/>
        </w:rPr>
        <w:t>]</w:t>
      </w:r>
      <w:r w:rsidR="00D1462A">
        <w:rPr>
          <w:rStyle w:val="Appelnotedebasdep"/>
          <w:rFonts w:asciiTheme="majorBidi" w:eastAsia="Times New Roman" w:hAnsiTheme="majorBidi" w:cstheme="majorBidi"/>
          <w:color w:val="000000"/>
          <w:szCs w:val="24"/>
          <w:lang w:eastAsia="fr-FR"/>
        </w:rPr>
        <w:footnoteReference w:id="6"/>
      </w:r>
      <w:r w:rsidRPr="002F126F">
        <w:rPr>
          <w:rFonts w:asciiTheme="majorBidi" w:eastAsia="Times New Roman" w:hAnsiTheme="majorBidi" w:cstheme="majorBidi"/>
          <w:color w:val="000000"/>
          <w:szCs w:val="24"/>
          <w:lang w:eastAsia="fr-FR"/>
        </w:rPr>
        <w:t xml:space="preserve">. </w:t>
      </w:r>
    </w:p>
    <w:p w:rsidR="00546CC4" w:rsidRPr="002F126F" w:rsidRDefault="00546CC4" w:rsidP="00546CC4">
      <w:pPr>
        <w:pStyle w:val="Sansinterligne"/>
        <w:rPr>
          <w:rFonts w:asciiTheme="majorBidi" w:eastAsia="Times New Roman" w:hAnsiTheme="majorBidi" w:cstheme="majorBidi"/>
          <w:color w:val="000000"/>
          <w:szCs w:val="24"/>
          <w:lang w:eastAsia="fr-FR"/>
        </w:rPr>
      </w:pPr>
    </w:p>
    <w:p w:rsidR="004F1578" w:rsidRDefault="004F1578" w:rsidP="00546CC4">
      <w:pPr>
        <w:pStyle w:val="Sansinterligne"/>
        <w:numPr>
          <w:ilvl w:val="0"/>
          <w:numId w:val="1"/>
        </w:numPr>
        <w:rPr>
          <w:rFonts w:asciiTheme="majorBidi" w:eastAsia="Times New Roman" w:hAnsiTheme="majorBidi" w:cstheme="majorBidi"/>
          <w:i/>
          <w:iCs/>
          <w:color w:val="000000"/>
          <w:szCs w:val="24"/>
          <w:lang w:eastAsia="fr-FR"/>
        </w:rPr>
      </w:pPr>
      <w:r w:rsidRPr="002F126F">
        <w:rPr>
          <w:rFonts w:asciiTheme="majorBidi" w:eastAsia="Times New Roman" w:hAnsiTheme="majorBidi" w:cstheme="majorBidi"/>
          <w:i/>
          <w:iCs/>
          <w:color w:val="000000"/>
          <w:szCs w:val="24"/>
          <w:lang w:eastAsia="fr-FR"/>
        </w:rPr>
        <w:t xml:space="preserve">Deuxièmement : le moment où cela commence </w:t>
      </w:r>
    </w:p>
    <w:p w:rsidR="00546CC4" w:rsidRPr="002F126F" w:rsidRDefault="00546CC4" w:rsidP="00546CC4">
      <w:pPr>
        <w:pStyle w:val="Sansinterligne"/>
        <w:ind w:left="720"/>
        <w:rPr>
          <w:rFonts w:asciiTheme="majorBidi" w:eastAsia="Times New Roman" w:hAnsiTheme="majorBidi" w:cstheme="majorBidi"/>
          <w:i/>
          <w:iCs/>
          <w:color w:val="000000"/>
          <w:szCs w:val="24"/>
          <w:lang w:eastAsia="fr-FR"/>
        </w:rPr>
      </w:pPr>
    </w:p>
    <w:p w:rsidR="004F1578" w:rsidRDefault="004F1578" w:rsidP="002F126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Il commence le jour de l’Aïd à la sortie vers le lieu de prière de l’Aïd. </w:t>
      </w:r>
    </w:p>
    <w:p w:rsidR="00427798" w:rsidRPr="002F126F" w:rsidRDefault="00427798" w:rsidP="002F126F">
      <w:pPr>
        <w:pStyle w:val="Sansinterligne"/>
        <w:rPr>
          <w:rFonts w:asciiTheme="majorBidi" w:eastAsia="Times New Roman" w:hAnsiTheme="majorBidi" w:cstheme="majorBidi"/>
          <w:color w:val="000000"/>
          <w:szCs w:val="24"/>
          <w:lang w:eastAsia="fr-FR"/>
        </w:rPr>
      </w:pPr>
    </w:p>
    <w:p w:rsidR="004F1578" w:rsidRDefault="004F1578" w:rsidP="00D1462A">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L’Imam An-</w:t>
      </w:r>
      <w:proofErr w:type="spellStart"/>
      <w:r w:rsidRPr="002F126F">
        <w:rPr>
          <w:rFonts w:asciiTheme="majorBidi" w:eastAsia="Times New Roman" w:hAnsiTheme="majorBidi" w:cstheme="majorBidi"/>
          <w:color w:val="000000"/>
          <w:szCs w:val="24"/>
          <w:lang w:eastAsia="fr-FR"/>
        </w:rPr>
        <w:t>Nawawi</w:t>
      </w:r>
      <w:proofErr w:type="spellEnd"/>
      <w:r w:rsidRPr="002F126F">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Pr="002F126F">
        <w:rPr>
          <w:rFonts w:asciiTheme="majorBidi" w:eastAsia="Times New Roman" w:hAnsiTheme="majorBidi" w:cstheme="majorBidi"/>
          <w:color w:val="000000"/>
          <w:szCs w:val="24"/>
          <w:lang w:eastAsia="fr-FR"/>
        </w:rPr>
        <w:t>a dit : «</w:t>
      </w:r>
      <w:r w:rsidRPr="00D1462A">
        <w:rPr>
          <w:rFonts w:asciiTheme="majorBidi" w:eastAsia="Times New Roman" w:hAnsiTheme="majorBidi" w:cstheme="majorBidi"/>
          <w:b/>
          <w:bCs/>
          <w:color w:val="00B050"/>
          <w:szCs w:val="24"/>
          <w:lang w:eastAsia="fr-FR"/>
        </w:rPr>
        <w:t xml:space="preserve"> Et la majorité des savants ont dit : « On ne dit pas </w:t>
      </w:r>
      <w:proofErr w:type="spellStart"/>
      <w:r w:rsidRPr="00D1462A">
        <w:rPr>
          <w:rFonts w:asciiTheme="majorBidi" w:eastAsia="Times New Roman" w:hAnsiTheme="majorBidi" w:cstheme="majorBidi"/>
          <w:b/>
          <w:bCs/>
          <w:color w:val="00B050"/>
          <w:szCs w:val="24"/>
          <w:lang w:eastAsia="fr-FR"/>
        </w:rPr>
        <w:t>Allahou</w:t>
      </w:r>
      <w:proofErr w:type="spellEnd"/>
      <w:r w:rsidRPr="00D1462A">
        <w:rPr>
          <w:rFonts w:asciiTheme="majorBidi" w:eastAsia="Times New Roman" w:hAnsiTheme="majorBidi" w:cstheme="majorBidi"/>
          <w:b/>
          <w:bCs/>
          <w:color w:val="00B050"/>
          <w:szCs w:val="24"/>
          <w:lang w:eastAsia="fr-FR"/>
        </w:rPr>
        <w:t xml:space="preserve"> Akbar la nuit de l’Aïd, mais on dit </w:t>
      </w:r>
      <w:proofErr w:type="spellStart"/>
      <w:r w:rsidRPr="00D1462A">
        <w:rPr>
          <w:rFonts w:asciiTheme="majorBidi" w:eastAsia="Times New Roman" w:hAnsiTheme="majorBidi" w:cstheme="majorBidi"/>
          <w:b/>
          <w:bCs/>
          <w:color w:val="00B050"/>
          <w:szCs w:val="24"/>
          <w:lang w:eastAsia="fr-FR"/>
        </w:rPr>
        <w:t>Allahou</w:t>
      </w:r>
      <w:proofErr w:type="spellEnd"/>
      <w:r w:rsidRPr="00D1462A">
        <w:rPr>
          <w:rFonts w:asciiTheme="majorBidi" w:eastAsia="Times New Roman" w:hAnsiTheme="majorBidi" w:cstheme="majorBidi"/>
          <w:b/>
          <w:bCs/>
          <w:color w:val="00B050"/>
          <w:szCs w:val="24"/>
          <w:lang w:eastAsia="fr-FR"/>
        </w:rPr>
        <w:t xml:space="preserve"> Akbar lorsqu’on se rend à la prière de l’Aïd, Ibn Al-</w:t>
      </w:r>
      <w:proofErr w:type="spellStart"/>
      <w:r w:rsidRPr="00D1462A">
        <w:rPr>
          <w:rFonts w:asciiTheme="majorBidi" w:eastAsia="Times New Roman" w:hAnsiTheme="majorBidi" w:cstheme="majorBidi"/>
          <w:b/>
          <w:bCs/>
          <w:color w:val="00B050"/>
          <w:szCs w:val="24"/>
          <w:lang w:eastAsia="fr-FR"/>
        </w:rPr>
        <w:t>moundhir</w:t>
      </w:r>
      <w:proofErr w:type="spellEnd"/>
      <w:r w:rsidRPr="00D1462A">
        <w:rPr>
          <w:rFonts w:asciiTheme="majorBidi" w:eastAsia="Times New Roman" w:hAnsiTheme="majorBidi" w:cstheme="majorBidi"/>
          <w:b/>
          <w:bCs/>
          <w:color w:val="00B050"/>
          <w:szCs w:val="24"/>
          <w:lang w:eastAsia="fr-FR"/>
        </w:rPr>
        <w:t xml:space="preserve"> l’a rapporté de plusieurs savants. Il a dit : « Et c’est mon avis. »</w:t>
      </w:r>
      <w:r w:rsidR="00D1462A">
        <w:rPr>
          <w:rFonts w:asciiTheme="majorBidi" w:eastAsia="Times New Roman" w:hAnsiTheme="majorBidi" w:cstheme="majorBidi"/>
          <w:color w:val="000000"/>
          <w:szCs w:val="24"/>
          <w:lang w:eastAsia="fr-FR"/>
        </w:rPr>
        <w:t> » [Source :</w:t>
      </w:r>
      <w:r w:rsidR="00D1462A" w:rsidRPr="002F126F">
        <w:rPr>
          <w:rFonts w:asciiTheme="majorBidi" w:eastAsia="Times New Roman" w:hAnsiTheme="majorBidi" w:cstheme="majorBidi"/>
          <w:color w:val="000000"/>
          <w:szCs w:val="24"/>
          <w:lang w:eastAsia="fr-FR"/>
        </w:rPr>
        <w:t xml:space="preserve"> </w:t>
      </w:r>
      <w:proofErr w:type="spellStart"/>
      <w:r w:rsidR="00D1462A">
        <w:rPr>
          <w:rFonts w:asciiTheme="majorBidi" w:eastAsia="Times New Roman" w:hAnsiTheme="majorBidi" w:cstheme="majorBidi"/>
          <w:color w:val="000000"/>
          <w:szCs w:val="24"/>
          <w:lang w:eastAsia="fr-FR"/>
        </w:rPr>
        <w:t>M</w:t>
      </w:r>
      <w:r w:rsidR="00D1462A" w:rsidRPr="002F126F">
        <w:rPr>
          <w:rFonts w:asciiTheme="majorBidi" w:eastAsia="Times New Roman" w:hAnsiTheme="majorBidi" w:cstheme="majorBidi"/>
          <w:color w:val="000000"/>
          <w:szCs w:val="24"/>
          <w:lang w:eastAsia="fr-FR"/>
        </w:rPr>
        <w:t>adjmou</w:t>
      </w:r>
      <w:proofErr w:type="spellEnd"/>
      <w:r w:rsidR="00D1462A">
        <w:rPr>
          <w:rFonts w:asciiTheme="majorBidi" w:eastAsia="Times New Roman" w:hAnsiTheme="majorBidi" w:cstheme="majorBidi"/>
          <w:color w:val="000000"/>
          <w:szCs w:val="24"/>
          <w:lang w:eastAsia="fr-FR"/>
        </w:rPr>
        <w:t xml:space="preserve">‘, tome </w:t>
      </w:r>
      <w:r w:rsidR="00D1462A" w:rsidRPr="002F126F">
        <w:rPr>
          <w:rFonts w:asciiTheme="majorBidi" w:eastAsia="Times New Roman" w:hAnsiTheme="majorBidi" w:cstheme="majorBidi"/>
          <w:color w:val="000000"/>
          <w:szCs w:val="24"/>
          <w:lang w:eastAsia="fr-FR"/>
        </w:rPr>
        <w:t>5</w:t>
      </w:r>
      <w:r w:rsidR="00D1462A">
        <w:rPr>
          <w:rFonts w:asciiTheme="majorBidi" w:eastAsia="Times New Roman" w:hAnsiTheme="majorBidi" w:cstheme="majorBidi"/>
          <w:color w:val="000000"/>
          <w:szCs w:val="24"/>
          <w:lang w:eastAsia="fr-FR"/>
        </w:rPr>
        <w:t>, page 48]</w:t>
      </w:r>
    </w:p>
    <w:p w:rsidR="00546CC4" w:rsidRPr="002F126F" w:rsidRDefault="00546CC4" w:rsidP="002F126F">
      <w:pPr>
        <w:pStyle w:val="Sansinterligne"/>
        <w:rPr>
          <w:rFonts w:asciiTheme="majorBidi" w:eastAsia="Times New Roman" w:hAnsiTheme="majorBidi" w:cstheme="majorBidi"/>
          <w:color w:val="000000"/>
          <w:szCs w:val="24"/>
          <w:lang w:eastAsia="fr-FR"/>
        </w:rPr>
      </w:pPr>
    </w:p>
    <w:p w:rsidR="004F1578" w:rsidRPr="002F126F" w:rsidRDefault="004F1578" w:rsidP="00546CC4">
      <w:pPr>
        <w:pStyle w:val="Sansinterligne"/>
        <w:numPr>
          <w:ilvl w:val="0"/>
          <w:numId w:val="1"/>
        </w:numPr>
        <w:rPr>
          <w:rFonts w:asciiTheme="majorBidi" w:eastAsia="Times New Roman" w:hAnsiTheme="majorBidi" w:cstheme="majorBidi"/>
          <w:i/>
          <w:iCs/>
          <w:color w:val="000000"/>
          <w:szCs w:val="24"/>
          <w:lang w:eastAsia="fr-FR"/>
        </w:rPr>
      </w:pPr>
      <w:r w:rsidRPr="002F126F">
        <w:rPr>
          <w:rFonts w:asciiTheme="majorBidi" w:eastAsia="Times New Roman" w:hAnsiTheme="majorBidi" w:cstheme="majorBidi"/>
          <w:i/>
          <w:iCs/>
          <w:color w:val="000000"/>
          <w:szCs w:val="24"/>
          <w:lang w:eastAsia="fr-FR"/>
        </w:rPr>
        <w:t xml:space="preserve">Troisièmement : le moment où cela s’achève </w:t>
      </w:r>
    </w:p>
    <w:p w:rsidR="00546CC4" w:rsidRDefault="00546CC4" w:rsidP="002F126F">
      <w:pPr>
        <w:pStyle w:val="Sansinterligne"/>
        <w:rPr>
          <w:rFonts w:asciiTheme="majorBidi" w:eastAsia="Times New Roman" w:hAnsiTheme="majorBidi" w:cstheme="majorBidi"/>
          <w:color w:val="000000"/>
          <w:szCs w:val="24"/>
          <w:lang w:eastAsia="fr-FR"/>
        </w:rPr>
      </w:pPr>
    </w:p>
    <w:p w:rsidR="00546CC4" w:rsidRDefault="00D1462A" w:rsidP="00D1462A">
      <w:pPr>
        <w:pStyle w:val="Sansinterligne"/>
        <w:rPr>
          <w:rFonts w:asciiTheme="majorBidi" w:eastAsia="Times New Roman" w:hAnsiTheme="majorBidi" w:cstheme="majorBidi"/>
          <w:color w:val="000000"/>
          <w:szCs w:val="24"/>
          <w:lang w:eastAsia="fr-FR"/>
        </w:rPr>
      </w:pPr>
      <w:r>
        <w:rPr>
          <w:rFonts w:asciiTheme="majorBidi" w:eastAsia="Times New Roman" w:hAnsiTheme="majorBidi" w:cstheme="majorBidi"/>
          <w:color w:val="000000"/>
          <w:szCs w:val="24"/>
          <w:lang w:eastAsia="fr-FR"/>
        </w:rPr>
        <w:t>Il est rapporté de Ibn ‘</w:t>
      </w:r>
      <w:r w:rsidR="004F1578" w:rsidRPr="002F126F">
        <w:rPr>
          <w:rFonts w:asciiTheme="majorBidi" w:eastAsia="Times New Roman" w:hAnsiTheme="majorBidi" w:cstheme="majorBidi"/>
          <w:color w:val="000000"/>
          <w:szCs w:val="24"/>
          <w:lang w:eastAsia="fr-FR"/>
        </w:rPr>
        <w:t>Omar</w:t>
      </w:r>
      <w:r>
        <w:rPr>
          <w:rFonts w:asciiTheme="majorBidi" w:eastAsia="Times New Roman" w:hAnsiTheme="majorBidi" w:cstheme="majorBidi"/>
          <w:color w:val="000000"/>
          <w:szCs w:val="24"/>
          <w:lang w:eastAsia="fr-FR"/>
        </w:rPr>
        <w:t xml:space="preserve"> </w:t>
      </w:r>
      <w:r>
        <w:t>-</w:t>
      </w:r>
      <w:r w:rsidRPr="00B745A3">
        <w:rPr>
          <w:i/>
          <w:iCs/>
        </w:rPr>
        <w:t>qu’</w:t>
      </w:r>
      <w:proofErr w:type="spellStart"/>
      <w:r w:rsidRPr="00B745A3">
        <w:rPr>
          <w:i/>
          <w:iCs/>
        </w:rPr>
        <w:t>All</w:t>
      </w:r>
      <w:r>
        <w:rPr>
          <w:i/>
          <w:iCs/>
        </w:rPr>
        <w:t>â</w:t>
      </w:r>
      <w:r w:rsidRPr="00B745A3">
        <w:rPr>
          <w:i/>
          <w:iCs/>
        </w:rPr>
        <w:t>h</w:t>
      </w:r>
      <w:proofErr w:type="spellEnd"/>
      <w:r w:rsidRPr="00B745A3">
        <w:rPr>
          <w:i/>
          <w:iCs/>
        </w:rPr>
        <w:t xml:space="preserve"> l’agrée</w:t>
      </w:r>
      <w:r>
        <w:t>-</w:t>
      </w:r>
      <w:r w:rsidR="004F1578" w:rsidRPr="002F126F">
        <w:rPr>
          <w:rFonts w:asciiTheme="majorBidi" w:eastAsia="Times New Roman" w:hAnsiTheme="majorBidi" w:cstheme="majorBidi"/>
          <w:color w:val="000000"/>
          <w:szCs w:val="24"/>
          <w:lang w:eastAsia="fr-FR"/>
        </w:rPr>
        <w:t>, selon Al-</w:t>
      </w:r>
      <w:proofErr w:type="spellStart"/>
      <w:r w:rsidR="004F1578" w:rsidRPr="002F126F">
        <w:rPr>
          <w:rFonts w:asciiTheme="majorBidi" w:eastAsia="Times New Roman" w:hAnsiTheme="majorBidi" w:cstheme="majorBidi"/>
          <w:color w:val="000000"/>
          <w:szCs w:val="24"/>
          <w:lang w:eastAsia="fr-FR"/>
        </w:rPr>
        <w:t>Fariyâbî</w:t>
      </w:r>
      <w:proofErr w:type="spellEnd"/>
      <w:r w:rsidR="004F1578" w:rsidRPr="002F126F">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004F1578" w:rsidRPr="002F126F">
        <w:rPr>
          <w:rFonts w:asciiTheme="majorBidi" w:eastAsia="Times New Roman" w:hAnsiTheme="majorBidi" w:cstheme="majorBidi"/>
          <w:color w:val="000000"/>
          <w:szCs w:val="24"/>
          <w:lang w:eastAsia="fr-FR"/>
        </w:rPr>
        <w:t xml:space="preserve">dans </w:t>
      </w:r>
      <w:r>
        <w:rPr>
          <w:rFonts w:asciiTheme="majorBidi" w:eastAsia="Times New Roman" w:hAnsiTheme="majorBidi" w:cstheme="majorBidi"/>
          <w:color w:val="000000"/>
          <w:szCs w:val="24"/>
          <w:lang w:eastAsia="fr-FR"/>
        </w:rPr>
        <w:t>« </w:t>
      </w:r>
      <w:r w:rsidRPr="00D1462A">
        <w:rPr>
          <w:rFonts w:asciiTheme="majorBidi" w:eastAsia="Times New Roman" w:hAnsiTheme="majorBidi" w:cstheme="majorBidi"/>
          <w:b/>
          <w:bCs/>
          <w:color w:val="000000"/>
          <w:szCs w:val="24"/>
          <w:lang w:eastAsia="fr-FR"/>
        </w:rPr>
        <w:t xml:space="preserve">Les règles des </w:t>
      </w:r>
      <w:r>
        <w:rPr>
          <w:rFonts w:asciiTheme="majorBidi" w:eastAsia="Times New Roman" w:hAnsiTheme="majorBidi" w:cstheme="majorBidi"/>
          <w:b/>
          <w:bCs/>
          <w:color w:val="000000"/>
          <w:szCs w:val="24"/>
          <w:lang w:eastAsia="fr-FR"/>
        </w:rPr>
        <w:t xml:space="preserve">deux </w:t>
      </w:r>
      <w:r w:rsidRPr="00D1462A">
        <w:rPr>
          <w:rFonts w:asciiTheme="majorBidi" w:eastAsia="Times New Roman" w:hAnsiTheme="majorBidi" w:cstheme="majorBidi"/>
          <w:b/>
          <w:bCs/>
          <w:color w:val="000000"/>
          <w:szCs w:val="24"/>
          <w:lang w:eastAsia="fr-FR"/>
        </w:rPr>
        <w:t>fêtes</w:t>
      </w:r>
      <w:r>
        <w:rPr>
          <w:rFonts w:asciiTheme="majorBidi" w:eastAsia="Times New Roman" w:hAnsiTheme="majorBidi" w:cstheme="majorBidi"/>
          <w:color w:val="000000"/>
          <w:szCs w:val="24"/>
          <w:lang w:eastAsia="fr-FR"/>
        </w:rPr>
        <w:t> » n°43</w:t>
      </w:r>
      <w:r w:rsidR="004F1578" w:rsidRPr="002F126F">
        <w:rPr>
          <w:rFonts w:asciiTheme="majorBidi" w:eastAsia="Times New Roman" w:hAnsiTheme="majorBidi" w:cstheme="majorBidi"/>
          <w:color w:val="000000"/>
          <w:szCs w:val="24"/>
          <w:lang w:eastAsia="fr-FR"/>
        </w:rPr>
        <w:t xml:space="preserve"> selon </w:t>
      </w:r>
      <w:proofErr w:type="spellStart"/>
      <w:r w:rsidR="004F1578" w:rsidRPr="002F126F">
        <w:rPr>
          <w:rFonts w:asciiTheme="majorBidi" w:eastAsia="Times New Roman" w:hAnsiTheme="majorBidi" w:cstheme="majorBidi"/>
          <w:color w:val="000000"/>
          <w:szCs w:val="24"/>
          <w:lang w:eastAsia="fr-FR"/>
        </w:rPr>
        <w:t>Nâfi</w:t>
      </w:r>
      <w:r>
        <w:rPr>
          <w:rFonts w:asciiTheme="majorBidi" w:eastAsia="Times New Roman" w:hAnsiTheme="majorBidi" w:cstheme="majorBidi"/>
          <w:color w:val="000000"/>
          <w:szCs w:val="24"/>
          <w:lang w:eastAsia="fr-FR"/>
        </w:rPr>
        <w:t>‘</w:t>
      </w:r>
      <w:r w:rsidR="00427798" w:rsidRPr="00F375EC">
        <w:rPr>
          <w:color w:val="000000"/>
        </w:rPr>
        <w:t>-</w:t>
      </w:r>
      <w:r w:rsidR="00427798" w:rsidRPr="00F375EC">
        <w:rPr>
          <w:i/>
          <w:iCs/>
          <w:color w:val="000000"/>
        </w:rPr>
        <w:t>qu’All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Pr>
          <w:rFonts w:asciiTheme="majorBidi" w:eastAsia="Times New Roman" w:hAnsiTheme="majorBidi" w:cstheme="majorBidi"/>
          <w:color w:val="000000"/>
          <w:szCs w:val="24"/>
          <w:lang w:eastAsia="fr-FR"/>
        </w:rPr>
        <w:t xml:space="preserve">, que : « </w:t>
      </w:r>
      <w:r w:rsidRPr="00D1462A">
        <w:rPr>
          <w:rFonts w:asciiTheme="majorBidi" w:eastAsia="Times New Roman" w:hAnsiTheme="majorBidi" w:cstheme="majorBidi"/>
          <w:b/>
          <w:bCs/>
          <w:color w:val="002060"/>
          <w:szCs w:val="24"/>
          <w:lang w:eastAsia="fr-FR"/>
        </w:rPr>
        <w:t>Ibn ‘</w:t>
      </w:r>
      <w:r w:rsidR="004F1578" w:rsidRPr="00D1462A">
        <w:rPr>
          <w:rFonts w:asciiTheme="majorBidi" w:eastAsia="Times New Roman" w:hAnsiTheme="majorBidi" w:cstheme="majorBidi"/>
          <w:b/>
          <w:bCs/>
          <w:color w:val="002060"/>
          <w:szCs w:val="24"/>
          <w:lang w:eastAsia="fr-FR"/>
        </w:rPr>
        <w:t xml:space="preserve">Omar sortait le jour de l’Aïd à la salle de prière et il disait </w:t>
      </w:r>
      <w:proofErr w:type="spellStart"/>
      <w:r w:rsidR="004F1578" w:rsidRPr="00D1462A">
        <w:rPr>
          <w:rFonts w:asciiTheme="majorBidi" w:eastAsia="Times New Roman" w:hAnsiTheme="majorBidi" w:cstheme="majorBidi"/>
          <w:b/>
          <w:bCs/>
          <w:color w:val="002060"/>
          <w:szCs w:val="24"/>
          <w:lang w:eastAsia="fr-FR"/>
        </w:rPr>
        <w:t>Allahou</w:t>
      </w:r>
      <w:proofErr w:type="spellEnd"/>
      <w:r w:rsidR="004F1578" w:rsidRPr="00D1462A">
        <w:rPr>
          <w:rFonts w:asciiTheme="majorBidi" w:eastAsia="Times New Roman" w:hAnsiTheme="majorBidi" w:cstheme="majorBidi"/>
          <w:b/>
          <w:bCs/>
          <w:color w:val="002060"/>
          <w:szCs w:val="24"/>
          <w:lang w:eastAsia="fr-FR"/>
        </w:rPr>
        <w:t xml:space="preserve"> Akbar et élevait la voix jusqu’à ce que l’imam arrive.</w:t>
      </w:r>
      <w:r w:rsidR="004F1578" w:rsidRPr="002F126F">
        <w:rPr>
          <w:rFonts w:asciiTheme="majorBidi" w:eastAsia="Times New Roman" w:hAnsiTheme="majorBidi" w:cstheme="majorBidi"/>
          <w:color w:val="000000"/>
          <w:szCs w:val="24"/>
          <w:lang w:eastAsia="fr-FR"/>
        </w:rPr>
        <w:t xml:space="preserve"> » </w:t>
      </w:r>
    </w:p>
    <w:p w:rsidR="00546CC4" w:rsidRDefault="00546CC4" w:rsidP="002F126F">
      <w:pPr>
        <w:pStyle w:val="Sansinterligne"/>
        <w:rPr>
          <w:rFonts w:asciiTheme="majorBidi" w:eastAsia="Times New Roman" w:hAnsiTheme="majorBidi" w:cstheme="majorBidi"/>
          <w:color w:val="000000"/>
          <w:szCs w:val="24"/>
          <w:lang w:eastAsia="fr-FR"/>
        </w:rPr>
      </w:pPr>
    </w:p>
    <w:p w:rsidR="004F1578" w:rsidRDefault="00D1462A" w:rsidP="002F126F">
      <w:pPr>
        <w:pStyle w:val="Sansinterligne"/>
        <w:rPr>
          <w:rFonts w:asciiTheme="majorBidi" w:eastAsia="Times New Roman" w:hAnsiTheme="majorBidi" w:cstheme="majorBidi"/>
          <w:color w:val="000000"/>
          <w:szCs w:val="24"/>
          <w:lang w:eastAsia="fr-FR"/>
        </w:rPr>
      </w:pPr>
      <w:r>
        <w:rPr>
          <w:rFonts w:asciiTheme="majorBidi" w:eastAsia="Times New Roman" w:hAnsiTheme="majorBidi" w:cstheme="majorBidi"/>
          <w:color w:val="000000"/>
          <w:szCs w:val="24"/>
          <w:lang w:eastAsia="fr-FR"/>
        </w:rPr>
        <w:t>Et dans une autre version n°46-48</w:t>
      </w:r>
      <w:r w:rsidR="004F1578" w:rsidRPr="002F126F">
        <w:rPr>
          <w:rFonts w:asciiTheme="majorBidi" w:eastAsia="Times New Roman" w:hAnsiTheme="majorBidi" w:cstheme="majorBidi"/>
          <w:color w:val="000000"/>
          <w:szCs w:val="24"/>
          <w:lang w:eastAsia="fr-FR"/>
        </w:rPr>
        <w:t xml:space="preserve"> : « </w:t>
      </w:r>
      <w:r w:rsidR="004F1578" w:rsidRPr="00D1462A">
        <w:rPr>
          <w:rFonts w:asciiTheme="majorBidi" w:eastAsia="Times New Roman" w:hAnsiTheme="majorBidi" w:cstheme="majorBidi"/>
          <w:b/>
          <w:bCs/>
          <w:color w:val="002060"/>
          <w:szCs w:val="24"/>
          <w:lang w:eastAsia="fr-FR"/>
        </w:rPr>
        <w:t xml:space="preserve">Il disait </w:t>
      </w:r>
      <w:proofErr w:type="spellStart"/>
      <w:r w:rsidR="004F1578" w:rsidRPr="00D1462A">
        <w:rPr>
          <w:rFonts w:asciiTheme="majorBidi" w:eastAsia="Times New Roman" w:hAnsiTheme="majorBidi" w:cstheme="majorBidi"/>
          <w:b/>
          <w:bCs/>
          <w:color w:val="002060"/>
          <w:szCs w:val="24"/>
          <w:lang w:eastAsia="fr-FR"/>
        </w:rPr>
        <w:t>Allahou</w:t>
      </w:r>
      <w:proofErr w:type="spellEnd"/>
      <w:r w:rsidR="004F1578" w:rsidRPr="00D1462A">
        <w:rPr>
          <w:rFonts w:asciiTheme="majorBidi" w:eastAsia="Times New Roman" w:hAnsiTheme="majorBidi" w:cstheme="majorBidi"/>
          <w:b/>
          <w:bCs/>
          <w:color w:val="002060"/>
          <w:szCs w:val="24"/>
          <w:lang w:eastAsia="fr-FR"/>
        </w:rPr>
        <w:t xml:space="preserve"> Akbar jusqu’à ce qu’il arrive à la salle de prière, et il disait </w:t>
      </w:r>
      <w:proofErr w:type="spellStart"/>
      <w:r w:rsidR="004F1578" w:rsidRPr="00D1462A">
        <w:rPr>
          <w:rFonts w:asciiTheme="majorBidi" w:eastAsia="Times New Roman" w:hAnsiTheme="majorBidi" w:cstheme="majorBidi"/>
          <w:b/>
          <w:bCs/>
          <w:color w:val="002060"/>
          <w:szCs w:val="24"/>
          <w:lang w:eastAsia="fr-FR"/>
        </w:rPr>
        <w:t>Allahou</w:t>
      </w:r>
      <w:proofErr w:type="spellEnd"/>
      <w:r w:rsidR="004F1578" w:rsidRPr="00D1462A">
        <w:rPr>
          <w:rFonts w:asciiTheme="majorBidi" w:eastAsia="Times New Roman" w:hAnsiTheme="majorBidi" w:cstheme="majorBidi"/>
          <w:b/>
          <w:bCs/>
          <w:color w:val="002060"/>
          <w:szCs w:val="24"/>
          <w:lang w:eastAsia="fr-FR"/>
        </w:rPr>
        <w:t xml:space="preserve"> Akbar jusqu’à ce que l’imam arrive.</w:t>
      </w:r>
      <w:r w:rsidR="004F1578" w:rsidRPr="002F126F">
        <w:rPr>
          <w:rFonts w:asciiTheme="majorBidi" w:eastAsia="Times New Roman" w:hAnsiTheme="majorBidi" w:cstheme="majorBidi"/>
          <w:color w:val="000000"/>
          <w:szCs w:val="24"/>
          <w:lang w:eastAsia="fr-FR"/>
        </w:rPr>
        <w:t xml:space="preserve"> » </w:t>
      </w:r>
    </w:p>
    <w:p w:rsidR="00546CC4" w:rsidRPr="002F126F" w:rsidRDefault="00546CC4" w:rsidP="002F126F">
      <w:pPr>
        <w:pStyle w:val="Sansinterligne"/>
        <w:rPr>
          <w:rFonts w:asciiTheme="majorBidi" w:eastAsia="Times New Roman" w:hAnsiTheme="majorBidi" w:cstheme="majorBidi"/>
          <w:color w:val="000000"/>
          <w:szCs w:val="24"/>
          <w:lang w:eastAsia="fr-FR"/>
        </w:rPr>
      </w:pPr>
    </w:p>
    <w:p w:rsidR="00D1462A" w:rsidRDefault="004F1578" w:rsidP="002F126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Et </w:t>
      </w:r>
      <w:proofErr w:type="spellStart"/>
      <w:r w:rsidRPr="002F126F">
        <w:rPr>
          <w:rFonts w:asciiTheme="majorBidi" w:eastAsia="Times New Roman" w:hAnsiTheme="majorBidi" w:cstheme="majorBidi"/>
          <w:color w:val="000000"/>
          <w:szCs w:val="24"/>
          <w:lang w:eastAsia="fr-FR"/>
        </w:rPr>
        <w:t>Az-Zou’rî</w:t>
      </w:r>
      <w:proofErr w:type="spellEnd"/>
      <w:r w:rsidRPr="002F126F">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Pr="002F126F">
        <w:rPr>
          <w:rFonts w:asciiTheme="majorBidi" w:eastAsia="Times New Roman" w:hAnsiTheme="majorBidi" w:cstheme="majorBidi"/>
          <w:color w:val="000000"/>
          <w:szCs w:val="24"/>
          <w:lang w:eastAsia="fr-FR"/>
        </w:rPr>
        <w:t xml:space="preserve">a dit : « </w:t>
      </w:r>
      <w:r w:rsidRPr="00D1462A">
        <w:rPr>
          <w:rFonts w:asciiTheme="majorBidi" w:eastAsia="Times New Roman" w:hAnsiTheme="majorBidi" w:cstheme="majorBidi"/>
          <w:b/>
          <w:bCs/>
          <w:color w:val="002060"/>
          <w:szCs w:val="24"/>
          <w:lang w:eastAsia="fr-FR"/>
        </w:rPr>
        <w:t xml:space="preserve">Les gens disaient </w:t>
      </w:r>
      <w:proofErr w:type="spellStart"/>
      <w:r w:rsidRPr="00D1462A">
        <w:rPr>
          <w:rFonts w:asciiTheme="majorBidi" w:eastAsia="Times New Roman" w:hAnsiTheme="majorBidi" w:cstheme="majorBidi"/>
          <w:b/>
          <w:bCs/>
          <w:color w:val="002060"/>
          <w:szCs w:val="24"/>
          <w:lang w:eastAsia="fr-FR"/>
        </w:rPr>
        <w:t>Allahou</w:t>
      </w:r>
      <w:proofErr w:type="spellEnd"/>
      <w:r w:rsidRPr="00D1462A">
        <w:rPr>
          <w:rFonts w:asciiTheme="majorBidi" w:eastAsia="Times New Roman" w:hAnsiTheme="majorBidi" w:cstheme="majorBidi"/>
          <w:b/>
          <w:bCs/>
          <w:color w:val="002060"/>
          <w:szCs w:val="24"/>
          <w:lang w:eastAsia="fr-FR"/>
        </w:rPr>
        <w:t xml:space="preserve"> Akbar a partir du moment où ils sortaient de leurs maisons jusqu’à ce qu’ils arrivent au lieu de prière et que l’imam sorte. Ainsi, s’il sortait, ils se taisaient, et s’il disait </w:t>
      </w:r>
      <w:proofErr w:type="spellStart"/>
      <w:r w:rsidRPr="00D1462A">
        <w:rPr>
          <w:rFonts w:asciiTheme="majorBidi" w:eastAsia="Times New Roman" w:hAnsiTheme="majorBidi" w:cstheme="majorBidi"/>
          <w:b/>
          <w:bCs/>
          <w:color w:val="002060"/>
          <w:szCs w:val="24"/>
          <w:lang w:eastAsia="fr-FR"/>
        </w:rPr>
        <w:t>Allahou</w:t>
      </w:r>
      <w:proofErr w:type="spellEnd"/>
      <w:r w:rsidRPr="00D1462A">
        <w:rPr>
          <w:rFonts w:asciiTheme="majorBidi" w:eastAsia="Times New Roman" w:hAnsiTheme="majorBidi" w:cstheme="majorBidi"/>
          <w:b/>
          <w:bCs/>
          <w:color w:val="002060"/>
          <w:szCs w:val="24"/>
          <w:lang w:eastAsia="fr-FR"/>
        </w:rPr>
        <w:t xml:space="preserve"> Akbar, ils disaient </w:t>
      </w:r>
      <w:proofErr w:type="spellStart"/>
      <w:r w:rsidRPr="00D1462A">
        <w:rPr>
          <w:rFonts w:asciiTheme="majorBidi" w:eastAsia="Times New Roman" w:hAnsiTheme="majorBidi" w:cstheme="majorBidi"/>
          <w:b/>
          <w:bCs/>
          <w:color w:val="002060"/>
          <w:szCs w:val="24"/>
          <w:lang w:eastAsia="fr-FR"/>
        </w:rPr>
        <w:t>Allahou</w:t>
      </w:r>
      <w:proofErr w:type="spellEnd"/>
      <w:r w:rsidRPr="00D1462A">
        <w:rPr>
          <w:rFonts w:asciiTheme="majorBidi" w:eastAsia="Times New Roman" w:hAnsiTheme="majorBidi" w:cstheme="majorBidi"/>
          <w:b/>
          <w:bCs/>
          <w:color w:val="002060"/>
          <w:szCs w:val="24"/>
          <w:lang w:eastAsia="fr-FR"/>
        </w:rPr>
        <w:t xml:space="preserve"> Akbar.</w:t>
      </w:r>
      <w:r w:rsidR="00D1462A">
        <w:rPr>
          <w:rFonts w:asciiTheme="majorBidi" w:eastAsia="Times New Roman" w:hAnsiTheme="majorBidi" w:cstheme="majorBidi"/>
          <w:color w:val="000000"/>
          <w:szCs w:val="24"/>
          <w:lang w:eastAsia="fr-FR"/>
        </w:rPr>
        <w:t xml:space="preserve"> » Rapporté par Al-</w:t>
      </w:r>
      <w:proofErr w:type="spellStart"/>
      <w:r w:rsidR="00D1462A">
        <w:rPr>
          <w:rFonts w:asciiTheme="majorBidi" w:eastAsia="Times New Roman" w:hAnsiTheme="majorBidi" w:cstheme="majorBidi"/>
          <w:color w:val="000000"/>
          <w:szCs w:val="24"/>
          <w:lang w:eastAsia="fr-FR"/>
        </w:rPr>
        <w:t>Faryâbî</w:t>
      </w:r>
      <w:proofErr w:type="spellEnd"/>
      <w:r w:rsidR="00D1462A">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00D1462A">
        <w:rPr>
          <w:rFonts w:asciiTheme="majorBidi" w:eastAsia="Times New Roman" w:hAnsiTheme="majorBidi" w:cstheme="majorBidi"/>
          <w:color w:val="000000"/>
          <w:szCs w:val="24"/>
          <w:lang w:eastAsia="fr-FR"/>
        </w:rPr>
        <w:t>n°59</w:t>
      </w:r>
      <w:r w:rsidRPr="002F126F">
        <w:rPr>
          <w:rFonts w:asciiTheme="majorBidi" w:eastAsia="Times New Roman" w:hAnsiTheme="majorBidi" w:cstheme="majorBidi"/>
          <w:color w:val="000000"/>
          <w:szCs w:val="24"/>
          <w:lang w:eastAsia="fr-FR"/>
        </w:rPr>
        <w:t xml:space="preserve"> avec un </w:t>
      </w:r>
      <w:proofErr w:type="spellStart"/>
      <w:r w:rsidRPr="00D1462A">
        <w:rPr>
          <w:rFonts w:asciiTheme="majorBidi" w:eastAsia="Times New Roman" w:hAnsiTheme="majorBidi" w:cstheme="majorBidi"/>
          <w:i/>
          <w:iCs/>
          <w:color w:val="000000"/>
          <w:szCs w:val="24"/>
          <w:lang w:eastAsia="fr-FR"/>
        </w:rPr>
        <w:t>isnad</w:t>
      </w:r>
      <w:proofErr w:type="spellEnd"/>
      <w:r w:rsidRPr="002F126F">
        <w:rPr>
          <w:rFonts w:asciiTheme="majorBidi" w:eastAsia="Times New Roman" w:hAnsiTheme="majorBidi" w:cstheme="majorBidi"/>
          <w:color w:val="000000"/>
          <w:szCs w:val="24"/>
          <w:lang w:eastAsia="fr-FR"/>
        </w:rPr>
        <w:t xml:space="preserve"> authentique. </w:t>
      </w:r>
    </w:p>
    <w:p w:rsidR="00D1462A" w:rsidRDefault="00D1462A" w:rsidP="002F126F">
      <w:pPr>
        <w:pStyle w:val="Sansinterligne"/>
        <w:rPr>
          <w:rFonts w:asciiTheme="majorBidi" w:eastAsia="Times New Roman" w:hAnsiTheme="majorBidi" w:cstheme="majorBidi"/>
          <w:color w:val="000000"/>
          <w:szCs w:val="24"/>
          <w:lang w:eastAsia="fr-FR"/>
        </w:rPr>
      </w:pPr>
    </w:p>
    <w:p w:rsidR="004F1578" w:rsidRPr="002F126F" w:rsidRDefault="004F1578" w:rsidP="002F126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Et c’est l’avis de la majorité des savants</w:t>
      </w:r>
      <w:r w:rsidR="00D1462A">
        <w:rPr>
          <w:rFonts w:asciiTheme="majorBidi" w:eastAsia="Times New Roman" w:hAnsiTheme="majorBidi" w:cstheme="majorBidi"/>
          <w:color w:val="000000"/>
          <w:szCs w:val="24"/>
          <w:lang w:eastAsia="fr-FR"/>
        </w:rPr>
        <w:t xml:space="preserve"> [</w:t>
      </w:r>
      <w:proofErr w:type="spellStart"/>
      <w:r w:rsidR="00D1462A" w:rsidRPr="00D1462A">
        <w:rPr>
          <w:rFonts w:asciiTheme="majorBidi" w:eastAsia="Times New Roman" w:hAnsiTheme="majorBidi" w:cstheme="majorBidi"/>
          <w:i/>
          <w:iCs/>
          <w:color w:val="000000"/>
          <w:szCs w:val="24"/>
          <w:lang w:eastAsia="fr-FR"/>
        </w:rPr>
        <w:t>Joumhour</w:t>
      </w:r>
      <w:proofErr w:type="spellEnd"/>
      <w:r w:rsidR="00D1462A" w:rsidRPr="00D1462A">
        <w:rPr>
          <w:rFonts w:asciiTheme="majorBidi" w:eastAsia="Times New Roman" w:hAnsiTheme="majorBidi" w:cstheme="majorBidi"/>
          <w:i/>
          <w:iCs/>
          <w:color w:val="000000"/>
          <w:szCs w:val="24"/>
          <w:lang w:eastAsia="fr-FR"/>
        </w:rPr>
        <w:t xml:space="preserve"> al ‘</w:t>
      </w:r>
      <w:proofErr w:type="spellStart"/>
      <w:r w:rsidR="00D1462A" w:rsidRPr="00D1462A">
        <w:rPr>
          <w:rFonts w:asciiTheme="majorBidi" w:eastAsia="Times New Roman" w:hAnsiTheme="majorBidi" w:cstheme="majorBidi"/>
          <w:i/>
          <w:iCs/>
          <w:color w:val="000000"/>
          <w:szCs w:val="24"/>
          <w:lang w:eastAsia="fr-FR"/>
        </w:rPr>
        <w:t>Oulama</w:t>
      </w:r>
      <w:proofErr w:type="spellEnd"/>
      <w:r w:rsidR="00D1462A">
        <w:rPr>
          <w:rFonts w:asciiTheme="majorBidi" w:eastAsia="Times New Roman" w:hAnsiTheme="majorBidi" w:cstheme="majorBidi"/>
          <w:color w:val="000000"/>
          <w:szCs w:val="24"/>
          <w:lang w:eastAsia="fr-FR"/>
        </w:rPr>
        <w:t>]</w:t>
      </w:r>
      <w:r w:rsidRPr="002F126F">
        <w:rPr>
          <w:rFonts w:asciiTheme="majorBidi" w:eastAsia="Times New Roman" w:hAnsiTheme="majorBidi" w:cstheme="majorBidi"/>
          <w:color w:val="000000"/>
          <w:szCs w:val="24"/>
          <w:lang w:eastAsia="fr-FR"/>
        </w:rPr>
        <w:t xml:space="preserve">. </w:t>
      </w:r>
    </w:p>
    <w:p w:rsidR="00546CC4" w:rsidRDefault="00546CC4" w:rsidP="002F126F">
      <w:pPr>
        <w:pStyle w:val="Sansinterligne"/>
        <w:rPr>
          <w:rFonts w:asciiTheme="majorBidi" w:eastAsia="Times New Roman" w:hAnsiTheme="majorBidi" w:cstheme="majorBidi"/>
          <w:i/>
          <w:iCs/>
          <w:color w:val="000000"/>
          <w:szCs w:val="24"/>
          <w:lang w:eastAsia="fr-FR"/>
        </w:rPr>
      </w:pPr>
    </w:p>
    <w:p w:rsidR="004F1578" w:rsidRPr="002F126F" w:rsidRDefault="004F1578" w:rsidP="00546CC4">
      <w:pPr>
        <w:pStyle w:val="Sansinterligne"/>
        <w:numPr>
          <w:ilvl w:val="0"/>
          <w:numId w:val="1"/>
        </w:numPr>
        <w:rPr>
          <w:rFonts w:asciiTheme="majorBidi" w:eastAsia="Times New Roman" w:hAnsiTheme="majorBidi" w:cstheme="majorBidi"/>
          <w:i/>
          <w:iCs/>
          <w:color w:val="000000"/>
          <w:szCs w:val="24"/>
          <w:lang w:eastAsia="fr-FR"/>
        </w:rPr>
      </w:pPr>
      <w:r w:rsidRPr="002F126F">
        <w:rPr>
          <w:rFonts w:asciiTheme="majorBidi" w:eastAsia="Times New Roman" w:hAnsiTheme="majorBidi" w:cstheme="majorBidi"/>
          <w:i/>
          <w:iCs/>
          <w:color w:val="000000"/>
          <w:szCs w:val="24"/>
          <w:lang w:eastAsia="fr-FR"/>
        </w:rPr>
        <w:t xml:space="preserve">Quatrièmement : La législation du fait d’élever la voix (en disant </w:t>
      </w:r>
      <w:proofErr w:type="spellStart"/>
      <w:r w:rsidRPr="002F126F">
        <w:rPr>
          <w:rFonts w:asciiTheme="majorBidi" w:eastAsia="Times New Roman" w:hAnsiTheme="majorBidi" w:cstheme="majorBidi"/>
          <w:i/>
          <w:iCs/>
          <w:color w:val="000000"/>
          <w:szCs w:val="24"/>
          <w:lang w:eastAsia="fr-FR"/>
        </w:rPr>
        <w:t>Allahou</w:t>
      </w:r>
      <w:proofErr w:type="spellEnd"/>
      <w:r w:rsidRPr="002F126F">
        <w:rPr>
          <w:rFonts w:asciiTheme="majorBidi" w:eastAsia="Times New Roman" w:hAnsiTheme="majorBidi" w:cstheme="majorBidi"/>
          <w:i/>
          <w:iCs/>
          <w:color w:val="000000"/>
          <w:szCs w:val="24"/>
          <w:lang w:eastAsia="fr-FR"/>
        </w:rPr>
        <w:t xml:space="preserve"> Akbar) </w:t>
      </w:r>
    </w:p>
    <w:p w:rsidR="00546CC4" w:rsidRDefault="00546CC4" w:rsidP="002F126F">
      <w:pPr>
        <w:pStyle w:val="Sansinterligne"/>
        <w:rPr>
          <w:rFonts w:asciiTheme="majorBidi" w:eastAsia="Times New Roman" w:hAnsiTheme="majorBidi" w:cstheme="majorBidi"/>
          <w:color w:val="000000"/>
          <w:szCs w:val="24"/>
          <w:lang w:eastAsia="fr-FR"/>
        </w:rPr>
      </w:pPr>
    </w:p>
    <w:p w:rsidR="004F1578" w:rsidRPr="002F126F" w:rsidRDefault="004F1578" w:rsidP="00427798">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Cheikh Al Islam Ibn </w:t>
      </w:r>
      <w:proofErr w:type="spellStart"/>
      <w:r w:rsidRPr="002F126F">
        <w:rPr>
          <w:rFonts w:asciiTheme="majorBidi" w:eastAsia="Times New Roman" w:hAnsiTheme="majorBidi" w:cstheme="majorBidi"/>
          <w:color w:val="000000"/>
          <w:szCs w:val="24"/>
          <w:lang w:eastAsia="fr-FR"/>
        </w:rPr>
        <w:t>Taymiya</w:t>
      </w:r>
      <w:proofErr w:type="spellEnd"/>
      <w:r w:rsidRPr="002F126F">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Pr="002F126F">
        <w:rPr>
          <w:rFonts w:asciiTheme="majorBidi" w:eastAsia="Times New Roman" w:hAnsiTheme="majorBidi" w:cstheme="majorBidi"/>
          <w:color w:val="000000"/>
          <w:szCs w:val="24"/>
          <w:lang w:eastAsia="fr-FR"/>
        </w:rPr>
        <w:t xml:space="preserve">a dit : « </w:t>
      </w:r>
      <w:r w:rsidRPr="00427798">
        <w:rPr>
          <w:rFonts w:asciiTheme="majorBidi" w:eastAsia="Times New Roman" w:hAnsiTheme="majorBidi" w:cstheme="majorBidi"/>
          <w:b/>
          <w:bCs/>
          <w:color w:val="00B050"/>
          <w:szCs w:val="24"/>
          <w:lang w:eastAsia="fr-FR"/>
        </w:rPr>
        <w:t xml:space="preserve">Et il est légiféré à chacun d’élever la voix en disant </w:t>
      </w:r>
      <w:proofErr w:type="spellStart"/>
      <w:r w:rsidRPr="00427798">
        <w:rPr>
          <w:rFonts w:asciiTheme="majorBidi" w:eastAsia="Times New Roman" w:hAnsiTheme="majorBidi" w:cstheme="majorBidi"/>
          <w:b/>
          <w:bCs/>
          <w:color w:val="00B050"/>
          <w:szCs w:val="24"/>
          <w:lang w:eastAsia="fr-FR"/>
        </w:rPr>
        <w:t>Allahou</w:t>
      </w:r>
      <w:proofErr w:type="spellEnd"/>
      <w:r w:rsidRPr="00427798">
        <w:rPr>
          <w:rFonts w:asciiTheme="majorBidi" w:eastAsia="Times New Roman" w:hAnsiTheme="majorBidi" w:cstheme="majorBidi"/>
          <w:b/>
          <w:bCs/>
          <w:color w:val="00B050"/>
          <w:szCs w:val="24"/>
          <w:lang w:eastAsia="fr-FR"/>
        </w:rPr>
        <w:t xml:space="preserve"> Akbar en sortant de la maison. Et il y a unanimité des 4 savants à ce sujet.</w:t>
      </w:r>
      <w:r w:rsidRPr="002F126F">
        <w:rPr>
          <w:rFonts w:asciiTheme="majorBidi" w:eastAsia="Times New Roman" w:hAnsiTheme="majorBidi" w:cstheme="majorBidi"/>
          <w:color w:val="000000"/>
          <w:szCs w:val="24"/>
          <w:lang w:eastAsia="fr-FR"/>
        </w:rPr>
        <w:t xml:space="preserve"> ». </w:t>
      </w:r>
    </w:p>
    <w:p w:rsidR="00546CC4" w:rsidRDefault="00546CC4" w:rsidP="002F126F">
      <w:pPr>
        <w:pStyle w:val="Sansinterligne"/>
        <w:rPr>
          <w:rFonts w:asciiTheme="majorBidi" w:eastAsia="Times New Roman" w:hAnsiTheme="majorBidi" w:cstheme="majorBidi"/>
          <w:i/>
          <w:iCs/>
          <w:color w:val="000000"/>
          <w:szCs w:val="24"/>
          <w:lang w:eastAsia="fr-FR"/>
        </w:rPr>
      </w:pPr>
    </w:p>
    <w:p w:rsidR="004F1578" w:rsidRPr="002F126F" w:rsidRDefault="004F1578" w:rsidP="00546CC4">
      <w:pPr>
        <w:pStyle w:val="Sansinterligne"/>
        <w:numPr>
          <w:ilvl w:val="0"/>
          <w:numId w:val="1"/>
        </w:numPr>
        <w:rPr>
          <w:rFonts w:asciiTheme="majorBidi" w:eastAsia="Times New Roman" w:hAnsiTheme="majorBidi" w:cstheme="majorBidi"/>
          <w:i/>
          <w:iCs/>
          <w:color w:val="000000"/>
          <w:szCs w:val="24"/>
          <w:lang w:eastAsia="fr-FR"/>
        </w:rPr>
      </w:pPr>
      <w:r w:rsidRPr="002F126F">
        <w:rPr>
          <w:rFonts w:asciiTheme="majorBidi" w:eastAsia="Times New Roman" w:hAnsiTheme="majorBidi" w:cstheme="majorBidi"/>
          <w:i/>
          <w:iCs/>
          <w:color w:val="000000"/>
          <w:szCs w:val="24"/>
          <w:lang w:eastAsia="fr-FR"/>
        </w:rPr>
        <w:t xml:space="preserve">Cinquièmement : Dire </w:t>
      </w:r>
      <w:proofErr w:type="spellStart"/>
      <w:r w:rsidRPr="002F126F">
        <w:rPr>
          <w:rFonts w:asciiTheme="majorBidi" w:eastAsia="Times New Roman" w:hAnsiTheme="majorBidi" w:cstheme="majorBidi"/>
          <w:i/>
          <w:iCs/>
          <w:color w:val="000000"/>
          <w:szCs w:val="24"/>
          <w:lang w:eastAsia="fr-FR"/>
        </w:rPr>
        <w:t>Allahou</w:t>
      </w:r>
      <w:proofErr w:type="spellEnd"/>
      <w:r w:rsidRPr="002F126F">
        <w:rPr>
          <w:rFonts w:asciiTheme="majorBidi" w:eastAsia="Times New Roman" w:hAnsiTheme="majorBidi" w:cstheme="majorBidi"/>
          <w:i/>
          <w:iCs/>
          <w:color w:val="000000"/>
          <w:szCs w:val="24"/>
          <w:lang w:eastAsia="fr-FR"/>
        </w:rPr>
        <w:t xml:space="preserve"> Akbar pour les femmes </w:t>
      </w:r>
    </w:p>
    <w:p w:rsidR="00546CC4" w:rsidRDefault="00546CC4" w:rsidP="002F126F">
      <w:pPr>
        <w:pStyle w:val="Sansinterligne"/>
        <w:rPr>
          <w:rFonts w:asciiTheme="majorBidi" w:eastAsia="Times New Roman" w:hAnsiTheme="majorBidi" w:cstheme="majorBidi"/>
          <w:color w:val="000000"/>
          <w:szCs w:val="24"/>
          <w:lang w:eastAsia="fr-FR"/>
        </w:rPr>
      </w:pPr>
    </w:p>
    <w:p w:rsidR="00D8337A" w:rsidRDefault="004F1578" w:rsidP="00D8337A">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Il a précédé dans le premier point le hadith de Oum ‘</w:t>
      </w:r>
      <w:proofErr w:type="spellStart"/>
      <w:r w:rsidRPr="002F126F">
        <w:rPr>
          <w:rFonts w:asciiTheme="majorBidi" w:eastAsia="Times New Roman" w:hAnsiTheme="majorBidi" w:cstheme="majorBidi"/>
          <w:color w:val="000000"/>
          <w:szCs w:val="24"/>
          <w:lang w:eastAsia="fr-FR"/>
        </w:rPr>
        <w:t>Atiya</w:t>
      </w:r>
      <w:proofErr w:type="spellEnd"/>
      <w:r w:rsidRPr="002F126F">
        <w:rPr>
          <w:rFonts w:asciiTheme="majorBidi" w:eastAsia="Times New Roman" w:hAnsiTheme="majorBidi" w:cstheme="majorBidi"/>
          <w:color w:val="000000"/>
          <w:szCs w:val="24"/>
          <w:lang w:eastAsia="fr-FR"/>
        </w:rPr>
        <w:t xml:space="preserve"> </w:t>
      </w:r>
      <w:r w:rsidR="00D1462A">
        <w:t>-</w:t>
      </w:r>
      <w:r w:rsidR="00D1462A" w:rsidRPr="00B745A3">
        <w:rPr>
          <w:i/>
          <w:iCs/>
        </w:rPr>
        <w:t>qu’</w:t>
      </w:r>
      <w:proofErr w:type="spellStart"/>
      <w:r w:rsidR="00D1462A" w:rsidRPr="00B745A3">
        <w:rPr>
          <w:i/>
          <w:iCs/>
        </w:rPr>
        <w:t>All</w:t>
      </w:r>
      <w:r w:rsidR="00D1462A">
        <w:rPr>
          <w:i/>
          <w:iCs/>
        </w:rPr>
        <w:t>â</w:t>
      </w:r>
      <w:r w:rsidR="00D1462A" w:rsidRPr="00B745A3">
        <w:rPr>
          <w:i/>
          <w:iCs/>
        </w:rPr>
        <w:t>h</w:t>
      </w:r>
      <w:proofErr w:type="spellEnd"/>
      <w:r w:rsidR="00D1462A" w:rsidRPr="00B745A3">
        <w:rPr>
          <w:i/>
          <w:iCs/>
        </w:rPr>
        <w:t xml:space="preserve"> l’agrée</w:t>
      </w:r>
      <w:r w:rsidR="00D1462A">
        <w:t xml:space="preserve">- </w:t>
      </w:r>
      <w:r w:rsidRPr="002F126F">
        <w:rPr>
          <w:rFonts w:asciiTheme="majorBidi" w:eastAsia="Times New Roman" w:hAnsiTheme="majorBidi" w:cstheme="majorBidi"/>
          <w:color w:val="000000"/>
          <w:szCs w:val="24"/>
          <w:lang w:eastAsia="fr-FR"/>
        </w:rPr>
        <w:t>rapporté par Al-</w:t>
      </w:r>
      <w:proofErr w:type="spellStart"/>
      <w:r w:rsidRPr="002F126F">
        <w:rPr>
          <w:rFonts w:asciiTheme="majorBidi" w:eastAsia="Times New Roman" w:hAnsiTheme="majorBidi" w:cstheme="majorBidi"/>
          <w:color w:val="000000"/>
          <w:szCs w:val="24"/>
          <w:lang w:eastAsia="fr-FR"/>
        </w:rPr>
        <w:t>Boukhari</w:t>
      </w:r>
      <w:proofErr w:type="spellEnd"/>
      <w:r w:rsidRPr="002F126F">
        <w:rPr>
          <w:rFonts w:asciiTheme="majorBidi" w:eastAsia="Times New Roman" w:hAnsiTheme="majorBidi" w:cstheme="majorBidi"/>
          <w:color w:val="000000"/>
          <w:szCs w:val="24"/>
          <w:lang w:eastAsia="fr-FR"/>
        </w:rPr>
        <w:t xml:space="preserve"> et </w:t>
      </w:r>
      <w:proofErr w:type="spellStart"/>
      <w:r w:rsidRPr="002F126F">
        <w:rPr>
          <w:rFonts w:asciiTheme="majorBidi" w:eastAsia="Times New Roman" w:hAnsiTheme="majorBidi" w:cstheme="majorBidi"/>
          <w:color w:val="000000"/>
          <w:szCs w:val="24"/>
          <w:lang w:eastAsia="fr-FR"/>
        </w:rPr>
        <w:t>Mouslim</w:t>
      </w:r>
      <w:proofErr w:type="spellEnd"/>
      <w:r w:rsidRPr="002F126F">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âh</w:t>
      </w:r>
      <w:proofErr w:type="spellEnd"/>
      <w:r w:rsidR="00427798">
        <w:rPr>
          <w:i/>
          <w:iCs/>
          <w:color w:val="000000"/>
        </w:rPr>
        <w:t xml:space="preserve"> leur</w:t>
      </w:r>
      <w:r w:rsidR="00427798" w:rsidRPr="00F375EC">
        <w:rPr>
          <w:i/>
          <w:iCs/>
          <w:color w:val="000000"/>
        </w:rPr>
        <w:t xml:space="preserve"> fasse Miséricorde</w:t>
      </w:r>
      <w:r w:rsidR="00427798" w:rsidRPr="00F375EC">
        <w:rPr>
          <w:color w:val="000000"/>
        </w:rPr>
        <w:t>-</w:t>
      </w:r>
      <w:r w:rsidR="00427798">
        <w:rPr>
          <w:color w:val="000000"/>
        </w:rPr>
        <w:t xml:space="preserve"> </w:t>
      </w:r>
      <w:r w:rsidRPr="002F126F">
        <w:rPr>
          <w:rFonts w:asciiTheme="majorBidi" w:eastAsia="Times New Roman" w:hAnsiTheme="majorBidi" w:cstheme="majorBidi"/>
          <w:color w:val="000000"/>
          <w:szCs w:val="24"/>
          <w:lang w:eastAsia="fr-FR"/>
        </w:rPr>
        <w:t xml:space="preserve">et il y avait dedans : « </w:t>
      </w:r>
      <w:r w:rsidR="00D8337A">
        <w:rPr>
          <w:rFonts w:asciiTheme="majorBidi" w:eastAsia="Times New Roman" w:hAnsiTheme="majorBidi" w:cstheme="majorBidi"/>
          <w:b/>
          <w:bCs/>
          <w:color w:val="215868" w:themeColor="accent5" w:themeShade="80"/>
          <w:szCs w:val="24"/>
          <w:lang w:eastAsia="fr-FR"/>
        </w:rPr>
        <w:t xml:space="preserve">elles prononçaient le </w:t>
      </w:r>
      <w:proofErr w:type="spellStart"/>
      <w:r w:rsidR="00D8337A">
        <w:rPr>
          <w:rFonts w:asciiTheme="majorBidi" w:eastAsia="Times New Roman" w:hAnsiTheme="majorBidi" w:cstheme="majorBidi"/>
          <w:b/>
          <w:bCs/>
          <w:color w:val="215868" w:themeColor="accent5" w:themeShade="80"/>
          <w:szCs w:val="24"/>
          <w:lang w:eastAsia="fr-FR"/>
        </w:rPr>
        <w:t>takbir</w:t>
      </w:r>
      <w:proofErr w:type="spellEnd"/>
      <w:r w:rsidRPr="00D1462A">
        <w:rPr>
          <w:rFonts w:asciiTheme="majorBidi" w:eastAsia="Times New Roman" w:hAnsiTheme="majorBidi" w:cstheme="majorBidi"/>
          <w:b/>
          <w:bCs/>
          <w:color w:val="215868" w:themeColor="accent5" w:themeShade="80"/>
          <w:szCs w:val="24"/>
          <w:lang w:eastAsia="fr-FR"/>
        </w:rPr>
        <w:t xml:space="preserve"> avec le </w:t>
      </w:r>
      <w:proofErr w:type="spellStart"/>
      <w:r w:rsidRPr="00D1462A">
        <w:rPr>
          <w:rFonts w:asciiTheme="majorBidi" w:eastAsia="Times New Roman" w:hAnsiTheme="majorBidi" w:cstheme="majorBidi"/>
          <w:b/>
          <w:bCs/>
          <w:color w:val="215868" w:themeColor="accent5" w:themeShade="80"/>
          <w:szCs w:val="24"/>
          <w:lang w:eastAsia="fr-FR"/>
        </w:rPr>
        <w:t>takbir</w:t>
      </w:r>
      <w:proofErr w:type="spellEnd"/>
      <w:r w:rsidRPr="00D1462A">
        <w:rPr>
          <w:rFonts w:asciiTheme="majorBidi" w:eastAsia="Times New Roman" w:hAnsiTheme="majorBidi" w:cstheme="majorBidi"/>
          <w:b/>
          <w:bCs/>
          <w:color w:val="215868" w:themeColor="accent5" w:themeShade="80"/>
          <w:szCs w:val="24"/>
          <w:lang w:eastAsia="fr-FR"/>
        </w:rPr>
        <w:t xml:space="preserve"> des autres </w:t>
      </w:r>
      <w:r w:rsidRPr="002F126F">
        <w:rPr>
          <w:rFonts w:asciiTheme="majorBidi" w:eastAsia="Times New Roman" w:hAnsiTheme="majorBidi" w:cstheme="majorBidi"/>
          <w:color w:val="000000"/>
          <w:szCs w:val="24"/>
          <w:lang w:eastAsia="fr-FR"/>
        </w:rPr>
        <w:t xml:space="preserve">» </w:t>
      </w:r>
    </w:p>
    <w:p w:rsidR="00D8337A" w:rsidRDefault="00D8337A" w:rsidP="00D8337A">
      <w:pPr>
        <w:pStyle w:val="Sansinterligne"/>
        <w:rPr>
          <w:rFonts w:asciiTheme="majorBidi" w:eastAsia="Times New Roman" w:hAnsiTheme="majorBidi" w:cstheme="majorBidi"/>
          <w:color w:val="000000"/>
          <w:szCs w:val="24"/>
          <w:lang w:eastAsia="fr-FR"/>
        </w:rPr>
      </w:pPr>
    </w:p>
    <w:p w:rsidR="004F1578" w:rsidRDefault="004F1578" w:rsidP="00D8337A">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lastRenderedPageBreak/>
        <w:t>Al-</w:t>
      </w:r>
      <w:proofErr w:type="spellStart"/>
      <w:r w:rsidRPr="002F126F">
        <w:rPr>
          <w:rFonts w:asciiTheme="majorBidi" w:eastAsia="Times New Roman" w:hAnsiTheme="majorBidi" w:cstheme="majorBidi"/>
          <w:color w:val="000000"/>
          <w:szCs w:val="24"/>
          <w:lang w:eastAsia="fr-FR"/>
        </w:rPr>
        <w:t>Hafidh</w:t>
      </w:r>
      <w:proofErr w:type="spellEnd"/>
      <w:r w:rsidRPr="002F126F">
        <w:rPr>
          <w:rFonts w:asciiTheme="majorBidi" w:eastAsia="Times New Roman" w:hAnsiTheme="majorBidi" w:cstheme="majorBidi"/>
          <w:color w:val="000000"/>
          <w:szCs w:val="24"/>
          <w:lang w:eastAsia="fr-FR"/>
        </w:rPr>
        <w:t xml:space="preserve"> Ibn </w:t>
      </w:r>
      <w:proofErr w:type="spellStart"/>
      <w:r w:rsidRPr="002F126F">
        <w:rPr>
          <w:rFonts w:asciiTheme="majorBidi" w:eastAsia="Times New Roman" w:hAnsiTheme="majorBidi" w:cstheme="majorBidi"/>
          <w:color w:val="000000"/>
          <w:szCs w:val="24"/>
          <w:lang w:eastAsia="fr-FR"/>
        </w:rPr>
        <w:t>Radjab</w:t>
      </w:r>
      <w:proofErr w:type="spellEnd"/>
      <w:r w:rsidRPr="002F126F">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Pr="002F126F">
        <w:rPr>
          <w:rFonts w:asciiTheme="majorBidi" w:eastAsia="Times New Roman" w:hAnsiTheme="majorBidi" w:cstheme="majorBidi"/>
          <w:color w:val="000000"/>
          <w:szCs w:val="24"/>
          <w:lang w:eastAsia="fr-FR"/>
        </w:rPr>
        <w:t xml:space="preserve">a dit : « </w:t>
      </w:r>
      <w:r w:rsidRPr="00D8337A">
        <w:rPr>
          <w:rFonts w:asciiTheme="majorBidi" w:eastAsia="Times New Roman" w:hAnsiTheme="majorBidi" w:cstheme="majorBidi"/>
          <w:b/>
          <w:bCs/>
          <w:color w:val="00B050"/>
          <w:szCs w:val="24"/>
          <w:lang w:eastAsia="fr-FR"/>
        </w:rPr>
        <w:t xml:space="preserve">Il n’y a pas de divergence sur le fait que les femmes disent </w:t>
      </w:r>
      <w:proofErr w:type="spellStart"/>
      <w:r w:rsidRPr="00D8337A">
        <w:rPr>
          <w:rFonts w:asciiTheme="majorBidi" w:eastAsia="Times New Roman" w:hAnsiTheme="majorBidi" w:cstheme="majorBidi"/>
          <w:b/>
          <w:bCs/>
          <w:color w:val="00B050"/>
          <w:szCs w:val="24"/>
          <w:lang w:eastAsia="fr-FR"/>
        </w:rPr>
        <w:t>Allahou</w:t>
      </w:r>
      <w:proofErr w:type="spellEnd"/>
      <w:r w:rsidRPr="00D8337A">
        <w:rPr>
          <w:rFonts w:asciiTheme="majorBidi" w:eastAsia="Times New Roman" w:hAnsiTheme="majorBidi" w:cstheme="majorBidi"/>
          <w:b/>
          <w:bCs/>
          <w:color w:val="00B050"/>
          <w:szCs w:val="24"/>
          <w:lang w:eastAsia="fr-FR"/>
        </w:rPr>
        <w:t xml:space="preserve"> Akbar, mais elles baissent leur voix en disant </w:t>
      </w:r>
      <w:proofErr w:type="spellStart"/>
      <w:r w:rsidRPr="00D8337A">
        <w:rPr>
          <w:rFonts w:asciiTheme="majorBidi" w:eastAsia="Times New Roman" w:hAnsiTheme="majorBidi" w:cstheme="majorBidi"/>
          <w:b/>
          <w:bCs/>
          <w:color w:val="00B050"/>
          <w:szCs w:val="24"/>
          <w:lang w:eastAsia="fr-FR"/>
        </w:rPr>
        <w:t>Allahou</w:t>
      </w:r>
      <w:proofErr w:type="spellEnd"/>
      <w:r w:rsidRPr="00D8337A">
        <w:rPr>
          <w:rFonts w:asciiTheme="majorBidi" w:eastAsia="Times New Roman" w:hAnsiTheme="majorBidi" w:cstheme="majorBidi"/>
          <w:b/>
          <w:bCs/>
          <w:color w:val="00B050"/>
          <w:szCs w:val="24"/>
          <w:lang w:eastAsia="fr-FR"/>
        </w:rPr>
        <w:t xml:space="preserve"> Akbar.</w:t>
      </w:r>
      <w:r w:rsidRPr="002F126F">
        <w:rPr>
          <w:rFonts w:asciiTheme="majorBidi" w:eastAsia="Times New Roman" w:hAnsiTheme="majorBidi" w:cstheme="majorBidi"/>
          <w:color w:val="000000"/>
          <w:szCs w:val="24"/>
          <w:lang w:eastAsia="fr-FR"/>
        </w:rPr>
        <w:t xml:space="preserve"> ». </w:t>
      </w:r>
      <w:r w:rsidR="00D8337A">
        <w:rPr>
          <w:rFonts w:asciiTheme="majorBidi" w:eastAsia="Times New Roman" w:hAnsiTheme="majorBidi" w:cstheme="majorBidi"/>
          <w:color w:val="000000"/>
          <w:szCs w:val="24"/>
          <w:lang w:eastAsia="fr-FR"/>
        </w:rPr>
        <w:t>[Source : F</w:t>
      </w:r>
      <w:r w:rsidR="00D8337A" w:rsidRPr="002F126F">
        <w:rPr>
          <w:rFonts w:asciiTheme="majorBidi" w:eastAsia="Times New Roman" w:hAnsiTheme="majorBidi" w:cstheme="majorBidi"/>
          <w:color w:val="000000"/>
          <w:szCs w:val="24"/>
          <w:lang w:eastAsia="fr-FR"/>
        </w:rPr>
        <w:t>at</w:t>
      </w:r>
      <w:r w:rsidR="00D8337A" w:rsidRPr="00D8337A">
        <w:rPr>
          <w:rFonts w:asciiTheme="majorBidi" w:eastAsia="Times New Roman" w:hAnsiTheme="majorBidi" w:cstheme="majorBidi"/>
          <w:color w:val="000000"/>
          <w:szCs w:val="24"/>
          <w:u w:val="single"/>
          <w:lang w:eastAsia="fr-FR"/>
        </w:rPr>
        <w:t>h</w:t>
      </w:r>
      <w:r w:rsidR="00D8337A" w:rsidRPr="002F126F">
        <w:rPr>
          <w:rFonts w:asciiTheme="majorBidi" w:eastAsia="Times New Roman" w:hAnsiTheme="majorBidi" w:cstheme="majorBidi"/>
          <w:color w:val="000000"/>
          <w:szCs w:val="24"/>
          <w:lang w:eastAsia="fr-FR"/>
        </w:rPr>
        <w:t xml:space="preserve"> </w:t>
      </w:r>
      <w:r w:rsidR="00D8337A">
        <w:rPr>
          <w:rFonts w:asciiTheme="majorBidi" w:eastAsia="Times New Roman" w:hAnsiTheme="majorBidi" w:cstheme="majorBidi"/>
          <w:color w:val="000000"/>
          <w:szCs w:val="24"/>
          <w:lang w:eastAsia="fr-FR"/>
        </w:rPr>
        <w:t>al-</w:t>
      </w:r>
      <w:proofErr w:type="spellStart"/>
      <w:r w:rsidR="00D8337A">
        <w:rPr>
          <w:rFonts w:asciiTheme="majorBidi" w:eastAsia="Times New Roman" w:hAnsiTheme="majorBidi" w:cstheme="majorBidi"/>
          <w:color w:val="000000"/>
          <w:szCs w:val="24"/>
          <w:lang w:eastAsia="fr-FR"/>
        </w:rPr>
        <w:t>Barî</w:t>
      </w:r>
      <w:proofErr w:type="spellEnd"/>
      <w:r w:rsidR="00D8337A">
        <w:rPr>
          <w:rFonts w:asciiTheme="majorBidi" w:eastAsia="Times New Roman" w:hAnsiTheme="majorBidi" w:cstheme="majorBidi"/>
          <w:color w:val="000000"/>
          <w:szCs w:val="24"/>
          <w:lang w:eastAsia="fr-FR"/>
        </w:rPr>
        <w:t xml:space="preserve">, tome 6, page </w:t>
      </w:r>
      <w:r w:rsidR="00D8337A" w:rsidRPr="002F126F">
        <w:rPr>
          <w:rFonts w:asciiTheme="majorBidi" w:eastAsia="Times New Roman" w:hAnsiTheme="majorBidi" w:cstheme="majorBidi"/>
          <w:color w:val="000000"/>
          <w:szCs w:val="24"/>
          <w:lang w:eastAsia="fr-FR"/>
        </w:rPr>
        <w:t>130</w:t>
      </w:r>
      <w:r w:rsidR="00D8337A">
        <w:rPr>
          <w:rFonts w:asciiTheme="majorBidi" w:eastAsia="Times New Roman" w:hAnsiTheme="majorBidi" w:cstheme="majorBidi"/>
          <w:color w:val="000000"/>
          <w:szCs w:val="24"/>
          <w:lang w:eastAsia="fr-FR"/>
        </w:rPr>
        <w:t>]</w:t>
      </w:r>
    </w:p>
    <w:p w:rsidR="00546CC4" w:rsidRPr="002F126F" w:rsidRDefault="00546CC4" w:rsidP="002F126F">
      <w:pPr>
        <w:pStyle w:val="Sansinterligne"/>
        <w:rPr>
          <w:rFonts w:asciiTheme="majorBidi" w:eastAsia="Times New Roman" w:hAnsiTheme="majorBidi" w:cstheme="majorBidi"/>
          <w:color w:val="000000"/>
          <w:szCs w:val="24"/>
          <w:lang w:eastAsia="fr-FR"/>
        </w:rPr>
      </w:pPr>
    </w:p>
    <w:p w:rsidR="004F1578" w:rsidRPr="002F126F" w:rsidRDefault="004F1578" w:rsidP="00546CC4">
      <w:pPr>
        <w:pStyle w:val="Sansinterligne"/>
        <w:numPr>
          <w:ilvl w:val="0"/>
          <w:numId w:val="1"/>
        </w:numPr>
        <w:rPr>
          <w:rFonts w:asciiTheme="majorBidi" w:eastAsia="Times New Roman" w:hAnsiTheme="majorBidi" w:cstheme="majorBidi"/>
          <w:i/>
          <w:iCs/>
          <w:color w:val="000000"/>
          <w:szCs w:val="24"/>
          <w:lang w:eastAsia="fr-FR"/>
        </w:rPr>
      </w:pPr>
      <w:r w:rsidRPr="002F126F">
        <w:rPr>
          <w:rFonts w:asciiTheme="majorBidi" w:eastAsia="Times New Roman" w:hAnsiTheme="majorBidi" w:cstheme="majorBidi"/>
          <w:i/>
          <w:iCs/>
          <w:color w:val="000000"/>
          <w:szCs w:val="24"/>
          <w:lang w:eastAsia="fr-FR"/>
        </w:rPr>
        <w:t xml:space="preserve">Sixièmement : Sa description </w:t>
      </w:r>
    </w:p>
    <w:p w:rsidR="00546CC4" w:rsidRDefault="00546CC4" w:rsidP="002F126F">
      <w:pPr>
        <w:pStyle w:val="Sansinterligne"/>
        <w:rPr>
          <w:rFonts w:asciiTheme="majorBidi" w:eastAsia="Times New Roman" w:hAnsiTheme="majorBidi" w:cstheme="majorBidi"/>
          <w:color w:val="000000"/>
          <w:szCs w:val="24"/>
          <w:lang w:eastAsia="fr-FR"/>
        </w:rPr>
      </w:pPr>
    </w:p>
    <w:p w:rsidR="004F1578" w:rsidRPr="002F126F" w:rsidRDefault="004F1578" w:rsidP="00D8337A">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Il e</w:t>
      </w:r>
      <w:r w:rsidR="00D8337A">
        <w:rPr>
          <w:rFonts w:asciiTheme="majorBidi" w:eastAsia="Times New Roman" w:hAnsiTheme="majorBidi" w:cstheme="majorBidi"/>
          <w:color w:val="000000"/>
          <w:szCs w:val="24"/>
          <w:lang w:eastAsia="fr-FR"/>
        </w:rPr>
        <w:t xml:space="preserve">st rapporté par Ibn </w:t>
      </w:r>
      <w:proofErr w:type="spellStart"/>
      <w:r w:rsidR="00D8337A">
        <w:rPr>
          <w:rFonts w:asciiTheme="majorBidi" w:eastAsia="Times New Roman" w:hAnsiTheme="majorBidi" w:cstheme="majorBidi"/>
          <w:color w:val="000000"/>
          <w:szCs w:val="24"/>
          <w:lang w:eastAsia="fr-FR"/>
        </w:rPr>
        <w:t>Abi</w:t>
      </w:r>
      <w:proofErr w:type="spellEnd"/>
      <w:r w:rsidR="00D8337A">
        <w:rPr>
          <w:rFonts w:asciiTheme="majorBidi" w:eastAsia="Times New Roman" w:hAnsiTheme="majorBidi" w:cstheme="majorBidi"/>
          <w:color w:val="000000"/>
          <w:szCs w:val="24"/>
          <w:lang w:eastAsia="fr-FR"/>
        </w:rPr>
        <w:t xml:space="preserve"> </w:t>
      </w:r>
      <w:proofErr w:type="spellStart"/>
      <w:r w:rsidR="00D8337A">
        <w:rPr>
          <w:rFonts w:asciiTheme="majorBidi" w:eastAsia="Times New Roman" w:hAnsiTheme="majorBidi" w:cstheme="majorBidi"/>
          <w:color w:val="000000"/>
          <w:szCs w:val="24"/>
          <w:lang w:eastAsia="fr-FR"/>
        </w:rPr>
        <w:t>Chayba</w:t>
      </w:r>
      <w:proofErr w:type="spellEnd"/>
      <w:r w:rsidR="00427798">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D8337A">
        <w:rPr>
          <w:rFonts w:asciiTheme="majorBidi" w:eastAsia="Times New Roman" w:hAnsiTheme="majorBidi" w:cstheme="majorBidi"/>
          <w:color w:val="000000"/>
          <w:szCs w:val="24"/>
          <w:lang w:eastAsia="fr-FR"/>
        </w:rPr>
        <w:t xml:space="preserve">, tome </w:t>
      </w:r>
      <w:r w:rsidRPr="002F126F">
        <w:rPr>
          <w:rFonts w:asciiTheme="majorBidi" w:eastAsia="Times New Roman" w:hAnsiTheme="majorBidi" w:cstheme="majorBidi"/>
          <w:color w:val="000000"/>
          <w:szCs w:val="24"/>
          <w:lang w:eastAsia="fr-FR"/>
        </w:rPr>
        <w:t>1</w:t>
      </w:r>
      <w:r w:rsidR="00D8337A">
        <w:rPr>
          <w:rFonts w:asciiTheme="majorBidi" w:eastAsia="Times New Roman" w:hAnsiTheme="majorBidi" w:cstheme="majorBidi"/>
          <w:color w:val="000000"/>
          <w:szCs w:val="24"/>
          <w:lang w:eastAsia="fr-FR"/>
        </w:rPr>
        <w:t>, page 489 selon Ibn ‘</w:t>
      </w:r>
      <w:r w:rsidRPr="002F126F">
        <w:rPr>
          <w:rFonts w:asciiTheme="majorBidi" w:eastAsia="Times New Roman" w:hAnsiTheme="majorBidi" w:cstheme="majorBidi"/>
          <w:color w:val="000000"/>
          <w:szCs w:val="24"/>
          <w:lang w:eastAsia="fr-FR"/>
        </w:rPr>
        <w:t xml:space="preserve">Abbas qu’il disait : « </w:t>
      </w:r>
      <w:proofErr w:type="spellStart"/>
      <w:r w:rsidRPr="00D8337A">
        <w:rPr>
          <w:rFonts w:asciiTheme="majorBidi" w:eastAsia="Times New Roman" w:hAnsiTheme="majorBidi" w:cstheme="majorBidi"/>
          <w:b/>
          <w:bCs/>
          <w:color w:val="002060"/>
          <w:szCs w:val="24"/>
          <w:lang w:eastAsia="fr-FR"/>
        </w:rPr>
        <w:t>All</w:t>
      </w:r>
      <w:r w:rsidR="00D8337A">
        <w:rPr>
          <w:rFonts w:asciiTheme="majorBidi" w:eastAsia="Times New Roman" w:hAnsiTheme="majorBidi" w:cstheme="majorBidi"/>
          <w:b/>
          <w:bCs/>
          <w:color w:val="002060"/>
          <w:szCs w:val="24"/>
          <w:lang w:eastAsia="fr-FR"/>
        </w:rPr>
        <w:t>â</w:t>
      </w:r>
      <w:r w:rsidRPr="00D8337A">
        <w:rPr>
          <w:rFonts w:asciiTheme="majorBidi" w:eastAsia="Times New Roman" w:hAnsiTheme="majorBidi" w:cstheme="majorBidi"/>
          <w:b/>
          <w:bCs/>
          <w:color w:val="002060"/>
          <w:szCs w:val="24"/>
          <w:lang w:eastAsia="fr-FR"/>
        </w:rPr>
        <w:t>hou</w:t>
      </w:r>
      <w:proofErr w:type="spellEnd"/>
      <w:r w:rsidRPr="00D8337A">
        <w:rPr>
          <w:rFonts w:asciiTheme="majorBidi" w:eastAsia="Times New Roman" w:hAnsiTheme="majorBidi" w:cstheme="majorBidi"/>
          <w:b/>
          <w:bCs/>
          <w:color w:val="002060"/>
          <w:szCs w:val="24"/>
          <w:lang w:eastAsia="fr-FR"/>
        </w:rPr>
        <w:t xml:space="preserve"> Akbar, </w:t>
      </w:r>
      <w:proofErr w:type="spellStart"/>
      <w:r w:rsidRPr="00D8337A">
        <w:rPr>
          <w:rFonts w:asciiTheme="majorBidi" w:eastAsia="Times New Roman" w:hAnsiTheme="majorBidi" w:cstheme="majorBidi"/>
          <w:b/>
          <w:bCs/>
          <w:color w:val="002060"/>
          <w:szCs w:val="24"/>
          <w:lang w:eastAsia="fr-FR"/>
        </w:rPr>
        <w:t>All</w:t>
      </w:r>
      <w:r w:rsidR="00D8337A">
        <w:rPr>
          <w:rFonts w:asciiTheme="majorBidi" w:eastAsia="Times New Roman" w:hAnsiTheme="majorBidi" w:cstheme="majorBidi"/>
          <w:b/>
          <w:bCs/>
          <w:color w:val="002060"/>
          <w:szCs w:val="24"/>
          <w:lang w:eastAsia="fr-FR"/>
        </w:rPr>
        <w:t>â</w:t>
      </w:r>
      <w:r w:rsidRPr="00D8337A">
        <w:rPr>
          <w:rFonts w:asciiTheme="majorBidi" w:eastAsia="Times New Roman" w:hAnsiTheme="majorBidi" w:cstheme="majorBidi"/>
          <w:b/>
          <w:bCs/>
          <w:color w:val="002060"/>
          <w:szCs w:val="24"/>
          <w:lang w:eastAsia="fr-FR"/>
        </w:rPr>
        <w:t>hou</w:t>
      </w:r>
      <w:proofErr w:type="spellEnd"/>
      <w:r w:rsidRPr="00D8337A">
        <w:rPr>
          <w:rFonts w:asciiTheme="majorBidi" w:eastAsia="Times New Roman" w:hAnsiTheme="majorBidi" w:cstheme="majorBidi"/>
          <w:b/>
          <w:bCs/>
          <w:color w:val="002060"/>
          <w:szCs w:val="24"/>
          <w:lang w:eastAsia="fr-FR"/>
        </w:rPr>
        <w:t xml:space="preserve"> Akbar </w:t>
      </w:r>
      <w:proofErr w:type="spellStart"/>
      <w:r w:rsidRPr="00D8337A">
        <w:rPr>
          <w:rFonts w:asciiTheme="majorBidi" w:eastAsia="Times New Roman" w:hAnsiTheme="majorBidi" w:cstheme="majorBidi"/>
          <w:b/>
          <w:bCs/>
          <w:color w:val="002060"/>
          <w:szCs w:val="24"/>
          <w:lang w:eastAsia="fr-FR"/>
        </w:rPr>
        <w:t>wa</w:t>
      </w:r>
      <w:proofErr w:type="spellEnd"/>
      <w:r w:rsidRPr="00D8337A">
        <w:rPr>
          <w:rFonts w:asciiTheme="majorBidi" w:eastAsia="Times New Roman" w:hAnsiTheme="majorBidi" w:cstheme="majorBidi"/>
          <w:b/>
          <w:bCs/>
          <w:color w:val="002060"/>
          <w:szCs w:val="24"/>
          <w:lang w:eastAsia="fr-FR"/>
        </w:rPr>
        <w:t xml:space="preserve"> </w:t>
      </w:r>
      <w:proofErr w:type="spellStart"/>
      <w:r w:rsidRPr="00D8337A">
        <w:rPr>
          <w:rFonts w:asciiTheme="majorBidi" w:eastAsia="Times New Roman" w:hAnsiTheme="majorBidi" w:cstheme="majorBidi"/>
          <w:b/>
          <w:bCs/>
          <w:color w:val="002060"/>
          <w:szCs w:val="24"/>
          <w:lang w:eastAsia="fr-FR"/>
        </w:rPr>
        <w:t>Adj</w:t>
      </w:r>
      <w:r w:rsidR="00D8337A">
        <w:rPr>
          <w:rFonts w:asciiTheme="majorBidi" w:eastAsia="Times New Roman" w:hAnsiTheme="majorBidi" w:cstheme="majorBidi"/>
          <w:b/>
          <w:bCs/>
          <w:color w:val="002060"/>
          <w:szCs w:val="24"/>
          <w:lang w:eastAsia="fr-FR"/>
        </w:rPr>
        <w:t>â</w:t>
      </w:r>
      <w:r w:rsidRPr="00D8337A">
        <w:rPr>
          <w:rFonts w:asciiTheme="majorBidi" w:eastAsia="Times New Roman" w:hAnsiTheme="majorBidi" w:cstheme="majorBidi"/>
          <w:b/>
          <w:bCs/>
          <w:color w:val="002060"/>
          <w:szCs w:val="24"/>
          <w:lang w:eastAsia="fr-FR"/>
        </w:rPr>
        <w:t>l</w:t>
      </w:r>
      <w:proofErr w:type="spellEnd"/>
      <w:r w:rsidRPr="00D8337A">
        <w:rPr>
          <w:rFonts w:asciiTheme="majorBidi" w:eastAsia="Times New Roman" w:hAnsiTheme="majorBidi" w:cstheme="majorBidi"/>
          <w:b/>
          <w:bCs/>
          <w:color w:val="002060"/>
          <w:szCs w:val="24"/>
          <w:lang w:eastAsia="fr-FR"/>
        </w:rPr>
        <w:t xml:space="preserve">, </w:t>
      </w:r>
      <w:proofErr w:type="spellStart"/>
      <w:r w:rsidRPr="00D8337A">
        <w:rPr>
          <w:rFonts w:asciiTheme="majorBidi" w:eastAsia="Times New Roman" w:hAnsiTheme="majorBidi" w:cstheme="majorBidi"/>
          <w:b/>
          <w:bCs/>
          <w:color w:val="002060"/>
          <w:szCs w:val="24"/>
          <w:lang w:eastAsia="fr-FR"/>
        </w:rPr>
        <w:t>All</w:t>
      </w:r>
      <w:r w:rsidR="00D8337A">
        <w:rPr>
          <w:rFonts w:asciiTheme="majorBidi" w:eastAsia="Times New Roman" w:hAnsiTheme="majorBidi" w:cstheme="majorBidi"/>
          <w:b/>
          <w:bCs/>
          <w:color w:val="002060"/>
          <w:szCs w:val="24"/>
          <w:lang w:eastAsia="fr-FR"/>
        </w:rPr>
        <w:t>â</w:t>
      </w:r>
      <w:r w:rsidRPr="00D8337A">
        <w:rPr>
          <w:rFonts w:asciiTheme="majorBidi" w:eastAsia="Times New Roman" w:hAnsiTheme="majorBidi" w:cstheme="majorBidi"/>
          <w:b/>
          <w:bCs/>
          <w:color w:val="002060"/>
          <w:szCs w:val="24"/>
          <w:lang w:eastAsia="fr-FR"/>
        </w:rPr>
        <w:t>hou</w:t>
      </w:r>
      <w:proofErr w:type="spellEnd"/>
      <w:r w:rsidRPr="00D8337A">
        <w:rPr>
          <w:rFonts w:asciiTheme="majorBidi" w:eastAsia="Times New Roman" w:hAnsiTheme="majorBidi" w:cstheme="majorBidi"/>
          <w:b/>
          <w:bCs/>
          <w:color w:val="002060"/>
          <w:szCs w:val="24"/>
          <w:lang w:eastAsia="fr-FR"/>
        </w:rPr>
        <w:t xml:space="preserve"> </w:t>
      </w:r>
      <w:proofErr w:type="spellStart"/>
      <w:r w:rsidRPr="00D8337A">
        <w:rPr>
          <w:rFonts w:asciiTheme="majorBidi" w:eastAsia="Times New Roman" w:hAnsiTheme="majorBidi" w:cstheme="majorBidi"/>
          <w:b/>
          <w:bCs/>
          <w:color w:val="002060"/>
          <w:szCs w:val="24"/>
          <w:lang w:eastAsia="fr-FR"/>
        </w:rPr>
        <w:t>Akb</w:t>
      </w:r>
      <w:r w:rsidR="00D8337A">
        <w:rPr>
          <w:rFonts w:asciiTheme="majorBidi" w:eastAsia="Times New Roman" w:hAnsiTheme="majorBidi" w:cstheme="majorBidi"/>
          <w:b/>
          <w:bCs/>
          <w:color w:val="002060"/>
          <w:szCs w:val="24"/>
          <w:lang w:eastAsia="fr-FR"/>
        </w:rPr>
        <w:t>â</w:t>
      </w:r>
      <w:r w:rsidRPr="00D8337A">
        <w:rPr>
          <w:rFonts w:asciiTheme="majorBidi" w:eastAsia="Times New Roman" w:hAnsiTheme="majorBidi" w:cstheme="majorBidi"/>
          <w:b/>
          <w:bCs/>
          <w:color w:val="002060"/>
          <w:szCs w:val="24"/>
          <w:lang w:eastAsia="fr-FR"/>
        </w:rPr>
        <w:t>r</w:t>
      </w:r>
      <w:proofErr w:type="spellEnd"/>
      <w:r w:rsidRPr="00D8337A">
        <w:rPr>
          <w:rFonts w:asciiTheme="majorBidi" w:eastAsia="Times New Roman" w:hAnsiTheme="majorBidi" w:cstheme="majorBidi"/>
          <w:b/>
          <w:bCs/>
          <w:color w:val="002060"/>
          <w:szCs w:val="24"/>
          <w:lang w:eastAsia="fr-FR"/>
        </w:rPr>
        <w:t xml:space="preserve"> Wa li</w:t>
      </w:r>
      <w:r w:rsidR="00D8337A">
        <w:rPr>
          <w:rFonts w:asciiTheme="majorBidi" w:eastAsia="Times New Roman" w:hAnsiTheme="majorBidi" w:cstheme="majorBidi"/>
          <w:b/>
          <w:bCs/>
          <w:color w:val="002060"/>
          <w:szCs w:val="24"/>
          <w:lang w:eastAsia="fr-FR"/>
        </w:rPr>
        <w:t xml:space="preserve"> </w:t>
      </w:r>
      <w:r w:rsidRPr="00D8337A">
        <w:rPr>
          <w:rFonts w:asciiTheme="majorBidi" w:eastAsia="Times New Roman" w:hAnsiTheme="majorBidi" w:cstheme="majorBidi"/>
          <w:b/>
          <w:bCs/>
          <w:color w:val="002060"/>
          <w:szCs w:val="24"/>
          <w:lang w:eastAsia="fr-FR"/>
        </w:rPr>
        <w:t>l</w:t>
      </w:r>
      <w:r w:rsidR="00D8337A">
        <w:rPr>
          <w:rFonts w:asciiTheme="majorBidi" w:eastAsia="Times New Roman" w:hAnsiTheme="majorBidi" w:cstheme="majorBidi"/>
          <w:b/>
          <w:bCs/>
          <w:color w:val="002060"/>
          <w:szCs w:val="24"/>
          <w:lang w:eastAsia="fr-FR"/>
        </w:rPr>
        <w:t>-</w:t>
      </w:r>
      <w:proofErr w:type="spellStart"/>
      <w:r w:rsidR="00D8337A">
        <w:rPr>
          <w:rFonts w:asciiTheme="majorBidi" w:eastAsia="Times New Roman" w:hAnsiTheme="majorBidi" w:cstheme="majorBidi"/>
          <w:b/>
          <w:bCs/>
          <w:color w:val="002060"/>
          <w:szCs w:val="24"/>
          <w:lang w:eastAsia="fr-FR"/>
        </w:rPr>
        <w:t>Lâhi</w:t>
      </w:r>
      <w:proofErr w:type="spellEnd"/>
      <w:r w:rsidR="00D8337A">
        <w:rPr>
          <w:rFonts w:asciiTheme="majorBidi" w:eastAsia="Times New Roman" w:hAnsiTheme="majorBidi" w:cstheme="majorBidi"/>
          <w:b/>
          <w:bCs/>
          <w:color w:val="002060"/>
          <w:szCs w:val="24"/>
          <w:lang w:eastAsia="fr-FR"/>
        </w:rPr>
        <w:t xml:space="preserve"> </w:t>
      </w:r>
      <w:r w:rsidRPr="00D8337A">
        <w:rPr>
          <w:rFonts w:asciiTheme="majorBidi" w:eastAsia="Times New Roman" w:hAnsiTheme="majorBidi" w:cstheme="majorBidi"/>
          <w:b/>
          <w:bCs/>
          <w:color w:val="002060"/>
          <w:szCs w:val="24"/>
          <w:lang w:eastAsia="fr-FR"/>
        </w:rPr>
        <w:t>l-</w:t>
      </w:r>
      <w:proofErr w:type="spellStart"/>
      <w:r w:rsidRPr="00D8337A">
        <w:rPr>
          <w:rFonts w:asciiTheme="majorBidi" w:eastAsia="Times New Roman" w:hAnsiTheme="majorBidi" w:cstheme="majorBidi"/>
          <w:b/>
          <w:bCs/>
          <w:color w:val="002060"/>
          <w:szCs w:val="24"/>
          <w:lang w:eastAsia="fr-FR"/>
        </w:rPr>
        <w:t>Hamd</w:t>
      </w:r>
      <w:proofErr w:type="spellEnd"/>
      <w:r w:rsidRPr="00D8337A">
        <w:rPr>
          <w:rFonts w:asciiTheme="majorBidi" w:eastAsia="Times New Roman" w:hAnsiTheme="majorBidi" w:cstheme="majorBidi"/>
          <w:b/>
          <w:bCs/>
          <w:color w:val="002060"/>
          <w:szCs w:val="24"/>
          <w:lang w:eastAsia="fr-FR"/>
        </w:rPr>
        <w:t xml:space="preserve"> </w:t>
      </w:r>
      <w:r w:rsidRPr="002F126F">
        <w:rPr>
          <w:rFonts w:asciiTheme="majorBidi" w:eastAsia="Times New Roman" w:hAnsiTheme="majorBidi" w:cstheme="majorBidi"/>
          <w:color w:val="000000"/>
          <w:szCs w:val="24"/>
          <w:lang w:eastAsia="fr-FR"/>
        </w:rPr>
        <w:t xml:space="preserve">» </w:t>
      </w:r>
    </w:p>
    <w:p w:rsidR="00546CC4" w:rsidRDefault="00546CC4" w:rsidP="002F126F">
      <w:pPr>
        <w:pStyle w:val="Sansinterligne"/>
        <w:rPr>
          <w:rFonts w:asciiTheme="majorBidi" w:eastAsia="Times New Roman" w:hAnsiTheme="majorBidi" w:cstheme="majorBidi"/>
          <w:color w:val="000000"/>
          <w:szCs w:val="24"/>
          <w:lang w:eastAsia="fr-FR"/>
        </w:rPr>
      </w:pPr>
    </w:p>
    <w:p w:rsidR="004F1578" w:rsidRPr="002F126F" w:rsidRDefault="00D8337A" w:rsidP="00D8337A">
      <w:pPr>
        <w:pStyle w:val="Sansinterligne"/>
        <w:rPr>
          <w:rFonts w:asciiTheme="majorBidi" w:eastAsia="Times New Roman" w:hAnsiTheme="majorBidi" w:cstheme="majorBidi"/>
          <w:color w:val="000000"/>
          <w:szCs w:val="24"/>
          <w:lang w:eastAsia="fr-FR"/>
        </w:rPr>
      </w:pPr>
      <w:r>
        <w:rPr>
          <w:rFonts w:asciiTheme="majorBidi" w:eastAsia="Times New Roman" w:hAnsiTheme="majorBidi" w:cstheme="majorBidi"/>
          <w:color w:val="000000"/>
          <w:szCs w:val="24"/>
          <w:lang w:eastAsia="fr-FR"/>
        </w:rPr>
        <w:t>Al-</w:t>
      </w:r>
      <w:proofErr w:type="spellStart"/>
      <w:r>
        <w:rPr>
          <w:rFonts w:asciiTheme="majorBidi" w:eastAsia="Times New Roman" w:hAnsiTheme="majorBidi" w:cstheme="majorBidi"/>
          <w:color w:val="000000"/>
          <w:szCs w:val="24"/>
          <w:lang w:eastAsia="fr-FR"/>
        </w:rPr>
        <w:t>Hadfih</w:t>
      </w:r>
      <w:proofErr w:type="spellEnd"/>
      <w:r>
        <w:rPr>
          <w:rFonts w:asciiTheme="majorBidi" w:eastAsia="Times New Roman" w:hAnsiTheme="majorBidi" w:cstheme="majorBidi"/>
          <w:color w:val="000000"/>
          <w:szCs w:val="24"/>
          <w:lang w:eastAsia="fr-FR"/>
        </w:rPr>
        <w:t xml:space="preserve"> Ibn </w:t>
      </w:r>
      <w:proofErr w:type="spellStart"/>
      <w:r>
        <w:rPr>
          <w:rFonts w:asciiTheme="majorBidi" w:eastAsia="Times New Roman" w:hAnsiTheme="majorBidi" w:cstheme="majorBidi"/>
          <w:color w:val="000000"/>
          <w:szCs w:val="24"/>
          <w:lang w:eastAsia="fr-FR"/>
        </w:rPr>
        <w:t>Hadjar</w:t>
      </w:r>
      <w:proofErr w:type="spellEnd"/>
      <w:r>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Pr>
          <w:rFonts w:asciiTheme="majorBidi" w:eastAsia="Times New Roman" w:hAnsiTheme="majorBidi" w:cstheme="majorBidi"/>
          <w:color w:val="000000"/>
          <w:szCs w:val="24"/>
          <w:lang w:eastAsia="fr-FR"/>
        </w:rPr>
        <w:t>a dit</w:t>
      </w:r>
      <w:r w:rsidR="004F1578" w:rsidRPr="002F126F">
        <w:rPr>
          <w:rFonts w:asciiTheme="majorBidi" w:eastAsia="Times New Roman" w:hAnsiTheme="majorBidi" w:cstheme="majorBidi"/>
          <w:color w:val="000000"/>
          <w:szCs w:val="24"/>
          <w:lang w:eastAsia="fr-FR"/>
        </w:rPr>
        <w:t xml:space="preserve"> : « </w:t>
      </w:r>
      <w:r w:rsidR="004F1578" w:rsidRPr="00D8337A">
        <w:rPr>
          <w:rFonts w:asciiTheme="majorBidi" w:eastAsia="Times New Roman" w:hAnsiTheme="majorBidi" w:cstheme="majorBidi"/>
          <w:b/>
          <w:bCs/>
          <w:color w:val="00B050"/>
          <w:szCs w:val="24"/>
          <w:lang w:eastAsia="fr-FR"/>
        </w:rPr>
        <w:t xml:space="preserve">Quand à la façon de faire le </w:t>
      </w:r>
      <w:proofErr w:type="spellStart"/>
      <w:r w:rsidR="004F1578" w:rsidRPr="00D8337A">
        <w:rPr>
          <w:rFonts w:asciiTheme="majorBidi" w:eastAsia="Times New Roman" w:hAnsiTheme="majorBidi" w:cstheme="majorBidi"/>
          <w:b/>
          <w:bCs/>
          <w:color w:val="00B050"/>
          <w:szCs w:val="24"/>
          <w:lang w:eastAsia="fr-FR"/>
        </w:rPr>
        <w:t>takbir</w:t>
      </w:r>
      <w:proofErr w:type="spellEnd"/>
      <w:r w:rsidR="004F1578" w:rsidRPr="00D8337A">
        <w:rPr>
          <w:rFonts w:asciiTheme="majorBidi" w:eastAsia="Times New Roman" w:hAnsiTheme="majorBidi" w:cstheme="majorBidi"/>
          <w:b/>
          <w:bCs/>
          <w:color w:val="00B050"/>
          <w:szCs w:val="24"/>
          <w:lang w:eastAsia="fr-FR"/>
        </w:rPr>
        <w:t>, ce qui est le plus authentique parmi ce qui a été rapporté c’est ce qu’a rappo</w:t>
      </w:r>
      <w:r w:rsidRPr="00D8337A">
        <w:rPr>
          <w:rFonts w:asciiTheme="majorBidi" w:eastAsia="Times New Roman" w:hAnsiTheme="majorBidi" w:cstheme="majorBidi"/>
          <w:b/>
          <w:bCs/>
          <w:color w:val="00B050"/>
          <w:szCs w:val="24"/>
          <w:lang w:eastAsia="fr-FR"/>
        </w:rPr>
        <w:t>rté ’</w:t>
      </w:r>
      <w:proofErr w:type="spellStart"/>
      <w:r w:rsidRPr="00D8337A">
        <w:rPr>
          <w:rFonts w:asciiTheme="majorBidi" w:eastAsia="Times New Roman" w:hAnsiTheme="majorBidi" w:cstheme="majorBidi"/>
          <w:b/>
          <w:bCs/>
          <w:color w:val="00B050"/>
          <w:szCs w:val="24"/>
          <w:lang w:eastAsia="fr-FR"/>
        </w:rPr>
        <w:t>Abderrazaq</w:t>
      </w:r>
      <w:proofErr w:type="spellEnd"/>
      <w:r w:rsidRPr="00D8337A">
        <w:rPr>
          <w:rStyle w:val="Appelnotedebasdep"/>
          <w:rFonts w:asciiTheme="majorBidi" w:eastAsia="Times New Roman" w:hAnsiTheme="majorBidi" w:cstheme="majorBidi"/>
          <w:b/>
          <w:bCs/>
          <w:color w:val="00B050"/>
          <w:szCs w:val="24"/>
          <w:lang w:eastAsia="fr-FR"/>
        </w:rPr>
        <w:footnoteReference w:id="7"/>
      </w:r>
      <w:r w:rsidR="004F1578" w:rsidRPr="00D8337A">
        <w:rPr>
          <w:rFonts w:asciiTheme="majorBidi" w:eastAsia="Times New Roman" w:hAnsiTheme="majorBidi" w:cstheme="majorBidi"/>
          <w:b/>
          <w:bCs/>
          <w:color w:val="00B050"/>
          <w:szCs w:val="24"/>
          <w:lang w:eastAsia="fr-FR"/>
        </w:rPr>
        <w:t xml:space="preserve"> selon </w:t>
      </w:r>
      <w:proofErr w:type="spellStart"/>
      <w:r w:rsidR="004F1578" w:rsidRPr="00D8337A">
        <w:rPr>
          <w:rFonts w:asciiTheme="majorBidi" w:eastAsia="Times New Roman" w:hAnsiTheme="majorBidi" w:cstheme="majorBidi"/>
          <w:b/>
          <w:bCs/>
          <w:color w:val="00B050"/>
          <w:szCs w:val="24"/>
          <w:lang w:eastAsia="fr-FR"/>
        </w:rPr>
        <w:t>Salmân</w:t>
      </w:r>
      <w:proofErr w:type="spellEnd"/>
      <w:r w:rsidR="004F1578" w:rsidRPr="00D8337A">
        <w:rPr>
          <w:rFonts w:asciiTheme="majorBidi" w:eastAsia="Times New Roman" w:hAnsiTheme="majorBidi" w:cstheme="majorBidi"/>
          <w:b/>
          <w:bCs/>
          <w:color w:val="00B050"/>
          <w:szCs w:val="24"/>
          <w:lang w:eastAsia="fr-FR"/>
        </w:rPr>
        <w:t xml:space="preserve"> qui a dit : « Dites </w:t>
      </w:r>
      <w:proofErr w:type="spellStart"/>
      <w:r w:rsidR="004F1578" w:rsidRPr="00D8337A">
        <w:rPr>
          <w:rFonts w:asciiTheme="majorBidi" w:eastAsia="Times New Roman" w:hAnsiTheme="majorBidi" w:cstheme="majorBidi"/>
          <w:b/>
          <w:bCs/>
          <w:color w:val="00B050"/>
          <w:szCs w:val="24"/>
          <w:lang w:eastAsia="fr-FR"/>
        </w:rPr>
        <w:t>Allahou</w:t>
      </w:r>
      <w:proofErr w:type="spellEnd"/>
      <w:r w:rsidR="004F1578" w:rsidRPr="00D8337A">
        <w:rPr>
          <w:rFonts w:asciiTheme="majorBidi" w:eastAsia="Times New Roman" w:hAnsiTheme="majorBidi" w:cstheme="majorBidi"/>
          <w:b/>
          <w:bCs/>
          <w:color w:val="00B050"/>
          <w:szCs w:val="24"/>
          <w:lang w:eastAsia="fr-FR"/>
        </w:rPr>
        <w:t xml:space="preserve"> Akbar : </w:t>
      </w:r>
      <w:proofErr w:type="spellStart"/>
      <w:r w:rsidR="004F1578" w:rsidRPr="00D8337A">
        <w:rPr>
          <w:rFonts w:asciiTheme="majorBidi" w:eastAsia="Times New Roman" w:hAnsiTheme="majorBidi" w:cstheme="majorBidi"/>
          <w:b/>
          <w:bCs/>
          <w:color w:val="00B050"/>
          <w:szCs w:val="24"/>
          <w:lang w:eastAsia="fr-FR"/>
        </w:rPr>
        <w:t>Allahou</w:t>
      </w:r>
      <w:proofErr w:type="spellEnd"/>
      <w:r w:rsidR="004F1578" w:rsidRPr="00D8337A">
        <w:rPr>
          <w:rFonts w:asciiTheme="majorBidi" w:eastAsia="Times New Roman" w:hAnsiTheme="majorBidi" w:cstheme="majorBidi"/>
          <w:b/>
          <w:bCs/>
          <w:color w:val="00B050"/>
          <w:szCs w:val="24"/>
          <w:lang w:eastAsia="fr-FR"/>
        </w:rPr>
        <w:t xml:space="preserve"> Akbar </w:t>
      </w:r>
      <w:proofErr w:type="spellStart"/>
      <w:r w:rsidR="004F1578" w:rsidRPr="00D8337A">
        <w:rPr>
          <w:rFonts w:asciiTheme="majorBidi" w:eastAsia="Times New Roman" w:hAnsiTheme="majorBidi" w:cstheme="majorBidi"/>
          <w:b/>
          <w:bCs/>
          <w:color w:val="00B050"/>
          <w:szCs w:val="24"/>
          <w:lang w:eastAsia="fr-FR"/>
        </w:rPr>
        <w:t>Allahou</w:t>
      </w:r>
      <w:proofErr w:type="spellEnd"/>
      <w:r w:rsidR="004F1578" w:rsidRPr="00D8337A">
        <w:rPr>
          <w:rFonts w:asciiTheme="majorBidi" w:eastAsia="Times New Roman" w:hAnsiTheme="majorBidi" w:cstheme="majorBidi"/>
          <w:b/>
          <w:bCs/>
          <w:color w:val="00B050"/>
          <w:szCs w:val="24"/>
          <w:lang w:eastAsia="fr-FR"/>
        </w:rPr>
        <w:t xml:space="preserve"> Akbar </w:t>
      </w:r>
      <w:proofErr w:type="spellStart"/>
      <w:r w:rsidR="004F1578" w:rsidRPr="00D8337A">
        <w:rPr>
          <w:rFonts w:asciiTheme="majorBidi" w:eastAsia="Times New Roman" w:hAnsiTheme="majorBidi" w:cstheme="majorBidi"/>
          <w:b/>
          <w:bCs/>
          <w:color w:val="00B050"/>
          <w:szCs w:val="24"/>
          <w:lang w:eastAsia="fr-FR"/>
        </w:rPr>
        <w:t>Allahou</w:t>
      </w:r>
      <w:proofErr w:type="spellEnd"/>
      <w:r w:rsidR="004F1578" w:rsidRPr="00D8337A">
        <w:rPr>
          <w:rFonts w:asciiTheme="majorBidi" w:eastAsia="Times New Roman" w:hAnsiTheme="majorBidi" w:cstheme="majorBidi"/>
          <w:b/>
          <w:bCs/>
          <w:color w:val="00B050"/>
          <w:szCs w:val="24"/>
          <w:lang w:eastAsia="fr-FR"/>
        </w:rPr>
        <w:t xml:space="preserve"> Akbar </w:t>
      </w:r>
      <w:proofErr w:type="spellStart"/>
      <w:r w:rsidR="004F1578" w:rsidRPr="00D8337A">
        <w:rPr>
          <w:rFonts w:asciiTheme="majorBidi" w:eastAsia="Times New Roman" w:hAnsiTheme="majorBidi" w:cstheme="majorBidi"/>
          <w:b/>
          <w:bCs/>
          <w:color w:val="00B050"/>
          <w:szCs w:val="24"/>
          <w:lang w:eastAsia="fr-FR"/>
        </w:rPr>
        <w:t>Kabîrane</w:t>
      </w:r>
      <w:proofErr w:type="spellEnd"/>
      <w:r w:rsidR="004F1578" w:rsidRPr="00D8337A">
        <w:rPr>
          <w:rFonts w:asciiTheme="majorBidi" w:eastAsia="Times New Roman" w:hAnsiTheme="majorBidi" w:cstheme="majorBidi"/>
          <w:b/>
          <w:bCs/>
          <w:color w:val="00B050"/>
          <w:szCs w:val="24"/>
          <w:lang w:eastAsia="fr-FR"/>
        </w:rPr>
        <w:t xml:space="preserve"> »</w:t>
      </w:r>
      <w:r>
        <w:rPr>
          <w:rFonts w:asciiTheme="majorBidi" w:eastAsia="Times New Roman" w:hAnsiTheme="majorBidi" w:cstheme="majorBidi"/>
          <w:color w:val="000000"/>
          <w:szCs w:val="24"/>
          <w:lang w:eastAsia="fr-FR"/>
        </w:rPr>
        <w:t> »</w:t>
      </w:r>
      <w:r w:rsidR="004F1578" w:rsidRPr="002F126F">
        <w:rPr>
          <w:rFonts w:asciiTheme="majorBidi" w:eastAsia="Times New Roman" w:hAnsiTheme="majorBidi" w:cstheme="majorBidi"/>
          <w:color w:val="000000"/>
          <w:szCs w:val="24"/>
          <w:lang w:eastAsia="fr-FR"/>
        </w:rPr>
        <w:t xml:space="preserve"> </w:t>
      </w:r>
      <w:r>
        <w:rPr>
          <w:rFonts w:asciiTheme="majorBidi" w:eastAsia="Times New Roman" w:hAnsiTheme="majorBidi" w:cstheme="majorBidi"/>
          <w:color w:val="000000"/>
          <w:szCs w:val="24"/>
          <w:lang w:eastAsia="fr-FR"/>
        </w:rPr>
        <w:t xml:space="preserve">[Source : </w:t>
      </w:r>
      <w:r w:rsidRPr="002F126F">
        <w:rPr>
          <w:rFonts w:asciiTheme="majorBidi" w:eastAsia="Times New Roman" w:hAnsiTheme="majorBidi" w:cstheme="majorBidi"/>
          <w:color w:val="000000"/>
          <w:szCs w:val="24"/>
          <w:lang w:eastAsia="fr-FR"/>
        </w:rPr>
        <w:t>Fat</w:t>
      </w:r>
      <w:r w:rsidRPr="00D8337A">
        <w:rPr>
          <w:rFonts w:asciiTheme="majorBidi" w:eastAsia="Times New Roman" w:hAnsiTheme="majorBidi" w:cstheme="majorBidi"/>
          <w:color w:val="000000"/>
          <w:szCs w:val="24"/>
          <w:u w:val="single"/>
          <w:lang w:eastAsia="fr-FR"/>
        </w:rPr>
        <w:t>h</w:t>
      </w:r>
      <w:r w:rsidRPr="002F126F">
        <w:rPr>
          <w:rFonts w:asciiTheme="majorBidi" w:eastAsia="Times New Roman" w:hAnsiTheme="majorBidi" w:cstheme="majorBidi"/>
          <w:color w:val="000000"/>
          <w:szCs w:val="24"/>
          <w:lang w:eastAsia="fr-FR"/>
        </w:rPr>
        <w:t xml:space="preserve"> Al-</w:t>
      </w:r>
      <w:proofErr w:type="spellStart"/>
      <w:r w:rsidRPr="002F126F">
        <w:rPr>
          <w:rFonts w:asciiTheme="majorBidi" w:eastAsia="Times New Roman" w:hAnsiTheme="majorBidi" w:cstheme="majorBidi"/>
          <w:color w:val="000000"/>
          <w:szCs w:val="24"/>
          <w:lang w:eastAsia="fr-FR"/>
        </w:rPr>
        <w:t>Bar</w:t>
      </w:r>
      <w:r>
        <w:rPr>
          <w:rFonts w:asciiTheme="majorBidi" w:eastAsia="Times New Roman" w:hAnsiTheme="majorBidi" w:cstheme="majorBidi"/>
          <w:color w:val="000000"/>
          <w:szCs w:val="24"/>
          <w:lang w:eastAsia="fr-FR"/>
        </w:rPr>
        <w:t>î</w:t>
      </w:r>
      <w:proofErr w:type="spellEnd"/>
      <w:r>
        <w:rPr>
          <w:rFonts w:asciiTheme="majorBidi" w:eastAsia="Times New Roman" w:hAnsiTheme="majorBidi" w:cstheme="majorBidi"/>
          <w:color w:val="000000"/>
          <w:szCs w:val="24"/>
          <w:lang w:eastAsia="fr-FR"/>
        </w:rPr>
        <w:t xml:space="preserve">, tome </w:t>
      </w:r>
      <w:r w:rsidRPr="002F126F">
        <w:rPr>
          <w:rFonts w:asciiTheme="majorBidi" w:eastAsia="Times New Roman" w:hAnsiTheme="majorBidi" w:cstheme="majorBidi"/>
          <w:color w:val="000000"/>
          <w:szCs w:val="24"/>
          <w:lang w:eastAsia="fr-FR"/>
        </w:rPr>
        <w:t>2</w:t>
      </w:r>
      <w:r>
        <w:rPr>
          <w:rFonts w:asciiTheme="majorBidi" w:eastAsia="Times New Roman" w:hAnsiTheme="majorBidi" w:cstheme="majorBidi"/>
          <w:color w:val="000000"/>
          <w:szCs w:val="24"/>
          <w:lang w:eastAsia="fr-FR"/>
        </w:rPr>
        <w:t xml:space="preserve">, page </w:t>
      </w:r>
      <w:r w:rsidRPr="002F126F">
        <w:rPr>
          <w:rFonts w:asciiTheme="majorBidi" w:eastAsia="Times New Roman" w:hAnsiTheme="majorBidi" w:cstheme="majorBidi"/>
          <w:color w:val="000000"/>
          <w:szCs w:val="24"/>
          <w:lang w:eastAsia="fr-FR"/>
        </w:rPr>
        <w:t>462</w:t>
      </w:r>
      <w:r>
        <w:rPr>
          <w:rFonts w:asciiTheme="majorBidi" w:eastAsia="Times New Roman" w:hAnsiTheme="majorBidi" w:cstheme="majorBidi"/>
          <w:color w:val="000000"/>
          <w:szCs w:val="24"/>
          <w:lang w:eastAsia="fr-FR"/>
        </w:rPr>
        <w:t>]</w:t>
      </w:r>
    </w:p>
    <w:p w:rsidR="00546CC4" w:rsidRDefault="00546CC4" w:rsidP="002F126F">
      <w:pPr>
        <w:pStyle w:val="Sansinterligne"/>
        <w:rPr>
          <w:rFonts w:asciiTheme="majorBidi" w:eastAsia="Times New Roman" w:hAnsiTheme="majorBidi" w:cstheme="majorBidi"/>
          <w:b/>
          <w:bCs/>
          <w:color w:val="000000"/>
          <w:szCs w:val="24"/>
          <w:lang w:eastAsia="fr-FR"/>
        </w:rPr>
      </w:pPr>
    </w:p>
    <w:p w:rsidR="004F1578" w:rsidRPr="005F3815" w:rsidRDefault="005F3815" w:rsidP="005F3815">
      <w:pPr>
        <w:pStyle w:val="Sansinterligne"/>
        <w:rPr>
          <w:rFonts w:asciiTheme="majorBidi" w:eastAsia="Times New Roman" w:hAnsiTheme="majorBidi" w:cstheme="majorBidi"/>
          <w:b/>
          <w:bCs/>
          <w:color w:val="000000"/>
          <w:sz w:val="28"/>
          <w:szCs w:val="28"/>
          <w:u w:val="single"/>
          <w:lang w:eastAsia="fr-FR"/>
        </w:rPr>
      </w:pPr>
      <w:r w:rsidRPr="005F3815">
        <w:rPr>
          <w:rFonts w:asciiTheme="majorBidi" w:eastAsia="Times New Roman" w:hAnsiTheme="majorBidi" w:cstheme="majorBidi"/>
          <w:b/>
          <w:bCs/>
          <w:color w:val="000000"/>
          <w:sz w:val="28"/>
          <w:szCs w:val="28"/>
          <w:u w:val="single"/>
          <w:lang w:eastAsia="fr-FR"/>
        </w:rPr>
        <w:t>9)</w:t>
      </w:r>
      <w:r w:rsidR="004F1578" w:rsidRPr="005F3815">
        <w:rPr>
          <w:rFonts w:asciiTheme="majorBidi" w:eastAsia="Times New Roman" w:hAnsiTheme="majorBidi" w:cstheme="majorBidi"/>
          <w:b/>
          <w:bCs/>
          <w:color w:val="000000"/>
          <w:sz w:val="28"/>
          <w:szCs w:val="28"/>
          <w:u w:val="single"/>
          <w:lang w:eastAsia="fr-FR"/>
        </w:rPr>
        <w:t xml:space="preserve"> Lever les mains lors du </w:t>
      </w:r>
      <w:proofErr w:type="spellStart"/>
      <w:r w:rsidR="004F1578" w:rsidRPr="005F3815">
        <w:rPr>
          <w:rFonts w:asciiTheme="majorBidi" w:eastAsia="Times New Roman" w:hAnsiTheme="majorBidi" w:cstheme="majorBidi"/>
          <w:b/>
          <w:bCs/>
          <w:color w:val="000000"/>
          <w:sz w:val="28"/>
          <w:szCs w:val="28"/>
          <w:u w:val="single"/>
          <w:lang w:eastAsia="fr-FR"/>
        </w:rPr>
        <w:t>takbir</w:t>
      </w:r>
      <w:proofErr w:type="spellEnd"/>
      <w:r w:rsidR="004F1578" w:rsidRPr="005F3815">
        <w:rPr>
          <w:rFonts w:asciiTheme="majorBidi" w:eastAsia="Times New Roman" w:hAnsiTheme="majorBidi" w:cstheme="majorBidi"/>
          <w:b/>
          <w:bCs/>
          <w:color w:val="000000"/>
          <w:sz w:val="28"/>
          <w:szCs w:val="28"/>
          <w:u w:val="single"/>
          <w:lang w:eastAsia="fr-FR"/>
        </w:rPr>
        <w:t xml:space="preserve"> al-</w:t>
      </w:r>
      <w:proofErr w:type="spellStart"/>
      <w:r w:rsidRPr="005F3815">
        <w:rPr>
          <w:rFonts w:asciiTheme="majorBidi" w:eastAsia="Times New Roman" w:hAnsiTheme="majorBidi" w:cstheme="majorBidi"/>
          <w:b/>
          <w:bCs/>
          <w:color w:val="000000"/>
          <w:sz w:val="28"/>
          <w:szCs w:val="28"/>
          <w:u w:val="single"/>
          <w:lang w:eastAsia="fr-FR"/>
        </w:rPr>
        <w:t>ihram</w:t>
      </w:r>
      <w:proofErr w:type="spellEnd"/>
      <w:r w:rsidRPr="005F3815">
        <w:rPr>
          <w:rStyle w:val="Appelnotedebasdep"/>
          <w:rFonts w:asciiTheme="majorBidi" w:eastAsia="Times New Roman" w:hAnsiTheme="majorBidi" w:cstheme="majorBidi"/>
          <w:b/>
          <w:bCs/>
          <w:color w:val="000000"/>
          <w:sz w:val="28"/>
          <w:szCs w:val="28"/>
          <w:u w:val="single"/>
          <w:lang w:eastAsia="fr-FR"/>
        </w:rPr>
        <w:footnoteReference w:id="8"/>
      </w:r>
      <w:r w:rsidR="004F1578" w:rsidRPr="005F3815">
        <w:rPr>
          <w:rFonts w:asciiTheme="majorBidi" w:eastAsia="Times New Roman" w:hAnsiTheme="majorBidi" w:cstheme="majorBidi"/>
          <w:b/>
          <w:bCs/>
          <w:color w:val="000000"/>
          <w:sz w:val="28"/>
          <w:szCs w:val="28"/>
          <w:u w:val="single"/>
          <w:lang w:eastAsia="fr-FR"/>
        </w:rPr>
        <w:t xml:space="preserve"> de la prière de l’Aïd et dans le reste des </w:t>
      </w:r>
      <w:proofErr w:type="spellStart"/>
      <w:r w:rsidR="004F1578" w:rsidRPr="005F3815">
        <w:rPr>
          <w:rFonts w:asciiTheme="majorBidi" w:eastAsia="Times New Roman" w:hAnsiTheme="majorBidi" w:cstheme="majorBidi"/>
          <w:b/>
          <w:bCs/>
          <w:color w:val="000000"/>
          <w:sz w:val="28"/>
          <w:szCs w:val="28"/>
          <w:u w:val="single"/>
          <w:lang w:eastAsia="fr-FR"/>
        </w:rPr>
        <w:t>takbir</w:t>
      </w:r>
      <w:proofErr w:type="spellEnd"/>
      <w:r w:rsidR="004F1578" w:rsidRPr="005F3815">
        <w:rPr>
          <w:rFonts w:asciiTheme="majorBidi" w:eastAsia="Times New Roman" w:hAnsiTheme="majorBidi" w:cstheme="majorBidi"/>
          <w:b/>
          <w:bCs/>
          <w:color w:val="000000"/>
          <w:sz w:val="28"/>
          <w:szCs w:val="28"/>
          <w:u w:val="single"/>
          <w:lang w:eastAsia="fr-FR"/>
        </w:rPr>
        <w:t xml:space="preserve"> </w:t>
      </w:r>
    </w:p>
    <w:p w:rsidR="005F3815" w:rsidRPr="002F126F" w:rsidRDefault="005F3815" w:rsidP="002F126F">
      <w:pPr>
        <w:pStyle w:val="Sansinterligne"/>
        <w:rPr>
          <w:rFonts w:asciiTheme="majorBidi" w:eastAsia="Times New Roman" w:hAnsiTheme="majorBidi" w:cstheme="majorBidi"/>
          <w:color w:val="000000"/>
          <w:szCs w:val="24"/>
          <w:lang w:eastAsia="fr-FR"/>
        </w:rPr>
      </w:pPr>
    </w:p>
    <w:p w:rsidR="00D8337A" w:rsidRDefault="00D8337A" w:rsidP="00D8337A">
      <w:pPr>
        <w:pStyle w:val="Sansinterligne"/>
        <w:rPr>
          <w:rFonts w:asciiTheme="majorBidi" w:eastAsia="Times New Roman" w:hAnsiTheme="majorBidi" w:cstheme="majorBidi"/>
          <w:b/>
          <w:bCs/>
          <w:color w:val="002060"/>
          <w:szCs w:val="24"/>
          <w:lang w:eastAsia="fr-FR"/>
        </w:rPr>
      </w:pPr>
      <w:r>
        <w:rPr>
          <w:rFonts w:asciiTheme="majorBidi" w:eastAsia="Times New Roman" w:hAnsiTheme="majorBidi" w:cstheme="majorBidi"/>
          <w:color w:val="000000"/>
          <w:szCs w:val="24"/>
          <w:lang w:eastAsia="fr-FR"/>
        </w:rPr>
        <w:t>’</w:t>
      </w:r>
      <w:proofErr w:type="spellStart"/>
      <w:r>
        <w:rPr>
          <w:rFonts w:asciiTheme="majorBidi" w:eastAsia="Times New Roman" w:hAnsiTheme="majorBidi" w:cstheme="majorBidi"/>
          <w:color w:val="000000"/>
          <w:szCs w:val="24"/>
          <w:lang w:eastAsia="fr-FR"/>
        </w:rPr>
        <w:t>Abderrazaq</w:t>
      </w:r>
      <w:proofErr w:type="spellEnd"/>
      <w:r>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Pr>
          <w:rFonts w:asciiTheme="majorBidi" w:eastAsia="Times New Roman" w:hAnsiTheme="majorBidi" w:cstheme="majorBidi"/>
          <w:color w:val="000000"/>
          <w:szCs w:val="24"/>
          <w:lang w:eastAsia="fr-FR"/>
        </w:rPr>
        <w:t xml:space="preserve">a rapporté, tome </w:t>
      </w:r>
      <w:r w:rsidR="004F1578" w:rsidRPr="002F126F">
        <w:rPr>
          <w:rFonts w:asciiTheme="majorBidi" w:eastAsia="Times New Roman" w:hAnsiTheme="majorBidi" w:cstheme="majorBidi"/>
          <w:color w:val="000000"/>
          <w:szCs w:val="24"/>
          <w:lang w:eastAsia="fr-FR"/>
        </w:rPr>
        <w:t>3</w:t>
      </w:r>
      <w:r>
        <w:rPr>
          <w:rFonts w:asciiTheme="majorBidi" w:eastAsia="Times New Roman" w:hAnsiTheme="majorBidi" w:cstheme="majorBidi"/>
          <w:color w:val="000000"/>
          <w:szCs w:val="24"/>
          <w:lang w:eastAsia="fr-FR"/>
        </w:rPr>
        <w:t>, page 297</w:t>
      </w:r>
      <w:r w:rsidR="004F1578" w:rsidRPr="002F126F">
        <w:rPr>
          <w:rFonts w:asciiTheme="majorBidi" w:eastAsia="Times New Roman" w:hAnsiTheme="majorBidi" w:cstheme="majorBidi"/>
          <w:color w:val="000000"/>
          <w:szCs w:val="24"/>
          <w:lang w:eastAsia="fr-FR"/>
        </w:rPr>
        <w:t xml:space="preserve"> selon Ibn </w:t>
      </w:r>
      <w:proofErr w:type="spellStart"/>
      <w:r w:rsidR="004F1578" w:rsidRPr="002F126F">
        <w:rPr>
          <w:rFonts w:asciiTheme="majorBidi" w:eastAsia="Times New Roman" w:hAnsiTheme="majorBidi" w:cstheme="majorBidi"/>
          <w:color w:val="000000"/>
          <w:szCs w:val="24"/>
          <w:lang w:eastAsia="fr-FR"/>
        </w:rPr>
        <w:t>Djarî</w:t>
      </w:r>
      <w:r w:rsidR="004F1578" w:rsidRPr="00D8337A">
        <w:rPr>
          <w:rFonts w:asciiTheme="majorBidi" w:eastAsia="Times New Roman" w:hAnsiTheme="majorBidi" w:cstheme="majorBidi"/>
          <w:color w:val="000000"/>
          <w:szCs w:val="24"/>
          <w:u w:val="single"/>
          <w:lang w:eastAsia="fr-FR"/>
        </w:rPr>
        <w:t>h</w:t>
      </w:r>
      <w:proofErr w:type="spellEnd"/>
      <w:r>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Pr>
          <w:rFonts w:asciiTheme="majorBidi" w:eastAsia="Times New Roman" w:hAnsiTheme="majorBidi" w:cstheme="majorBidi"/>
          <w:color w:val="000000"/>
          <w:szCs w:val="24"/>
          <w:lang w:eastAsia="fr-FR"/>
        </w:rPr>
        <w:t xml:space="preserve">qui a dit : « </w:t>
      </w:r>
      <w:r w:rsidRPr="00D8337A">
        <w:rPr>
          <w:rFonts w:asciiTheme="majorBidi" w:eastAsia="Times New Roman" w:hAnsiTheme="majorBidi" w:cstheme="majorBidi"/>
          <w:b/>
          <w:bCs/>
          <w:color w:val="002060"/>
          <w:szCs w:val="24"/>
          <w:lang w:eastAsia="fr-FR"/>
        </w:rPr>
        <w:t>J’ai dit à ‘</w:t>
      </w:r>
      <w:r w:rsidR="004F1578" w:rsidRPr="00D8337A">
        <w:rPr>
          <w:rFonts w:asciiTheme="majorBidi" w:eastAsia="Times New Roman" w:hAnsiTheme="majorBidi" w:cstheme="majorBidi"/>
          <w:b/>
          <w:bCs/>
          <w:color w:val="002060"/>
          <w:szCs w:val="24"/>
          <w:lang w:eastAsia="fr-FR"/>
        </w:rPr>
        <w:t xml:space="preserve">Ata : « Est-ce que l’imam lève ses mains à chaque fois qu’il dit </w:t>
      </w:r>
      <w:proofErr w:type="spellStart"/>
      <w:r w:rsidR="004F1578" w:rsidRPr="00D8337A">
        <w:rPr>
          <w:rFonts w:asciiTheme="majorBidi" w:eastAsia="Times New Roman" w:hAnsiTheme="majorBidi" w:cstheme="majorBidi"/>
          <w:b/>
          <w:bCs/>
          <w:color w:val="002060"/>
          <w:szCs w:val="24"/>
          <w:lang w:eastAsia="fr-FR"/>
        </w:rPr>
        <w:t>Allahou</w:t>
      </w:r>
      <w:proofErr w:type="spellEnd"/>
      <w:r w:rsidR="004F1578" w:rsidRPr="00D8337A">
        <w:rPr>
          <w:rFonts w:asciiTheme="majorBidi" w:eastAsia="Times New Roman" w:hAnsiTheme="majorBidi" w:cstheme="majorBidi"/>
          <w:b/>
          <w:bCs/>
          <w:color w:val="002060"/>
          <w:szCs w:val="24"/>
          <w:lang w:eastAsia="fr-FR"/>
        </w:rPr>
        <w:t xml:space="preserve"> Akbar dans les </w:t>
      </w:r>
      <w:proofErr w:type="spellStart"/>
      <w:r w:rsidR="004F1578" w:rsidRPr="00D8337A">
        <w:rPr>
          <w:rFonts w:asciiTheme="majorBidi" w:eastAsia="Times New Roman" w:hAnsiTheme="majorBidi" w:cstheme="majorBidi"/>
          <w:b/>
          <w:bCs/>
          <w:color w:val="002060"/>
          <w:szCs w:val="24"/>
          <w:lang w:eastAsia="fr-FR"/>
        </w:rPr>
        <w:t>takbir</w:t>
      </w:r>
      <w:proofErr w:type="spellEnd"/>
      <w:r w:rsidR="004F1578" w:rsidRPr="00D8337A">
        <w:rPr>
          <w:rFonts w:asciiTheme="majorBidi" w:eastAsia="Times New Roman" w:hAnsiTheme="majorBidi" w:cstheme="majorBidi"/>
          <w:b/>
          <w:bCs/>
          <w:color w:val="002060"/>
          <w:szCs w:val="24"/>
          <w:lang w:eastAsia="fr-FR"/>
        </w:rPr>
        <w:t xml:space="preserve"> supplémentaires de </w:t>
      </w:r>
      <w:proofErr w:type="spellStart"/>
      <w:r w:rsidR="004F1578" w:rsidRPr="00D8337A">
        <w:rPr>
          <w:rFonts w:asciiTheme="majorBidi" w:eastAsia="Times New Roman" w:hAnsiTheme="majorBidi" w:cstheme="majorBidi"/>
          <w:b/>
          <w:bCs/>
          <w:color w:val="002060"/>
          <w:szCs w:val="24"/>
          <w:lang w:eastAsia="fr-FR"/>
        </w:rPr>
        <w:t>laprière</w:t>
      </w:r>
      <w:proofErr w:type="spellEnd"/>
      <w:r w:rsidR="004F1578" w:rsidRPr="00D8337A">
        <w:rPr>
          <w:rFonts w:asciiTheme="majorBidi" w:eastAsia="Times New Roman" w:hAnsiTheme="majorBidi" w:cstheme="majorBidi"/>
          <w:b/>
          <w:bCs/>
          <w:color w:val="002060"/>
          <w:szCs w:val="24"/>
          <w:lang w:eastAsia="fr-FR"/>
        </w:rPr>
        <w:t xml:space="preserve"> de l’Aïd al </w:t>
      </w:r>
      <w:proofErr w:type="spellStart"/>
      <w:r w:rsidR="004F1578" w:rsidRPr="00D8337A">
        <w:rPr>
          <w:rFonts w:asciiTheme="majorBidi" w:eastAsia="Times New Roman" w:hAnsiTheme="majorBidi" w:cstheme="majorBidi"/>
          <w:b/>
          <w:bCs/>
          <w:color w:val="002060"/>
          <w:szCs w:val="24"/>
          <w:lang w:eastAsia="fr-FR"/>
        </w:rPr>
        <w:t>fitr</w:t>
      </w:r>
      <w:proofErr w:type="spellEnd"/>
      <w:r>
        <w:rPr>
          <w:rFonts w:asciiTheme="majorBidi" w:eastAsia="Times New Roman" w:hAnsiTheme="majorBidi" w:cstheme="majorBidi"/>
          <w:b/>
          <w:bCs/>
          <w:color w:val="002060"/>
          <w:szCs w:val="24"/>
          <w:lang w:eastAsia="fr-FR"/>
        </w:rPr>
        <w:t xml:space="preserve"> </w:t>
      </w:r>
      <w:r w:rsidR="004F1578" w:rsidRPr="00D8337A">
        <w:rPr>
          <w:rFonts w:asciiTheme="majorBidi" w:eastAsia="Times New Roman" w:hAnsiTheme="majorBidi" w:cstheme="majorBidi"/>
          <w:b/>
          <w:bCs/>
          <w:color w:val="002060"/>
          <w:szCs w:val="24"/>
          <w:lang w:eastAsia="fr-FR"/>
        </w:rPr>
        <w:t xml:space="preserve">? » </w:t>
      </w:r>
    </w:p>
    <w:p w:rsidR="00D8337A" w:rsidRDefault="00D8337A" w:rsidP="00D8337A">
      <w:pPr>
        <w:pStyle w:val="Sansinterligne"/>
        <w:rPr>
          <w:rFonts w:asciiTheme="majorBidi" w:eastAsia="Times New Roman" w:hAnsiTheme="majorBidi" w:cstheme="majorBidi"/>
          <w:b/>
          <w:bCs/>
          <w:color w:val="002060"/>
          <w:szCs w:val="24"/>
          <w:lang w:eastAsia="fr-FR"/>
        </w:rPr>
      </w:pPr>
    </w:p>
    <w:p w:rsidR="004F1578" w:rsidRDefault="004F1578" w:rsidP="00D8337A">
      <w:pPr>
        <w:pStyle w:val="Sansinterligne"/>
        <w:rPr>
          <w:rFonts w:asciiTheme="majorBidi" w:eastAsia="Times New Roman" w:hAnsiTheme="majorBidi" w:cstheme="majorBidi"/>
          <w:color w:val="000000"/>
          <w:szCs w:val="24"/>
          <w:lang w:eastAsia="fr-FR"/>
        </w:rPr>
      </w:pPr>
      <w:r w:rsidRPr="00D8337A">
        <w:rPr>
          <w:rFonts w:asciiTheme="majorBidi" w:eastAsia="Times New Roman" w:hAnsiTheme="majorBidi" w:cstheme="majorBidi"/>
          <w:b/>
          <w:bCs/>
          <w:color w:val="002060"/>
          <w:szCs w:val="24"/>
          <w:lang w:eastAsia="fr-FR"/>
        </w:rPr>
        <w:t>Il répondit : «</w:t>
      </w:r>
      <w:r w:rsidR="00D8337A" w:rsidRPr="00D8337A">
        <w:rPr>
          <w:rFonts w:asciiTheme="majorBidi" w:eastAsia="Times New Roman" w:hAnsiTheme="majorBidi" w:cstheme="majorBidi"/>
          <w:b/>
          <w:bCs/>
          <w:color w:val="002060"/>
          <w:szCs w:val="24"/>
          <w:lang w:eastAsia="fr-FR"/>
        </w:rPr>
        <w:t xml:space="preserve"> </w:t>
      </w:r>
      <w:r w:rsidRPr="00D8337A">
        <w:rPr>
          <w:rFonts w:asciiTheme="majorBidi" w:eastAsia="Times New Roman" w:hAnsiTheme="majorBidi" w:cstheme="majorBidi"/>
          <w:b/>
          <w:bCs/>
          <w:color w:val="002060"/>
          <w:szCs w:val="24"/>
          <w:lang w:eastAsia="fr-FR"/>
        </w:rPr>
        <w:t>Oui, et les gens les lèvent aussi.»</w:t>
      </w:r>
      <w:r w:rsidR="00D8337A">
        <w:rPr>
          <w:rFonts w:asciiTheme="majorBidi" w:eastAsia="Times New Roman" w:hAnsiTheme="majorBidi" w:cstheme="majorBidi"/>
          <w:color w:val="000000"/>
          <w:szCs w:val="24"/>
          <w:lang w:eastAsia="fr-FR"/>
        </w:rPr>
        <w:t xml:space="preserve"> » Son </w:t>
      </w:r>
      <w:proofErr w:type="spellStart"/>
      <w:r w:rsidR="00D8337A" w:rsidRPr="00D8337A">
        <w:rPr>
          <w:rFonts w:asciiTheme="majorBidi" w:eastAsia="Times New Roman" w:hAnsiTheme="majorBidi" w:cstheme="majorBidi"/>
          <w:i/>
          <w:iCs/>
          <w:color w:val="000000"/>
          <w:szCs w:val="24"/>
          <w:lang w:eastAsia="fr-FR"/>
        </w:rPr>
        <w:t>isnad</w:t>
      </w:r>
      <w:proofErr w:type="spellEnd"/>
      <w:r w:rsidR="00D8337A">
        <w:rPr>
          <w:rFonts w:asciiTheme="majorBidi" w:eastAsia="Times New Roman" w:hAnsiTheme="majorBidi" w:cstheme="majorBidi"/>
          <w:color w:val="000000"/>
          <w:szCs w:val="24"/>
          <w:lang w:eastAsia="fr-FR"/>
        </w:rPr>
        <w:t xml:space="preserve"> est authentique.</w:t>
      </w:r>
    </w:p>
    <w:p w:rsidR="005F3815" w:rsidRPr="002F126F" w:rsidRDefault="005F3815" w:rsidP="002F126F">
      <w:pPr>
        <w:pStyle w:val="Sansinterligne"/>
        <w:rPr>
          <w:rFonts w:asciiTheme="majorBidi" w:eastAsia="Times New Roman" w:hAnsiTheme="majorBidi" w:cstheme="majorBidi"/>
          <w:color w:val="000000"/>
          <w:szCs w:val="24"/>
          <w:lang w:eastAsia="fr-FR"/>
        </w:rPr>
      </w:pPr>
    </w:p>
    <w:p w:rsidR="004F1578" w:rsidRDefault="004F1578" w:rsidP="00427798">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Et c’est l’avis de Abou </w:t>
      </w:r>
      <w:proofErr w:type="spellStart"/>
      <w:r w:rsidRPr="002F126F">
        <w:rPr>
          <w:rFonts w:asciiTheme="majorBidi" w:eastAsia="Times New Roman" w:hAnsiTheme="majorBidi" w:cstheme="majorBidi"/>
          <w:color w:val="000000"/>
          <w:szCs w:val="24"/>
          <w:lang w:eastAsia="fr-FR"/>
        </w:rPr>
        <w:t>Hanifa</w:t>
      </w:r>
      <w:proofErr w:type="spellEnd"/>
      <w:r w:rsidRPr="002F126F">
        <w:rPr>
          <w:rFonts w:asciiTheme="majorBidi" w:eastAsia="Times New Roman" w:hAnsiTheme="majorBidi" w:cstheme="majorBidi"/>
          <w:color w:val="000000"/>
          <w:szCs w:val="24"/>
          <w:lang w:eastAsia="fr-FR"/>
        </w:rPr>
        <w:t xml:space="preserve">, Malik dans une version, </w:t>
      </w:r>
      <w:proofErr w:type="spellStart"/>
      <w:r w:rsidRPr="002F126F">
        <w:rPr>
          <w:rFonts w:asciiTheme="majorBidi" w:eastAsia="Times New Roman" w:hAnsiTheme="majorBidi" w:cstheme="majorBidi"/>
          <w:color w:val="000000"/>
          <w:szCs w:val="24"/>
          <w:lang w:eastAsia="fr-FR"/>
        </w:rPr>
        <w:t>Chafi’i</w:t>
      </w:r>
      <w:proofErr w:type="spellEnd"/>
      <w:r w:rsidRPr="002F126F">
        <w:rPr>
          <w:rFonts w:asciiTheme="majorBidi" w:eastAsia="Times New Roman" w:hAnsiTheme="majorBidi" w:cstheme="majorBidi"/>
          <w:color w:val="000000"/>
          <w:szCs w:val="24"/>
          <w:lang w:eastAsia="fr-FR"/>
        </w:rPr>
        <w:t xml:space="preserve">, Ahmad, </w:t>
      </w:r>
      <w:proofErr w:type="spellStart"/>
      <w:r w:rsidRPr="002F126F">
        <w:rPr>
          <w:rFonts w:asciiTheme="majorBidi" w:eastAsia="Times New Roman" w:hAnsiTheme="majorBidi" w:cstheme="majorBidi"/>
          <w:color w:val="000000"/>
          <w:szCs w:val="24"/>
          <w:lang w:eastAsia="fr-FR"/>
        </w:rPr>
        <w:t>Al-Awouzâ</w:t>
      </w:r>
      <w:r w:rsidR="00427798">
        <w:rPr>
          <w:rFonts w:asciiTheme="majorBidi" w:eastAsia="Times New Roman" w:hAnsiTheme="majorBidi" w:cstheme="majorBidi"/>
          <w:color w:val="000000"/>
          <w:szCs w:val="24"/>
          <w:lang w:eastAsia="fr-FR"/>
        </w:rPr>
        <w:t>‘</w:t>
      </w:r>
      <w:r w:rsidRPr="002F126F">
        <w:rPr>
          <w:rFonts w:asciiTheme="majorBidi" w:eastAsia="Times New Roman" w:hAnsiTheme="majorBidi" w:cstheme="majorBidi"/>
          <w:color w:val="000000"/>
          <w:szCs w:val="24"/>
          <w:lang w:eastAsia="fr-FR"/>
        </w:rPr>
        <w:t>î</w:t>
      </w:r>
      <w:proofErr w:type="spellEnd"/>
      <w:r w:rsidRPr="002F126F">
        <w:rPr>
          <w:rFonts w:asciiTheme="majorBidi" w:eastAsia="Times New Roman" w:hAnsiTheme="majorBidi" w:cstheme="majorBidi"/>
          <w:color w:val="000000"/>
          <w:szCs w:val="24"/>
          <w:lang w:eastAsia="fr-FR"/>
        </w:rPr>
        <w:t xml:space="preserve"> et beaucoup d’autres savants. Et Ibn Al-</w:t>
      </w:r>
      <w:proofErr w:type="spellStart"/>
      <w:r w:rsidRPr="002F126F">
        <w:rPr>
          <w:rFonts w:asciiTheme="majorBidi" w:eastAsia="Times New Roman" w:hAnsiTheme="majorBidi" w:cstheme="majorBidi"/>
          <w:color w:val="000000"/>
          <w:szCs w:val="24"/>
          <w:lang w:eastAsia="fr-FR"/>
        </w:rPr>
        <w:t>Moundhir</w:t>
      </w:r>
      <w:proofErr w:type="spellEnd"/>
      <w:r w:rsidRPr="002F126F">
        <w:rPr>
          <w:rFonts w:asciiTheme="majorBidi" w:eastAsia="Times New Roman" w:hAnsiTheme="majorBidi" w:cstheme="majorBidi"/>
          <w:color w:val="000000"/>
          <w:szCs w:val="24"/>
          <w:lang w:eastAsia="fr-FR"/>
        </w:rPr>
        <w:t xml:space="preserve">, Ibn Al </w:t>
      </w:r>
      <w:proofErr w:type="spellStart"/>
      <w:r w:rsidRPr="002F126F">
        <w:rPr>
          <w:rFonts w:asciiTheme="majorBidi" w:eastAsia="Times New Roman" w:hAnsiTheme="majorBidi" w:cstheme="majorBidi"/>
          <w:color w:val="000000"/>
          <w:szCs w:val="24"/>
          <w:lang w:eastAsia="fr-FR"/>
        </w:rPr>
        <w:t>Qaiym</w:t>
      </w:r>
      <w:proofErr w:type="spellEnd"/>
      <w:r w:rsidRPr="002F126F">
        <w:rPr>
          <w:rFonts w:asciiTheme="majorBidi" w:eastAsia="Times New Roman" w:hAnsiTheme="majorBidi" w:cstheme="majorBidi"/>
          <w:color w:val="000000"/>
          <w:szCs w:val="24"/>
          <w:lang w:eastAsia="fr-FR"/>
        </w:rPr>
        <w:t xml:space="preserve"> Al </w:t>
      </w:r>
      <w:proofErr w:type="spellStart"/>
      <w:r w:rsidRPr="002F126F">
        <w:rPr>
          <w:rFonts w:asciiTheme="majorBidi" w:eastAsia="Times New Roman" w:hAnsiTheme="majorBidi" w:cstheme="majorBidi"/>
          <w:color w:val="000000"/>
          <w:szCs w:val="24"/>
          <w:lang w:eastAsia="fr-FR"/>
        </w:rPr>
        <w:t>Djawziya</w:t>
      </w:r>
      <w:proofErr w:type="spellEnd"/>
      <w:r w:rsidR="00427798">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w:t>
      </w:r>
      <w:r w:rsidR="00427798">
        <w:rPr>
          <w:i/>
          <w:iCs/>
          <w:color w:val="000000"/>
        </w:rPr>
        <w:t>eur</w:t>
      </w:r>
      <w:r w:rsidR="00427798" w:rsidRPr="00F375EC">
        <w:rPr>
          <w:i/>
          <w:iCs/>
          <w:color w:val="000000"/>
        </w:rPr>
        <w:t xml:space="preserve"> fasse Miséricorde</w:t>
      </w:r>
      <w:r w:rsidR="00427798" w:rsidRPr="00F375EC">
        <w:rPr>
          <w:color w:val="000000"/>
        </w:rPr>
        <w:t>-</w:t>
      </w:r>
      <w:r w:rsidRPr="002F126F">
        <w:rPr>
          <w:rFonts w:asciiTheme="majorBidi" w:eastAsia="Times New Roman" w:hAnsiTheme="majorBidi" w:cstheme="majorBidi"/>
          <w:color w:val="000000"/>
          <w:szCs w:val="24"/>
          <w:lang w:eastAsia="fr-FR"/>
        </w:rPr>
        <w:t xml:space="preserve">, ont considéré cela comme l’avis le plus juste. </w:t>
      </w:r>
    </w:p>
    <w:p w:rsidR="005F3815" w:rsidRPr="002F126F" w:rsidRDefault="005F3815" w:rsidP="002F126F">
      <w:pPr>
        <w:pStyle w:val="Sansinterligne"/>
        <w:rPr>
          <w:rFonts w:asciiTheme="majorBidi" w:eastAsia="Times New Roman" w:hAnsiTheme="majorBidi" w:cstheme="majorBidi"/>
          <w:color w:val="000000"/>
          <w:szCs w:val="24"/>
          <w:lang w:eastAsia="fr-FR"/>
        </w:rPr>
      </w:pPr>
    </w:p>
    <w:p w:rsidR="004F1578" w:rsidRPr="005F3815" w:rsidRDefault="005F3815" w:rsidP="005F3815">
      <w:pPr>
        <w:pStyle w:val="Sansinterligne"/>
        <w:rPr>
          <w:rFonts w:asciiTheme="majorBidi" w:eastAsia="Times New Roman" w:hAnsiTheme="majorBidi" w:cstheme="majorBidi"/>
          <w:b/>
          <w:bCs/>
          <w:color w:val="000000"/>
          <w:sz w:val="28"/>
          <w:szCs w:val="28"/>
          <w:u w:val="single"/>
          <w:lang w:eastAsia="fr-FR"/>
        </w:rPr>
      </w:pPr>
      <w:r w:rsidRPr="005F3815">
        <w:rPr>
          <w:rFonts w:asciiTheme="majorBidi" w:eastAsia="Times New Roman" w:hAnsiTheme="majorBidi" w:cstheme="majorBidi"/>
          <w:b/>
          <w:bCs/>
          <w:color w:val="000000"/>
          <w:sz w:val="28"/>
          <w:szCs w:val="28"/>
          <w:u w:val="single"/>
          <w:lang w:eastAsia="fr-FR"/>
        </w:rPr>
        <w:t>10) L</w:t>
      </w:r>
      <w:r>
        <w:rPr>
          <w:rFonts w:asciiTheme="majorBidi" w:eastAsia="Times New Roman" w:hAnsiTheme="majorBidi" w:cstheme="majorBidi"/>
          <w:b/>
          <w:bCs/>
          <w:color w:val="000000"/>
          <w:sz w:val="28"/>
          <w:szCs w:val="28"/>
          <w:u w:val="single"/>
          <w:lang w:eastAsia="fr-FR"/>
        </w:rPr>
        <w:t>es félicitations lors du ‘</w:t>
      </w:r>
      <w:proofErr w:type="spellStart"/>
      <w:r>
        <w:rPr>
          <w:rFonts w:asciiTheme="majorBidi" w:eastAsia="Times New Roman" w:hAnsiTheme="majorBidi" w:cstheme="majorBidi"/>
          <w:b/>
          <w:bCs/>
          <w:color w:val="000000"/>
          <w:sz w:val="28"/>
          <w:szCs w:val="28"/>
          <w:u w:val="single"/>
          <w:lang w:eastAsia="fr-FR"/>
        </w:rPr>
        <w:t>Ai</w:t>
      </w:r>
      <w:r w:rsidR="004F1578" w:rsidRPr="005F3815">
        <w:rPr>
          <w:rFonts w:asciiTheme="majorBidi" w:eastAsia="Times New Roman" w:hAnsiTheme="majorBidi" w:cstheme="majorBidi"/>
          <w:b/>
          <w:bCs/>
          <w:color w:val="000000"/>
          <w:sz w:val="28"/>
          <w:szCs w:val="28"/>
          <w:u w:val="single"/>
          <w:lang w:eastAsia="fr-FR"/>
        </w:rPr>
        <w:t>d</w:t>
      </w:r>
      <w:proofErr w:type="spellEnd"/>
      <w:r w:rsidR="004F1578" w:rsidRPr="005F3815">
        <w:rPr>
          <w:rFonts w:asciiTheme="majorBidi" w:eastAsia="Times New Roman" w:hAnsiTheme="majorBidi" w:cstheme="majorBidi"/>
          <w:b/>
          <w:bCs/>
          <w:color w:val="000000"/>
          <w:sz w:val="28"/>
          <w:szCs w:val="28"/>
          <w:u w:val="single"/>
          <w:lang w:eastAsia="fr-FR"/>
        </w:rPr>
        <w:t xml:space="preserve"> </w:t>
      </w:r>
    </w:p>
    <w:p w:rsidR="005F3815" w:rsidRPr="002F126F" w:rsidRDefault="005F3815" w:rsidP="005F3815">
      <w:pPr>
        <w:pStyle w:val="Sansinterligne"/>
        <w:rPr>
          <w:rFonts w:asciiTheme="majorBidi" w:eastAsia="Times New Roman" w:hAnsiTheme="majorBidi" w:cstheme="majorBidi"/>
          <w:color w:val="000000"/>
          <w:szCs w:val="24"/>
          <w:lang w:eastAsia="fr-FR"/>
        </w:rPr>
      </w:pPr>
    </w:p>
    <w:p w:rsidR="004F1578" w:rsidRDefault="004F1578" w:rsidP="00D8337A">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Al-</w:t>
      </w:r>
      <w:proofErr w:type="spellStart"/>
      <w:r w:rsidRPr="002F126F">
        <w:rPr>
          <w:rFonts w:asciiTheme="majorBidi" w:eastAsia="Times New Roman" w:hAnsiTheme="majorBidi" w:cstheme="majorBidi"/>
          <w:color w:val="000000"/>
          <w:szCs w:val="24"/>
          <w:lang w:eastAsia="fr-FR"/>
        </w:rPr>
        <w:t>Hafidh</w:t>
      </w:r>
      <w:proofErr w:type="spellEnd"/>
      <w:r w:rsidRPr="002F126F">
        <w:rPr>
          <w:rFonts w:asciiTheme="majorBidi" w:eastAsia="Times New Roman" w:hAnsiTheme="majorBidi" w:cstheme="majorBidi"/>
          <w:color w:val="000000"/>
          <w:szCs w:val="24"/>
          <w:lang w:eastAsia="fr-FR"/>
        </w:rPr>
        <w:t xml:space="preserve"> Ibn </w:t>
      </w:r>
      <w:proofErr w:type="spellStart"/>
      <w:r w:rsidRPr="002F126F">
        <w:rPr>
          <w:rFonts w:asciiTheme="majorBidi" w:eastAsia="Times New Roman" w:hAnsiTheme="majorBidi" w:cstheme="majorBidi"/>
          <w:color w:val="000000"/>
          <w:szCs w:val="24"/>
          <w:lang w:eastAsia="fr-FR"/>
        </w:rPr>
        <w:t>Hadjar</w:t>
      </w:r>
      <w:proofErr w:type="spellEnd"/>
      <w:r w:rsidRPr="002F126F">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Pr="002F126F">
        <w:rPr>
          <w:rFonts w:asciiTheme="majorBidi" w:eastAsia="Times New Roman" w:hAnsiTheme="majorBidi" w:cstheme="majorBidi"/>
          <w:color w:val="000000"/>
          <w:szCs w:val="24"/>
          <w:lang w:eastAsia="fr-FR"/>
        </w:rPr>
        <w:t xml:space="preserve">a dit : « </w:t>
      </w:r>
      <w:r w:rsidRPr="00D8337A">
        <w:rPr>
          <w:rFonts w:asciiTheme="majorBidi" w:eastAsia="Times New Roman" w:hAnsiTheme="majorBidi" w:cstheme="majorBidi"/>
          <w:b/>
          <w:bCs/>
          <w:color w:val="00B050"/>
          <w:szCs w:val="24"/>
          <w:lang w:eastAsia="fr-FR"/>
        </w:rPr>
        <w:t>Il nous a été rapporté dans Al-</w:t>
      </w:r>
      <w:proofErr w:type="spellStart"/>
      <w:r w:rsidRPr="00D8337A">
        <w:rPr>
          <w:rFonts w:asciiTheme="majorBidi" w:eastAsia="Times New Roman" w:hAnsiTheme="majorBidi" w:cstheme="majorBidi"/>
          <w:b/>
          <w:bCs/>
          <w:color w:val="00B050"/>
          <w:szCs w:val="24"/>
          <w:lang w:eastAsia="fr-FR"/>
        </w:rPr>
        <w:t>Mouhamaliyâte</w:t>
      </w:r>
      <w:proofErr w:type="spellEnd"/>
      <w:r w:rsidRPr="00D8337A">
        <w:rPr>
          <w:rFonts w:asciiTheme="majorBidi" w:eastAsia="Times New Roman" w:hAnsiTheme="majorBidi" w:cstheme="majorBidi"/>
          <w:b/>
          <w:bCs/>
          <w:color w:val="00B050"/>
          <w:szCs w:val="24"/>
          <w:lang w:eastAsia="fr-FR"/>
        </w:rPr>
        <w:t xml:space="preserve"> avec un </w:t>
      </w:r>
      <w:proofErr w:type="spellStart"/>
      <w:r w:rsidRPr="00D8337A">
        <w:rPr>
          <w:rFonts w:asciiTheme="majorBidi" w:eastAsia="Times New Roman" w:hAnsiTheme="majorBidi" w:cstheme="majorBidi"/>
          <w:b/>
          <w:bCs/>
          <w:color w:val="00B050"/>
          <w:szCs w:val="24"/>
          <w:lang w:eastAsia="fr-FR"/>
        </w:rPr>
        <w:t>isnad</w:t>
      </w:r>
      <w:proofErr w:type="spellEnd"/>
      <w:r w:rsidRPr="00D8337A">
        <w:rPr>
          <w:rFonts w:asciiTheme="majorBidi" w:eastAsia="Times New Roman" w:hAnsiTheme="majorBidi" w:cstheme="majorBidi"/>
          <w:b/>
          <w:bCs/>
          <w:color w:val="00B050"/>
          <w:szCs w:val="24"/>
          <w:lang w:eastAsia="fr-FR"/>
        </w:rPr>
        <w:t xml:space="preserve"> bon, selon </w:t>
      </w:r>
      <w:proofErr w:type="spellStart"/>
      <w:r w:rsidRPr="00D8337A">
        <w:rPr>
          <w:rFonts w:asciiTheme="majorBidi" w:eastAsia="Times New Roman" w:hAnsiTheme="majorBidi" w:cstheme="majorBidi"/>
          <w:b/>
          <w:bCs/>
          <w:color w:val="00B050"/>
          <w:szCs w:val="24"/>
          <w:lang w:eastAsia="fr-FR"/>
        </w:rPr>
        <w:t>Djabir</w:t>
      </w:r>
      <w:proofErr w:type="spellEnd"/>
      <w:r w:rsidRPr="00D8337A">
        <w:rPr>
          <w:rFonts w:asciiTheme="majorBidi" w:eastAsia="Times New Roman" w:hAnsiTheme="majorBidi" w:cstheme="majorBidi"/>
          <w:b/>
          <w:bCs/>
          <w:color w:val="00B050"/>
          <w:szCs w:val="24"/>
          <w:lang w:eastAsia="fr-FR"/>
        </w:rPr>
        <w:t xml:space="preserve"> Ibn </w:t>
      </w:r>
      <w:proofErr w:type="spellStart"/>
      <w:r w:rsidRPr="00D8337A">
        <w:rPr>
          <w:rFonts w:asciiTheme="majorBidi" w:eastAsia="Times New Roman" w:hAnsiTheme="majorBidi" w:cstheme="majorBidi"/>
          <w:b/>
          <w:bCs/>
          <w:color w:val="00B050"/>
          <w:szCs w:val="24"/>
          <w:lang w:eastAsia="fr-FR"/>
        </w:rPr>
        <w:t>Nafîr</w:t>
      </w:r>
      <w:proofErr w:type="spellEnd"/>
      <w:r w:rsidRPr="00D8337A">
        <w:rPr>
          <w:rFonts w:asciiTheme="majorBidi" w:eastAsia="Times New Roman" w:hAnsiTheme="majorBidi" w:cstheme="majorBidi"/>
          <w:b/>
          <w:bCs/>
          <w:color w:val="00B050"/>
          <w:szCs w:val="24"/>
          <w:lang w:eastAsia="fr-FR"/>
        </w:rPr>
        <w:t xml:space="preserve"> qui a dit : « Quand les compagnons du Messager d’Allah se rencontraient le jour de l’Aïd, ils disaient les uns aux autres : « </w:t>
      </w:r>
      <w:proofErr w:type="spellStart"/>
      <w:r w:rsidRPr="00D8337A">
        <w:rPr>
          <w:rFonts w:asciiTheme="majorBidi" w:eastAsia="Times New Roman" w:hAnsiTheme="majorBidi" w:cstheme="majorBidi"/>
          <w:b/>
          <w:bCs/>
          <w:color w:val="00B050"/>
          <w:szCs w:val="24"/>
          <w:lang w:eastAsia="fr-FR"/>
        </w:rPr>
        <w:t>Taqabalou</w:t>
      </w:r>
      <w:proofErr w:type="spellEnd"/>
      <w:r w:rsidRPr="00D8337A">
        <w:rPr>
          <w:rFonts w:asciiTheme="majorBidi" w:eastAsia="Times New Roman" w:hAnsiTheme="majorBidi" w:cstheme="majorBidi"/>
          <w:b/>
          <w:bCs/>
          <w:color w:val="00B050"/>
          <w:szCs w:val="24"/>
          <w:lang w:eastAsia="fr-FR"/>
        </w:rPr>
        <w:t xml:space="preserve"> </w:t>
      </w:r>
      <w:proofErr w:type="spellStart"/>
      <w:r w:rsidRPr="00D8337A">
        <w:rPr>
          <w:rFonts w:asciiTheme="majorBidi" w:eastAsia="Times New Roman" w:hAnsiTheme="majorBidi" w:cstheme="majorBidi"/>
          <w:b/>
          <w:bCs/>
          <w:color w:val="00B050"/>
          <w:szCs w:val="24"/>
          <w:lang w:eastAsia="fr-FR"/>
        </w:rPr>
        <w:t>llahou</w:t>
      </w:r>
      <w:proofErr w:type="spellEnd"/>
      <w:r w:rsidRPr="00D8337A">
        <w:rPr>
          <w:rFonts w:asciiTheme="majorBidi" w:eastAsia="Times New Roman" w:hAnsiTheme="majorBidi" w:cstheme="majorBidi"/>
          <w:b/>
          <w:bCs/>
          <w:color w:val="00B050"/>
          <w:szCs w:val="24"/>
          <w:lang w:eastAsia="fr-FR"/>
        </w:rPr>
        <w:t xml:space="preserve"> </w:t>
      </w:r>
      <w:proofErr w:type="spellStart"/>
      <w:r w:rsidRPr="00D8337A">
        <w:rPr>
          <w:rFonts w:asciiTheme="majorBidi" w:eastAsia="Times New Roman" w:hAnsiTheme="majorBidi" w:cstheme="majorBidi"/>
          <w:b/>
          <w:bCs/>
          <w:color w:val="00B050"/>
          <w:szCs w:val="24"/>
          <w:lang w:eastAsia="fr-FR"/>
        </w:rPr>
        <w:t>minâ</w:t>
      </w:r>
      <w:proofErr w:type="spellEnd"/>
      <w:r w:rsidRPr="00D8337A">
        <w:rPr>
          <w:rFonts w:asciiTheme="majorBidi" w:eastAsia="Times New Roman" w:hAnsiTheme="majorBidi" w:cstheme="majorBidi"/>
          <w:b/>
          <w:bCs/>
          <w:color w:val="00B050"/>
          <w:szCs w:val="24"/>
          <w:lang w:eastAsia="fr-FR"/>
        </w:rPr>
        <w:t xml:space="preserve"> </w:t>
      </w:r>
      <w:proofErr w:type="spellStart"/>
      <w:r w:rsidRPr="00D8337A">
        <w:rPr>
          <w:rFonts w:asciiTheme="majorBidi" w:eastAsia="Times New Roman" w:hAnsiTheme="majorBidi" w:cstheme="majorBidi"/>
          <w:b/>
          <w:bCs/>
          <w:color w:val="00B050"/>
          <w:szCs w:val="24"/>
          <w:lang w:eastAsia="fr-FR"/>
        </w:rPr>
        <w:t>mink</w:t>
      </w:r>
      <w:proofErr w:type="spellEnd"/>
      <w:r w:rsidRPr="00D8337A">
        <w:rPr>
          <w:rFonts w:asciiTheme="majorBidi" w:eastAsia="Times New Roman" w:hAnsiTheme="majorBidi" w:cstheme="majorBidi"/>
          <w:b/>
          <w:bCs/>
          <w:color w:val="00B050"/>
          <w:szCs w:val="24"/>
          <w:lang w:eastAsia="fr-FR"/>
        </w:rPr>
        <w:t xml:space="preserve"> »</w:t>
      </w:r>
      <w:r w:rsidR="00D8337A">
        <w:rPr>
          <w:rFonts w:asciiTheme="majorBidi" w:eastAsia="Times New Roman" w:hAnsiTheme="majorBidi" w:cstheme="majorBidi"/>
          <w:color w:val="000000"/>
          <w:szCs w:val="24"/>
          <w:lang w:eastAsia="fr-FR"/>
        </w:rPr>
        <w:t> »</w:t>
      </w:r>
      <w:r w:rsidRPr="002F126F">
        <w:rPr>
          <w:rFonts w:asciiTheme="majorBidi" w:eastAsia="Times New Roman" w:hAnsiTheme="majorBidi" w:cstheme="majorBidi"/>
          <w:color w:val="000000"/>
          <w:szCs w:val="24"/>
          <w:lang w:eastAsia="fr-FR"/>
        </w:rPr>
        <w:t xml:space="preserve"> </w:t>
      </w:r>
      <w:r w:rsidR="00D8337A">
        <w:rPr>
          <w:rFonts w:asciiTheme="majorBidi" w:eastAsia="Times New Roman" w:hAnsiTheme="majorBidi" w:cstheme="majorBidi"/>
          <w:color w:val="000000"/>
          <w:szCs w:val="24"/>
          <w:lang w:eastAsia="fr-FR"/>
        </w:rPr>
        <w:t xml:space="preserve">[Source : </w:t>
      </w:r>
      <w:r w:rsidR="00D8337A" w:rsidRPr="002F126F">
        <w:rPr>
          <w:rFonts w:asciiTheme="majorBidi" w:eastAsia="Times New Roman" w:hAnsiTheme="majorBidi" w:cstheme="majorBidi"/>
          <w:color w:val="000000"/>
          <w:szCs w:val="24"/>
          <w:lang w:eastAsia="fr-FR"/>
        </w:rPr>
        <w:t>Fat</w:t>
      </w:r>
      <w:r w:rsidR="00D8337A" w:rsidRPr="00D8337A">
        <w:rPr>
          <w:rFonts w:asciiTheme="majorBidi" w:eastAsia="Times New Roman" w:hAnsiTheme="majorBidi" w:cstheme="majorBidi"/>
          <w:color w:val="000000"/>
          <w:szCs w:val="24"/>
          <w:u w:val="single"/>
          <w:lang w:eastAsia="fr-FR"/>
        </w:rPr>
        <w:t>h</w:t>
      </w:r>
      <w:r w:rsidR="00D8337A" w:rsidRPr="002F126F">
        <w:rPr>
          <w:rFonts w:asciiTheme="majorBidi" w:eastAsia="Times New Roman" w:hAnsiTheme="majorBidi" w:cstheme="majorBidi"/>
          <w:color w:val="000000"/>
          <w:szCs w:val="24"/>
          <w:lang w:eastAsia="fr-FR"/>
        </w:rPr>
        <w:t xml:space="preserve"> Al-</w:t>
      </w:r>
      <w:proofErr w:type="spellStart"/>
      <w:r w:rsidR="00D8337A" w:rsidRPr="002F126F">
        <w:rPr>
          <w:rFonts w:asciiTheme="majorBidi" w:eastAsia="Times New Roman" w:hAnsiTheme="majorBidi" w:cstheme="majorBidi"/>
          <w:color w:val="000000"/>
          <w:szCs w:val="24"/>
          <w:lang w:eastAsia="fr-FR"/>
        </w:rPr>
        <w:t>Bar</w:t>
      </w:r>
      <w:r w:rsidR="00D8337A">
        <w:rPr>
          <w:rFonts w:asciiTheme="majorBidi" w:eastAsia="Times New Roman" w:hAnsiTheme="majorBidi" w:cstheme="majorBidi"/>
          <w:color w:val="000000"/>
          <w:szCs w:val="24"/>
          <w:lang w:eastAsia="fr-FR"/>
        </w:rPr>
        <w:t>î</w:t>
      </w:r>
      <w:proofErr w:type="spellEnd"/>
      <w:r w:rsidR="00D8337A">
        <w:rPr>
          <w:rFonts w:asciiTheme="majorBidi" w:eastAsia="Times New Roman" w:hAnsiTheme="majorBidi" w:cstheme="majorBidi"/>
          <w:color w:val="000000"/>
          <w:szCs w:val="24"/>
          <w:lang w:eastAsia="fr-FR"/>
        </w:rPr>
        <w:t xml:space="preserve">, tome </w:t>
      </w:r>
      <w:r w:rsidR="00D8337A" w:rsidRPr="002F126F">
        <w:rPr>
          <w:rFonts w:asciiTheme="majorBidi" w:eastAsia="Times New Roman" w:hAnsiTheme="majorBidi" w:cstheme="majorBidi"/>
          <w:color w:val="000000"/>
          <w:szCs w:val="24"/>
          <w:lang w:eastAsia="fr-FR"/>
        </w:rPr>
        <w:t>2</w:t>
      </w:r>
      <w:r w:rsidR="00D8337A">
        <w:rPr>
          <w:rFonts w:asciiTheme="majorBidi" w:eastAsia="Times New Roman" w:hAnsiTheme="majorBidi" w:cstheme="majorBidi"/>
          <w:color w:val="000000"/>
          <w:szCs w:val="24"/>
          <w:lang w:eastAsia="fr-FR"/>
        </w:rPr>
        <w:t xml:space="preserve">, page </w:t>
      </w:r>
      <w:r w:rsidR="00D8337A" w:rsidRPr="002F126F">
        <w:rPr>
          <w:rFonts w:asciiTheme="majorBidi" w:eastAsia="Times New Roman" w:hAnsiTheme="majorBidi" w:cstheme="majorBidi"/>
          <w:color w:val="000000"/>
          <w:szCs w:val="24"/>
          <w:lang w:eastAsia="fr-FR"/>
        </w:rPr>
        <w:t>446</w:t>
      </w:r>
      <w:r w:rsidR="00D8337A">
        <w:rPr>
          <w:rFonts w:asciiTheme="majorBidi" w:eastAsia="Times New Roman" w:hAnsiTheme="majorBidi" w:cstheme="majorBidi"/>
          <w:color w:val="000000"/>
          <w:szCs w:val="24"/>
          <w:lang w:eastAsia="fr-FR"/>
        </w:rPr>
        <w:t>]</w:t>
      </w:r>
    </w:p>
    <w:p w:rsidR="00D8337A" w:rsidRPr="002F126F" w:rsidRDefault="00D8337A" w:rsidP="002F126F">
      <w:pPr>
        <w:pStyle w:val="Sansinterligne"/>
        <w:rPr>
          <w:rFonts w:asciiTheme="majorBidi" w:eastAsia="Times New Roman" w:hAnsiTheme="majorBidi" w:cstheme="majorBidi"/>
          <w:color w:val="000000"/>
          <w:szCs w:val="24"/>
          <w:lang w:eastAsia="fr-FR"/>
        </w:rPr>
      </w:pPr>
    </w:p>
    <w:p w:rsidR="00D8337A" w:rsidRDefault="004F1578" w:rsidP="002F126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Et </w:t>
      </w:r>
      <w:proofErr w:type="spellStart"/>
      <w:r w:rsidRPr="002F126F">
        <w:rPr>
          <w:rFonts w:asciiTheme="majorBidi" w:eastAsia="Times New Roman" w:hAnsiTheme="majorBidi" w:cstheme="majorBidi"/>
          <w:color w:val="000000"/>
          <w:szCs w:val="24"/>
          <w:lang w:eastAsia="fr-FR"/>
        </w:rPr>
        <w:t>Mouhammad</w:t>
      </w:r>
      <w:proofErr w:type="spellEnd"/>
      <w:r w:rsidRPr="002F126F">
        <w:rPr>
          <w:rFonts w:asciiTheme="majorBidi" w:eastAsia="Times New Roman" w:hAnsiTheme="majorBidi" w:cstheme="majorBidi"/>
          <w:color w:val="000000"/>
          <w:szCs w:val="24"/>
          <w:lang w:eastAsia="fr-FR"/>
        </w:rPr>
        <w:t xml:space="preserve"> Ibn </w:t>
      </w:r>
      <w:proofErr w:type="spellStart"/>
      <w:r w:rsidRPr="002F126F">
        <w:rPr>
          <w:rFonts w:asciiTheme="majorBidi" w:eastAsia="Times New Roman" w:hAnsiTheme="majorBidi" w:cstheme="majorBidi"/>
          <w:color w:val="000000"/>
          <w:szCs w:val="24"/>
          <w:lang w:eastAsia="fr-FR"/>
        </w:rPr>
        <w:t>Ziyâd</w:t>
      </w:r>
      <w:proofErr w:type="spellEnd"/>
      <w:r w:rsidRPr="002F126F">
        <w:rPr>
          <w:rFonts w:asciiTheme="majorBidi" w:eastAsia="Times New Roman" w:hAnsiTheme="majorBidi" w:cstheme="majorBidi"/>
          <w:color w:val="000000"/>
          <w:szCs w:val="24"/>
          <w:lang w:eastAsia="fr-FR"/>
        </w:rPr>
        <w:t xml:space="preserve">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Pr="002F126F">
        <w:rPr>
          <w:rFonts w:asciiTheme="majorBidi" w:eastAsia="Times New Roman" w:hAnsiTheme="majorBidi" w:cstheme="majorBidi"/>
          <w:color w:val="000000"/>
          <w:szCs w:val="24"/>
          <w:lang w:eastAsia="fr-FR"/>
        </w:rPr>
        <w:t xml:space="preserve">a dit : « </w:t>
      </w:r>
      <w:r w:rsidRPr="00D8337A">
        <w:rPr>
          <w:rFonts w:asciiTheme="majorBidi" w:eastAsia="Times New Roman" w:hAnsiTheme="majorBidi" w:cstheme="majorBidi"/>
          <w:b/>
          <w:bCs/>
          <w:color w:val="002060"/>
          <w:szCs w:val="24"/>
          <w:lang w:eastAsia="fr-FR"/>
        </w:rPr>
        <w:t xml:space="preserve">J’étais avec </w:t>
      </w:r>
      <w:proofErr w:type="spellStart"/>
      <w:r w:rsidRPr="00D8337A">
        <w:rPr>
          <w:rFonts w:asciiTheme="majorBidi" w:eastAsia="Times New Roman" w:hAnsiTheme="majorBidi" w:cstheme="majorBidi"/>
          <w:b/>
          <w:bCs/>
          <w:color w:val="002060"/>
          <w:szCs w:val="24"/>
          <w:lang w:eastAsia="fr-FR"/>
        </w:rPr>
        <w:t>Abi</w:t>
      </w:r>
      <w:proofErr w:type="spellEnd"/>
      <w:r w:rsidRPr="00D8337A">
        <w:rPr>
          <w:rFonts w:asciiTheme="majorBidi" w:eastAsia="Times New Roman" w:hAnsiTheme="majorBidi" w:cstheme="majorBidi"/>
          <w:b/>
          <w:bCs/>
          <w:color w:val="002060"/>
          <w:szCs w:val="24"/>
          <w:lang w:eastAsia="fr-FR"/>
        </w:rPr>
        <w:t xml:space="preserve"> </w:t>
      </w:r>
      <w:proofErr w:type="spellStart"/>
      <w:r w:rsidRPr="00D8337A">
        <w:rPr>
          <w:rFonts w:asciiTheme="majorBidi" w:eastAsia="Times New Roman" w:hAnsiTheme="majorBidi" w:cstheme="majorBidi"/>
          <w:b/>
          <w:bCs/>
          <w:color w:val="002060"/>
          <w:szCs w:val="24"/>
          <w:lang w:eastAsia="fr-FR"/>
        </w:rPr>
        <w:t>Oumâma</w:t>
      </w:r>
      <w:proofErr w:type="spellEnd"/>
      <w:r w:rsidRPr="00D8337A">
        <w:rPr>
          <w:rFonts w:asciiTheme="majorBidi" w:eastAsia="Times New Roman" w:hAnsiTheme="majorBidi" w:cstheme="majorBidi"/>
          <w:b/>
          <w:bCs/>
          <w:color w:val="002060"/>
          <w:szCs w:val="24"/>
          <w:lang w:eastAsia="fr-FR"/>
        </w:rPr>
        <w:t xml:space="preserve"> et d’autres compagnons du Prophète</w:t>
      </w:r>
      <w:r w:rsidR="00D8337A" w:rsidRPr="00D8337A">
        <w:rPr>
          <w:rFonts w:asciiTheme="majorBidi" w:eastAsia="Times New Roman" w:hAnsiTheme="majorBidi" w:cstheme="majorBidi"/>
          <w:b/>
          <w:bCs/>
          <w:color w:val="002060"/>
          <w:szCs w:val="24"/>
          <w:lang w:eastAsia="fr-FR"/>
        </w:rPr>
        <w:t xml:space="preserve"> </w:t>
      </w:r>
      <w:r w:rsidR="00D8337A" w:rsidRPr="00D8337A">
        <w:rPr>
          <w:rFonts w:asciiTheme="majorBidi" w:hAnsiTheme="majorBidi" w:cstheme="majorBidi"/>
          <w:b/>
          <w:bCs/>
          <w:color w:val="002060"/>
        </w:rPr>
        <w:t>-</w:t>
      </w:r>
      <w:proofErr w:type="spellStart"/>
      <w:r w:rsidR="00D8337A" w:rsidRPr="00D8337A">
        <w:rPr>
          <w:rFonts w:asciiTheme="majorBidi" w:hAnsiTheme="majorBidi" w:cstheme="majorBidi"/>
          <w:b/>
          <w:bCs/>
          <w:i/>
          <w:iCs/>
          <w:color w:val="002060"/>
        </w:rPr>
        <w:t>sallâ</w:t>
      </w:r>
      <w:proofErr w:type="spellEnd"/>
      <w:r w:rsidR="00D8337A" w:rsidRPr="00D8337A">
        <w:rPr>
          <w:rFonts w:asciiTheme="majorBidi" w:hAnsiTheme="majorBidi" w:cstheme="majorBidi"/>
          <w:b/>
          <w:bCs/>
          <w:i/>
          <w:iCs/>
          <w:color w:val="002060"/>
        </w:rPr>
        <w:t xml:space="preserve"> l-</w:t>
      </w:r>
      <w:proofErr w:type="spellStart"/>
      <w:r w:rsidR="00D8337A" w:rsidRPr="00D8337A">
        <w:rPr>
          <w:rFonts w:asciiTheme="majorBidi" w:hAnsiTheme="majorBidi" w:cstheme="majorBidi"/>
          <w:b/>
          <w:bCs/>
          <w:i/>
          <w:iCs/>
          <w:color w:val="002060"/>
        </w:rPr>
        <w:t>Lahû</w:t>
      </w:r>
      <w:proofErr w:type="spellEnd"/>
      <w:r w:rsidR="00D8337A" w:rsidRPr="00D8337A">
        <w:rPr>
          <w:rFonts w:asciiTheme="majorBidi" w:hAnsiTheme="majorBidi" w:cstheme="majorBidi"/>
          <w:b/>
          <w:bCs/>
          <w:i/>
          <w:iCs/>
          <w:color w:val="002060"/>
        </w:rPr>
        <w:t xml:space="preserve"> ‘</w:t>
      </w:r>
      <w:proofErr w:type="spellStart"/>
      <w:r w:rsidR="00D8337A" w:rsidRPr="00D8337A">
        <w:rPr>
          <w:rFonts w:asciiTheme="majorBidi" w:hAnsiTheme="majorBidi" w:cstheme="majorBidi"/>
          <w:b/>
          <w:bCs/>
          <w:i/>
          <w:iCs/>
          <w:color w:val="002060"/>
        </w:rPr>
        <w:t>aleyhi</w:t>
      </w:r>
      <w:proofErr w:type="spellEnd"/>
      <w:r w:rsidR="00D8337A" w:rsidRPr="00D8337A">
        <w:rPr>
          <w:rFonts w:asciiTheme="majorBidi" w:hAnsiTheme="majorBidi" w:cstheme="majorBidi"/>
          <w:b/>
          <w:bCs/>
          <w:i/>
          <w:iCs/>
          <w:color w:val="002060"/>
        </w:rPr>
        <w:t xml:space="preserve"> </w:t>
      </w:r>
      <w:proofErr w:type="spellStart"/>
      <w:r w:rsidR="00D8337A" w:rsidRPr="00D8337A">
        <w:rPr>
          <w:rFonts w:asciiTheme="majorBidi" w:hAnsiTheme="majorBidi" w:cstheme="majorBidi"/>
          <w:b/>
          <w:bCs/>
          <w:i/>
          <w:iCs/>
          <w:color w:val="002060"/>
        </w:rPr>
        <w:t>wa</w:t>
      </w:r>
      <w:proofErr w:type="spellEnd"/>
      <w:r w:rsidR="00D8337A" w:rsidRPr="00D8337A">
        <w:rPr>
          <w:rFonts w:asciiTheme="majorBidi" w:hAnsiTheme="majorBidi" w:cstheme="majorBidi"/>
          <w:b/>
          <w:bCs/>
          <w:i/>
          <w:iCs/>
          <w:color w:val="002060"/>
        </w:rPr>
        <w:t xml:space="preserve"> </w:t>
      </w:r>
      <w:proofErr w:type="spellStart"/>
      <w:r w:rsidR="00D8337A" w:rsidRPr="00D8337A">
        <w:rPr>
          <w:rFonts w:asciiTheme="majorBidi" w:hAnsiTheme="majorBidi" w:cstheme="majorBidi"/>
          <w:b/>
          <w:bCs/>
          <w:i/>
          <w:iCs/>
          <w:color w:val="002060"/>
        </w:rPr>
        <w:t>sallam</w:t>
      </w:r>
      <w:proofErr w:type="spellEnd"/>
      <w:r w:rsidR="00D8337A" w:rsidRPr="00D8337A">
        <w:rPr>
          <w:rFonts w:asciiTheme="majorBidi" w:hAnsiTheme="majorBidi" w:cstheme="majorBidi"/>
          <w:b/>
          <w:bCs/>
          <w:color w:val="002060"/>
        </w:rPr>
        <w:t>-</w:t>
      </w:r>
      <w:r w:rsidRPr="00D8337A">
        <w:rPr>
          <w:rFonts w:asciiTheme="majorBidi" w:eastAsia="Times New Roman" w:hAnsiTheme="majorBidi" w:cstheme="majorBidi"/>
          <w:b/>
          <w:bCs/>
          <w:color w:val="002060"/>
          <w:szCs w:val="24"/>
          <w:lang w:eastAsia="fr-FR"/>
        </w:rPr>
        <w:t xml:space="preserve">. Et quand ils revenaient (de la prière de l'Aïd), ils se disaient les uns aux autres : « </w:t>
      </w:r>
      <w:proofErr w:type="spellStart"/>
      <w:r w:rsidRPr="00D8337A">
        <w:rPr>
          <w:rFonts w:asciiTheme="majorBidi" w:eastAsia="Times New Roman" w:hAnsiTheme="majorBidi" w:cstheme="majorBidi"/>
          <w:b/>
          <w:bCs/>
          <w:color w:val="002060"/>
          <w:szCs w:val="24"/>
          <w:lang w:eastAsia="fr-FR"/>
        </w:rPr>
        <w:t>Taqabalou</w:t>
      </w:r>
      <w:proofErr w:type="spellEnd"/>
      <w:r w:rsidRPr="00D8337A">
        <w:rPr>
          <w:rFonts w:asciiTheme="majorBidi" w:eastAsia="Times New Roman" w:hAnsiTheme="majorBidi" w:cstheme="majorBidi"/>
          <w:b/>
          <w:bCs/>
          <w:color w:val="002060"/>
          <w:szCs w:val="24"/>
          <w:lang w:eastAsia="fr-FR"/>
        </w:rPr>
        <w:t xml:space="preserve"> </w:t>
      </w:r>
      <w:proofErr w:type="spellStart"/>
      <w:r w:rsidRPr="00D8337A">
        <w:rPr>
          <w:rFonts w:asciiTheme="majorBidi" w:eastAsia="Times New Roman" w:hAnsiTheme="majorBidi" w:cstheme="majorBidi"/>
          <w:b/>
          <w:bCs/>
          <w:color w:val="002060"/>
          <w:szCs w:val="24"/>
          <w:lang w:eastAsia="fr-FR"/>
        </w:rPr>
        <w:t>llahou</w:t>
      </w:r>
      <w:proofErr w:type="spellEnd"/>
      <w:r w:rsidRPr="00D8337A">
        <w:rPr>
          <w:rFonts w:asciiTheme="majorBidi" w:eastAsia="Times New Roman" w:hAnsiTheme="majorBidi" w:cstheme="majorBidi"/>
          <w:b/>
          <w:bCs/>
          <w:color w:val="002060"/>
          <w:szCs w:val="24"/>
          <w:lang w:eastAsia="fr-FR"/>
        </w:rPr>
        <w:t xml:space="preserve"> mini </w:t>
      </w:r>
      <w:proofErr w:type="spellStart"/>
      <w:r w:rsidRPr="00D8337A">
        <w:rPr>
          <w:rFonts w:asciiTheme="majorBidi" w:eastAsia="Times New Roman" w:hAnsiTheme="majorBidi" w:cstheme="majorBidi"/>
          <w:b/>
          <w:bCs/>
          <w:color w:val="002060"/>
          <w:szCs w:val="24"/>
          <w:lang w:eastAsia="fr-FR"/>
        </w:rPr>
        <w:t>wa</w:t>
      </w:r>
      <w:proofErr w:type="spellEnd"/>
      <w:r w:rsidRPr="00D8337A">
        <w:rPr>
          <w:rFonts w:asciiTheme="majorBidi" w:eastAsia="Times New Roman" w:hAnsiTheme="majorBidi" w:cstheme="majorBidi"/>
          <w:b/>
          <w:bCs/>
          <w:color w:val="002060"/>
          <w:szCs w:val="24"/>
          <w:lang w:eastAsia="fr-FR"/>
        </w:rPr>
        <w:t xml:space="preserve"> </w:t>
      </w:r>
      <w:proofErr w:type="spellStart"/>
      <w:r w:rsidRPr="00D8337A">
        <w:rPr>
          <w:rFonts w:asciiTheme="majorBidi" w:eastAsia="Times New Roman" w:hAnsiTheme="majorBidi" w:cstheme="majorBidi"/>
          <w:b/>
          <w:bCs/>
          <w:color w:val="002060"/>
          <w:szCs w:val="24"/>
          <w:lang w:eastAsia="fr-FR"/>
        </w:rPr>
        <w:t>mink</w:t>
      </w:r>
      <w:proofErr w:type="spellEnd"/>
      <w:r w:rsidRPr="00D8337A">
        <w:rPr>
          <w:rFonts w:asciiTheme="majorBidi" w:eastAsia="Times New Roman" w:hAnsiTheme="majorBidi" w:cstheme="majorBidi"/>
          <w:b/>
          <w:bCs/>
          <w:color w:val="002060"/>
          <w:szCs w:val="24"/>
          <w:lang w:eastAsia="fr-FR"/>
        </w:rPr>
        <w:t xml:space="preserve"> »</w:t>
      </w:r>
      <w:r w:rsidR="00D8337A">
        <w:rPr>
          <w:rFonts w:asciiTheme="majorBidi" w:eastAsia="Times New Roman" w:hAnsiTheme="majorBidi" w:cstheme="majorBidi"/>
          <w:color w:val="000000"/>
          <w:szCs w:val="24"/>
          <w:lang w:eastAsia="fr-FR"/>
        </w:rPr>
        <w:t> »</w:t>
      </w:r>
      <w:r w:rsidRPr="002F126F">
        <w:rPr>
          <w:rFonts w:asciiTheme="majorBidi" w:eastAsia="Times New Roman" w:hAnsiTheme="majorBidi" w:cstheme="majorBidi"/>
          <w:color w:val="000000"/>
          <w:szCs w:val="24"/>
          <w:lang w:eastAsia="fr-FR"/>
        </w:rPr>
        <w:t xml:space="preserve"> </w:t>
      </w:r>
    </w:p>
    <w:p w:rsidR="00D8337A" w:rsidRDefault="00D8337A" w:rsidP="002F126F">
      <w:pPr>
        <w:pStyle w:val="Sansinterligne"/>
        <w:rPr>
          <w:rFonts w:asciiTheme="majorBidi" w:eastAsia="Times New Roman" w:hAnsiTheme="majorBidi" w:cstheme="majorBidi"/>
          <w:color w:val="000000"/>
          <w:szCs w:val="24"/>
          <w:lang w:eastAsia="fr-FR"/>
        </w:rPr>
      </w:pPr>
    </w:p>
    <w:p w:rsidR="004F1578" w:rsidRPr="002F126F" w:rsidRDefault="004F1578" w:rsidP="002F126F">
      <w:pPr>
        <w:pStyle w:val="Sansinterligne"/>
        <w:rPr>
          <w:rFonts w:asciiTheme="majorBidi" w:eastAsia="Times New Roman" w:hAnsiTheme="majorBidi" w:cstheme="majorBidi"/>
          <w:color w:val="000000"/>
          <w:szCs w:val="24"/>
          <w:lang w:eastAsia="fr-FR"/>
        </w:rPr>
      </w:pPr>
      <w:r w:rsidRPr="002F126F">
        <w:rPr>
          <w:rFonts w:asciiTheme="majorBidi" w:eastAsia="Times New Roman" w:hAnsiTheme="majorBidi" w:cstheme="majorBidi"/>
          <w:color w:val="000000"/>
          <w:szCs w:val="24"/>
          <w:lang w:eastAsia="fr-FR"/>
        </w:rPr>
        <w:t xml:space="preserve">L’imam Ahmad </w:t>
      </w:r>
      <w:r w:rsidR="00427798" w:rsidRPr="00F375EC">
        <w:rPr>
          <w:color w:val="000000"/>
        </w:rPr>
        <w:t>-</w:t>
      </w:r>
      <w:r w:rsidR="00427798" w:rsidRPr="00F375EC">
        <w:rPr>
          <w:i/>
          <w:iCs/>
          <w:color w:val="000000"/>
        </w:rPr>
        <w:t>qu’</w:t>
      </w:r>
      <w:proofErr w:type="spellStart"/>
      <w:r w:rsidR="00427798" w:rsidRPr="00F375EC">
        <w:rPr>
          <w:i/>
          <w:iCs/>
          <w:color w:val="000000"/>
        </w:rPr>
        <w:t>All</w:t>
      </w:r>
      <w:r w:rsidR="00427798">
        <w:rPr>
          <w:i/>
          <w:iCs/>
          <w:color w:val="000000"/>
        </w:rPr>
        <w:t>â</w:t>
      </w:r>
      <w:r w:rsidR="00427798" w:rsidRPr="00F375EC">
        <w:rPr>
          <w:i/>
          <w:iCs/>
          <w:color w:val="000000"/>
        </w:rPr>
        <w:t>h</w:t>
      </w:r>
      <w:proofErr w:type="spellEnd"/>
      <w:r w:rsidR="00427798" w:rsidRPr="00F375EC">
        <w:rPr>
          <w:i/>
          <w:iCs/>
          <w:color w:val="000000"/>
        </w:rPr>
        <w:t xml:space="preserve"> lui fasse Miséricorde</w:t>
      </w:r>
      <w:r w:rsidR="00427798" w:rsidRPr="00F375EC">
        <w:rPr>
          <w:color w:val="000000"/>
        </w:rPr>
        <w:t>-</w:t>
      </w:r>
      <w:r w:rsidR="00427798">
        <w:rPr>
          <w:color w:val="000000"/>
        </w:rPr>
        <w:t xml:space="preserve"> </w:t>
      </w:r>
      <w:r w:rsidRPr="002F126F">
        <w:rPr>
          <w:rFonts w:asciiTheme="majorBidi" w:eastAsia="Times New Roman" w:hAnsiTheme="majorBidi" w:cstheme="majorBidi"/>
          <w:color w:val="000000"/>
          <w:szCs w:val="24"/>
          <w:lang w:eastAsia="fr-FR"/>
        </w:rPr>
        <w:t xml:space="preserve">a dit : « </w:t>
      </w:r>
      <w:r w:rsidRPr="00D8337A">
        <w:rPr>
          <w:rFonts w:asciiTheme="majorBidi" w:eastAsia="Times New Roman" w:hAnsiTheme="majorBidi" w:cstheme="majorBidi"/>
          <w:b/>
          <w:bCs/>
          <w:color w:val="002060"/>
          <w:szCs w:val="24"/>
          <w:lang w:eastAsia="fr-FR"/>
        </w:rPr>
        <w:t xml:space="preserve">Son </w:t>
      </w:r>
      <w:proofErr w:type="spellStart"/>
      <w:r w:rsidRPr="00D8337A">
        <w:rPr>
          <w:rFonts w:asciiTheme="majorBidi" w:eastAsia="Times New Roman" w:hAnsiTheme="majorBidi" w:cstheme="majorBidi"/>
          <w:b/>
          <w:bCs/>
          <w:color w:val="002060"/>
          <w:szCs w:val="24"/>
          <w:lang w:eastAsia="fr-FR"/>
        </w:rPr>
        <w:t>isnad</w:t>
      </w:r>
      <w:proofErr w:type="spellEnd"/>
      <w:r w:rsidRPr="00D8337A">
        <w:rPr>
          <w:rFonts w:asciiTheme="majorBidi" w:eastAsia="Times New Roman" w:hAnsiTheme="majorBidi" w:cstheme="majorBidi"/>
          <w:b/>
          <w:bCs/>
          <w:color w:val="002060"/>
          <w:szCs w:val="24"/>
          <w:lang w:eastAsia="fr-FR"/>
        </w:rPr>
        <w:t xml:space="preserve"> est authentique</w:t>
      </w:r>
      <w:r w:rsidRPr="002F126F">
        <w:rPr>
          <w:rFonts w:asciiTheme="majorBidi" w:eastAsia="Times New Roman" w:hAnsiTheme="majorBidi" w:cstheme="majorBidi"/>
          <w:color w:val="000000"/>
          <w:szCs w:val="24"/>
          <w:lang w:eastAsia="fr-FR"/>
        </w:rPr>
        <w:t xml:space="preserve"> » </w:t>
      </w:r>
    </w:p>
    <w:p w:rsidR="00427798" w:rsidRDefault="00427798" w:rsidP="00427798">
      <w:pPr>
        <w:pStyle w:val="Sansinterligne"/>
        <w:rPr>
          <w:rFonts w:asciiTheme="majorBidi" w:hAnsiTheme="majorBidi" w:cstheme="majorBidi"/>
          <w:szCs w:val="24"/>
        </w:rPr>
      </w:pPr>
    </w:p>
    <w:p w:rsidR="00427798" w:rsidRDefault="00427798" w:rsidP="00427798">
      <w:pPr>
        <w:pStyle w:val="Sansinterligne"/>
        <w:jc w:val="center"/>
        <w:rPr>
          <w:rFonts w:asciiTheme="majorBidi" w:hAnsiTheme="majorBidi" w:cstheme="majorBidi"/>
          <w:szCs w:val="24"/>
        </w:rPr>
      </w:pPr>
    </w:p>
    <w:p w:rsidR="004F1578" w:rsidRPr="002F126F" w:rsidRDefault="00427798" w:rsidP="00427798">
      <w:pPr>
        <w:pStyle w:val="Sansinterligne"/>
        <w:jc w:val="center"/>
        <w:rPr>
          <w:rFonts w:asciiTheme="majorBidi" w:hAnsiTheme="majorBidi" w:cstheme="majorBidi"/>
          <w:szCs w:val="24"/>
        </w:rPr>
      </w:pPr>
      <w:r>
        <w:rPr>
          <w:rFonts w:asciiTheme="majorBidi" w:hAnsiTheme="majorBidi" w:cstheme="majorBidi"/>
          <w:szCs w:val="24"/>
        </w:rPr>
        <w:t>Ô Dieu ! Accorde Ta miséricorde et Ton salut à notre Prophète Muhammad, aux membres de sa famille, à tous ses Compagnons, ainsi qu’à quiconque suit parfaitement leur voie, et ce jusqu’au Jour de la Rétribution.</w:t>
      </w:r>
    </w:p>
    <w:sectPr w:rsidR="004F1578" w:rsidRPr="002F126F" w:rsidSect="002F126F">
      <w:footerReference w:type="default" r:id="rId10"/>
      <w:pgSz w:w="11906" w:h="16838" w:code="9"/>
      <w:pgMar w:top="1417" w:right="1417" w:bottom="1417" w:left="1417"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C99" w:rsidRDefault="00593C99" w:rsidP="0028316B">
      <w:pPr>
        <w:spacing w:after="0" w:line="240" w:lineRule="auto"/>
      </w:pPr>
      <w:r>
        <w:separator/>
      </w:r>
    </w:p>
  </w:endnote>
  <w:endnote w:type="continuationSeparator" w:id="0">
    <w:p w:rsidR="00593C99" w:rsidRDefault="00593C99" w:rsidP="00283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16B" w:rsidRPr="003F746C" w:rsidRDefault="0099380F" w:rsidP="0028316B">
    <w:pPr>
      <w:pStyle w:val="Pieddepage"/>
      <w:jc w:val="center"/>
      <w:rPr>
        <w:rFonts w:asciiTheme="majorBidi" w:hAnsiTheme="majorBidi" w:cstheme="majorBidi"/>
        <w:b/>
        <w:bCs/>
        <w:color w:val="404040" w:themeColor="text1" w:themeTint="BF"/>
        <w:sz w:val="28"/>
        <w:szCs w:val="28"/>
      </w:rPr>
    </w:pPr>
    <w:r w:rsidRPr="0099380F">
      <w:rPr>
        <w:rFonts w:ascii="Times New Roman" w:hAnsi="Times New Roman" w:cs="Times New Roman"/>
        <w:b/>
        <w:bCs/>
        <w:noProof/>
        <w:sz w:val="24"/>
        <w:szCs w:val="24"/>
        <w:lang w:eastAsia="zh-TW"/>
      </w:rPr>
      <w:pict>
        <v:oval id="_x0000_s1025" style="position:absolute;left:0;text-align:left;margin-left:0;margin-top:0;width:93.85pt;height:92.65pt;rotation:-180;flip:x;z-index:251660288;mso-position-horizontal:center;mso-position-horizontal-relative:right-margin-area;mso-position-vertical:center;mso-position-vertical-relative:bottom-margin-area;mso-height-relative:bottom-margin-area;v-text-anchor:middle" fillcolor="black [3200]" strokecolor="#f2f2f2 [3041]" strokeweight="3pt">
          <v:shadow on="t" type="perspective" color="#7f7f7f [1601]" opacity=".5" offset="1pt" offset2="-1pt"/>
          <v:textbox style="mso-next-textbox:#_x0000_s1025" inset=",0,,0">
            <w:txbxContent>
              <w:p w:rsidR="0028316B" w:rsidRPr="002F5056" w:rsidRDefault="0099380F" w:rsidP="0028316B">
                <w:pPr>
                  <w:pStyle w:val="Pieddepage"/>
                  <w:rPr>
                    <w:b/>
                    <w:bCs/>
                    <w:color w:val="4F81BD" w:themeColor="accent1"/>
                    <w:sz w:val="72"/>
                    <w:szCs w:val="72"/>
                  </w:rPr>
                </w:pPr>
                <w:r w:rsidRPr="002F5056">
                  <w:rPr>
                    <w:b/>
                    <w:bCs/>
                    <w:sz w:val="72"/>
                    <w:szCs w:val="72"/>
                  </w:rPr>
                  <w:fldChar w:fldCharType="begin"/>
                </w:r>
                <w:r w:rsidR="0028316B" w:rsidRPr="002F5056">
                  <w:rPr>
                    <w:b/>
                    <w:bCs/>
                    <w:sz w:val="72"/>
                    <w:szCs w:val="72"/>
                  </w:rPr>
                  <w:instrText xml:space="preserve"> PAGE  \* MERGEFORMAT </w:instrText>
                </w:r>
                <w:r w:rsidRPr="002F5056">
                  <w:rPr>
                    <w:b/>
                    <w:bCs/>
                    <w:sz w:val="72"/>
                    <w:szCs w:val="72"/>
                  </w:rPr>
                  <w:fldChar w:fldCharType="separate"/>
                </w:r>
                <w:r w:rsidR="00982535" w:rsidRPr="00982535">
                  <w:rPr>
                    <w:b/>
                    <w:bCs/>
                    <w:noProof/>
                    <w:color w:val="4F81BD" w:themeColor="accent1"/>
                    <w:sz w:val="72"/>
                    <w:szCs w:val="72"/>
                  </w:rPr>
                  <w:t>1</w:t>
                </w:r>
                <w:r w:rsidRPr="002F5056">
                  <w:rPr>
                    <w:b/>
                    <w:bCs/>
                    <w:sz w:val="72"/>
                    <w:szCs w:val="72"/>
                  </w:rPr>
                  <w:fldChar w:fldCharType="end"/>
                </w:r>
              </w:p>
              <w:p w:rsidR="0028316B" w:rsidRDefault="0028316B" w:rsidP="0028316B"/>
            </w:txbxContent>
          </v:textbox>
          <w10:wrap anchorx="page" anchory="page"/>
        </v:oval>
      </w:pict>
    </w:r>
    <w:hyperlink r:id="rId1" w:history="1">
      <w:r w:rsidR="0028316B" w:rsidRPr="003F746C">
        <w:rPr>
          <w:rStyle w:val="Lienhypertexte"/>
          <w:rFonts w:asciiTheme="majorBidi" w:hAnsiTheme="majorBidi" w:cstheme="majorBidi"/>
          <w:b/>
          <w:bCs/>
          <w:color w:val="404040" w:themeColor="text1" w:themeTint="BF"/>
          <w:sz w:val="28"/>
          <w:szCs w:val="28"/>
        </w:rPr>
        <w:t>http://bibliotheque-islamique-coran-sunna.over-blog.com/</w:t>
      </w:r>
    </w:hyperlink>
  </w:p>
  <w:p w:rsidR="0028316B" w:rsidRDefault="0028316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C99" w:rsidRDefault="00593C99" w:rsidP="0028316B">
      <w:pPr>
        <w:spacing w:after="0" w:line="240" w:lineRule="auto"/>
      </w:pPr>
      <w:r>
        <w:separator/>
      </w:r>
    </w:p>
  </w:footnote>
  <w:footnote w:type="continuationSeparator" w:id="0">
    <w:p w:rsidR="00593C99" w:rsidRDefault="00593C99" w:rsidP="0028316B">
      <w:pPr>
        <w:spacing w:after="0" w:line="240" w:lineRule="auto"/>
      </w:pPr>
      <w:r>
        <w:continuationSeparator/>
      </w:r>
    </w:p>
  </w:footnote>
  <w:footnote w:id="1">
    <w:p w:rsidR="00AF417B" w:rsidRPr="00D1462A" w:rsidRDefault="00AF417B" w:rsidP="00AF417B">
      <w:pPr>
        <w:pStyle w:val="Notedebasdepage"/>
        <w:rPr>
          <w:rFonts w:asciiTheme="majorBidi" w:hAnsiTheme="majorBidi" w:cstheme="majorBidi"/>
        </w:rPr>
      </w:pPr>
      <w:r w:rsidRPr="00D1462A">
        <w:rPr>
          <w:rStyle w:val="Appelnotedebasdep"/>
          <w:rFonts w:asciiTheme="majorBidi" w:hAnsiTheme="majorBidi" w:cstheme="majorBidi"/>
        </w:rPr>
        <w:footnoteRef/>
      </w:r>
      <w:r w:rsidRPr="00D1462A">
        <w:rPr>
          <w:rFonts w:asciiTheme="majorBidi" w:hAnsiTheme="majorBidi" w:cstheme="majorBidi"/>
        </w:rPr>
        <w:t xml:space="preserve"> </w:t>
      </w:r>
      <w:r w:rsidRPr="00D1462A">
        <w:rPr>
          <w:rFonts w:asciiTheme="majorBidi" w:eastAsia="Times New Roman" w:hAnsiTheme="majorBidi" w:cstheme="majorBidi"/>
          <w:color w:val="000000"/>
          <w:lang w:eastAsia="fr-FR"/>
        </w:rPr>
        <w:t xml:space="preserve">L’énoncé étant de </w:t>
      </w:r>
      <w:proofErr w:type="spellStart"/>
      <w:r w:rsidRPr="00D1462A">
        <w:rPr>
          <w:rFonts w:asciiTheme="majorBidi" w:eastAsia="Times New Roman" w:hAnsiTheme="majorBidi" w:cstheme="majorBidi"/>
          <w:color w:val="000000"/>
          <w:lang w:eastAsia="fr-FR"/>
        </w:rPr>
        <w:t>Mouslim</w:t>
      </w:r>
      <w:proofErr w:type="spellEnd"/>
      <w:r w:rsidRPr="00D1462A">
        <w:rPr>
          <w:rFonts w:asciiTheme="majorBidi" w:eastAsia="Times New Roman" w:hAnsiTheme="majorBidi" w:cstheme="majorBidi"/>
          <w:color w:val="000000"/>
          <w:lang w:eastAsia="fr-FR"/>
        </w:rPr>
        <w:t>.</w:t>
      </w:r>
    </w:p>
  </w:footnote>
  <w:footnote w:id="2">
    <w:p w:rsidR="00AF417B" w:rsidRPr="00D1462A" w:rsidRDefault="00AF417B" w:rsidP="00AF417B">
      <w:pPr>
        <w:pStyle w:val="Notedebasdepage"/>
        <w:rPr>
          <w:rFonts w:asciiTheme="majorBidi" w:hAnsiTheme="majorBidi" w:cstheme="majorBidi"/>
        </w:rPr>
      </w:pPr>
      <w:r w:rsidRPr="00D1462A">
        <w:rPr>
          <w:rStyle w:val="Appelnotedebasdep"/>
          <w:rFonts w:asciiTheme="majorBidi" w:hAnsiTheme="majorBidi" w:cstheme="majorBidi"/>
        </w:rPr>
        <w:footnoteRef/>
      </w:r>
      <w:r w:rsidRPr="00D1462A">
        <w:rPr>
          <w:rFonts w:asciiTheme="majorBidi" w:hAnsiTheme="majorBidi" w:cstheme="majorBidi"/>
        </w:rPr>
        <w:t xml:space="preserve"> </w:t>
      </w:r>
      <w:r w:rsidRPr="00D1462A">
        <w:rPr>
          <w:rFonts w:asciiTheme="majorBidi" w:eastAsia="Times New Roman" w:hAnsiTheme="majorBidi" w:cstheme="majorBidi"/>
          <w:color w:val="000000"/>
          <w:lang w:eastAsia="fr-FR"/>
        </w:rPr>
        <w:t>C’est à di</w:t>
      </w:r>
      <w:r w:rsidR="0015731F" w:rsidRPr="00D1462A">
        <w:rPr>
          <w:rFonts w:asciiTheme="majorBidi" w:eastAsia="Times New Roman" w:hAnsiTheme="majorBidi" w:cstheme="majorBidi"/>
          <w:color w:val="000000"/>
          <w:lang w:eastAsia="fr-FR"/>
        </w:rPr>
        <w:t xml:space="preserve">re concernant le lavage pour le </w:t>
      </w:r>
      <w:r w:rsidRPr="00D1462A">
        <w:rPr>
          <w:rFonts w:asciiTheme="majorBidi" w:eastAsia="Times New Roman" w:hAnsiTheme="majorBidi" w:cstheme="majorBidi"/>
          <w:color w:val="000000"/>
          <w:lang w:eastAsia="fr-FR"/>
        </w:rPr>
        <w:t>‘</w:t>
      </w:r>
      <w:proofErr w:type="spellStart"/>
      <w:r w:rsidRPr="00D1462A">
        <w:rPr>
          <w:rFonts w:asciiTheme="majorBidi" w:eastAsia="Times New Roman" w:hAnsiTheme="majorBidi" w:cstheme="majorBidi"/>
          <w:color w:val="000000"/>
          <w:lang w:eastAsia="fr-FR"/>
        </w:rPr>
        <w:t>Aid</w:t>
      </w:r>
      <w:proofErr w:type="spellEnd"/>
      <w:r w:rsidRPr="00D1462A">
        <w:rPr>
          <w:rFonts w:asciiTheme="majorBidi" w:eastAsia="Times New Roman" w:hAnsiTheme="majorBidi" w:cstheme="majorBidi"/>
          <w:color w:val="000000"/>
          <w:lang w:eastAsia="fr-FR"/>
        </w:rPr>
        <w:t>.</w:t>
      </w:r>
    </w:p>
  </w:footnote>
  <w:footnote w:id="3">
    <w:p w:rsidR="0015731F" w:rsidRPr="00D1462A" w:rsidRDefault="0015731F" w:rsidP="0015731F">
      <w:pPr>
        <w:pStyle w:val="Notedebasdepage"/>
        <w:rPr>
          <w:rFonts w:asciiTheme="majorBidi" w:hAnsiTheme="majorBidi" w:cstheme="majorBidi"/>
        </w:rPr>
      </w:pPr>
      <w:r w:rsidRPr="00D1462A">
        <w:rPr>
          <w:rStyle w:val="Appelnotedebasdep"/>
          <w:rFonts w:asciiTheme="majorBidi" w:hAnsiTheme="majorBidi" w:cstheme="majorBidi"/>
        </w:rPr>
        <w:footnoteRef/>
      </w:r>
      <w:r w:rsidRPr="00D1462A">
        <w:rPr>
          <w:rFonts w:asciiTheme="majorBidi" w:hAnsiTheme="majorBidi" w:cstheme="majorBidi"/>
        </w:rPr>
        <w:t xml:space="preserve"> </w:t>
      </w:r>
      <w:r w:rsidRPr="00D1462A">
        <w:rPr>
          <w:rFonts w:asciiTheme="majorBidi" w:eastAsia="Times New Roman" w:hAnsiTheme="majorBidi" w:cstheme="majorBidi"/>
          <w:color w:val="000000"/>
          <w:lang w:eastAsia="fr-FR"/>
        </w:rPr>
        <w:t>C’est à dire qu’elle met des habits ordinaires.</w:t>
      </w:r>
    </w:p>
  </w:footnote>
  <w:footnote w:id="4">
    <w:p w:rsidR="00546CC4" w:rsidRPr="00D1462A" w:rsidRDefault="00546CC4" w:rsidP="00546CC4">
      <w:pPr>
        <w:pStyle w:val="Notedebasdepage"/>
        <w:rPr>
          <w:rFonts w:asciiTheme="majorBidi" w:hAnsiTheme="majorBidi" w:cstheme="majorBidi"/>
        </w:rPr>
      </w:pPr>
      <w:r w:rsidRPr="00D1462A">
        <w:rPr>
          <w:rStyle w:val="Appelnotedebasdep"/>
          <w:rFonts w:asciiTheme="majorBidi" w:hAnsiTheme="majorBidi" w:cstheme="majorBidi"/>
        </w:rPr>
        <w:footnoteRef/>
      </w:r>
      <w:r w:rsidRPr="00D1462A">
        <w:rPr>
          <w:rFonts w:asciiTheme="majorBidi" w:hAnsiTheme="majorBidi" w:cstheme="majorBidi"/>
        </w:rPr>
        <w:t xml:space="preserve"> </w:t>
      </w:r>
      <w:r w:rsidRPr="00D1462A">
        <w:rPr>
          <w:rFonts w:asciiTheme="majorBidi" w:eastAsia="Times New Roman" w:hAnsiTheme="majorBidi" w:cstheme="majorBidi"/>
          <w:color w:val="000000"/>
          <w:lang w:eastAsia="fr-FR"/>
        </w:rPr>
        <w:t>Sa chaîne est authentique.</w:t>
      </w:r>
    </w:p>
  </w:footnote>
  <w:footnote w:id="5">
    <w:p w:rsidR="00546CC4" w:rsidRPr="00D1462A" w:rsidRDefault="00546CC4" w:rsidP="00546CC4">
      <w:pPr>
        <w:pStyle w:val="Notedebasdepage"/>
        <w:rPr>
          <w:rFonts w:asciiTheme="majorBidi" w:hAnsiTheme="majorBidi" w:cstheme="majorBidi"/>
        </w:rPr>
      </w:pPr>
      <w:r w:rsidRPr="00D1462A">
        <w:rPr>
          <w:rStyle w:val="Appelnotedebasdep"/>
          <w:rFonts w:asciiTheme="majorBidi" w:hAnsiTheme="majorBidi" w:cstheme="majorBidi"/>
        </w:rPr>
        <w:footnoteRef/>
      </w:r>
      <w:r w:rsidRPr="00D1462A">
        <w:rPr>
          <w:rFonts w:asciiTheme="majorBidi" w:hAnsiTheme="majorBidi" w:cstheme="majorBidi"/>
        </w:rPr>
        <w:t xml:space="preserve"> </w:t>
      </w:r>
      <w:r w:rsidRPr="00D1462A">
        <w:rPr>
          <w:rFonts w:asciiTheme="majorBidi" w:eastAsia="Times New Roman" w:hAnsiTheme="majorBidi" w:cstheme="majorBidi"/>
          <w:color w:val="000000"/>
          <w:lang w:eastAsia="fr-FR"/>
        </w:rPr>
        <w:t>Les successeurs des compagnons qu’</w:t>
      </w:r>
      <w:proofErr w:type="spellStart"/>
      <w:r w:rsidRPr="00D1462A">
        <w:rPr>
          <w:rFonts w:asciiTheme="majorBidi" w:eastAsia="Times New Roman" w:hAnsiTheme="majorBidi" w:cstheme="majorBidi"/>
          <w:color w:val="000000"/>
          <w:lang w:eastAsia="fr-FR"/>
        </w:rPr>
        <w:t>Allâh</w:t>
      </w:r>
      <w:proofErr w:type="spellEnd"/>
      <w:r w:rsidRPr="00D1462A">
        <w:rPr>
          <w:rFonts w:asciiTheme="majorBidi" w:eastAsia="Times New Roman" w:hAnsiTheme="majorBidi" w:cstheme="majorBidi"/>
          <w:color w:val="000000"/>
          <w:lang w:eastAsia="fr-FR"/>
        </w:rPr>
        <w:t xml:space="preserve"> les agrée.</w:t>
      </w:r>
    </w:p>
  </w:footnote>
  <w:footnote w:id="6">
    <w:p w:rsidR="00D1462A" w:rsidRPr="00D1462A" w:rsidRDefault="00D1462A">
      <w:pPr>
        <w:pStyle w:val="Notedebasdepage"/>
        <w:rPr>
          <w:rFonts w:asciiTheme="majorBidi" w:hAnsiTheme="majorBidi" w:cstheme="majorBidi"/>
        </w:rPr>
      </w:pPr>
      <w:r w:rsidRPr="00D1462A">
        <w:rPr>
          <w:rStyle w:val="Appelnotedebasdep"/>
          <w:rFonts w:asciiTheme="majorBidi" w:hAnsiTheme="majorBidi" w:cstheme="majorBidi"/>
        </w:rPr>
        <w:footnoteRef/>
      </w:r>
      <w:r w:rsidRPr="00D1462A">
        <w:rPr>
          <w:rFonts w:asciiTheme="majorBidi" w:hAnsiTheme="majorBidi" w:cstheme="majorBidi"/>
        </w:rPr>
        <w:t xml:space="preserve"> C’est-à-dire </w:t>
      </w:r>
      <w:r w:rsidRPr="00D1462A">
        <w:rPr>
          <w:rFonts w:asciiTheme="majorBidi" w:eastAsia="Times New Roman" w:hAnsiTheme="majorBidi" w:cstheme="majorBidi"/>
          <w:color w:val="000000"/>
          <w:lang w:eastAsia="fr-FR"/>
        </w:rPr>
        <w:t>celui qui le fait est récompenser, celui qui le délaisse ne commet pas de péché</w:t>
      </w:r>
    </w:p>
  </w:footnote>
  <w:footnote w:id="7">
    <w:p w:rsidR="00D8337A" w:rsidRDefault="00D8337A" w:rsidP="00D8337A">
      <w:pPr>
        <w:pStyle w:val="Notedebasdepage"/>
      </w:pPr>
      <w:r>
        <w:rPr>
          <w:rStyle w:val="Appelnotedebasdep"/>
        </w:rPr>
        <w:footnoteRef/>
      </w:r>
      <w:r>
        <w:t xml:space="preserve"> </w:t>
      </w:r>
      <w:r>
        <w:rPr>
          <w:rFonts w:asciiTheme="majorBidi" w:eastAsia="Times New Roman" w:hAnsiTheme="majorBidi" w:cstheme="majorBidi"/>
          <w:color w:val="000000"/>
          <w:sz w:val="24"/>
          <w:szCs w:val="24"/>
          <w:lang w:eastAsia="fr-FR"/>
        </w:rPr>
        <w:t>A</w:t>
      </w:r>
      <w:r w:rsidRPr="002F126F">
        <w:rPr>
          <w:rFonts w:asciiTheme="majorBidi" w:eastAsia="Times New Roman" w:hAnsiTheme="majorBidi" w:cstheme="majorBidi"/>
          <w:color w:val="000000"/>
          <w:sz w:val="24"/>
          <w:szCs w:val="24"/>
          <w:lang w:eastAsia="fr-FR"/>
        </w:rPr>
        <w:t xml:space="preserve">vec un </w:t>
      </w:r>
      <w:proofErr w:type="spellStart"/>
      <w:r w:rsidRPr="002F126F">
        <w:rPr>
          <w:rFonts w:asciiTheme="majorBidi" w:eastAsia="Times New Roman" w:hAnsiTheme="majorBidi" w:cstheme="majorBidi"/>
          <w:color w:val="000000"/>
          <w:sz w:val="24"/>
          <w:szCs w:val="24"/>
          <w:lang w:eastAsia="fr-FR"/>
        </w:rPr>
        <w:t>isnad</w:t>
      </w:r>
      <w:proofErr w:type="spellEnd"/>
      <w:r w:rsidRPr="002F126F">
        <w:rPr>
          <w:rFonts w:asciiTheme="majorBidi" w:eastAsia="Times New Roman" w:hAnsiTheme="majorBidi" w:cstheme="majorBidi"/>
          <w:color w:val="000000"/>
          <w:sz w:val="24"/>
          <w:szCs w:val="24"/>
          <w:lang w:eastAsia="fr-FR"/>
        </w:rPr>
        <w:t xml:space="preserve"> authentique</w:t>
      </w:r>
      <w:r>
        <w:rPr>
          <w:rFonts w:asciiTheme="majorBidi" w:eastAsia="Times New Roman" w:hAnsiTheme="majorBidi" w:cstheme="majorBidi"/>
          <w:color w:val="000000"/>
          <w:sz w:val="24"/>
          <w:szCs w:val="24"/>
          <w:lang w:eastAsia="fr-FR"/>
        </w:rPr>
        <w:t>.</w:t>
      </w:r>
    </w:p>
  </w:footnote>
  <w:footnote w:id="8">
    <w:p w:rsidR="005F3815" w:rsidRPr="00D1462A" w:rsidRDefault="005F3815" w:rsidP="005F3815">
      <w:pPr>
        <w:pStyle w:val="Notedebasdepage"/>
        <w:rPr>
          <w:rFonts w:asciiTheme="majorBidi" w:hAnsiTheme="majorBidi" w:cstheme="majorBidi"/>
        </w:rPr>
      </w:pPr>
      <w:r w:rsidRPr="00D1462A">
        <w:rPr>
          <w:rStyle w:val="Appelnotedebasdep"/>
          <w:rFonts w:asciiTheme="majorBidi" w:hAnsiTheme="majorBidi" w:cstheme="majorBidi"/>
        </w:rPr>
        <w:footnoteRef/>
      </w:r>
      <w:r w:rsidRPr="00D1462A">
        <w:rPr>
          <w:rFonts w:asciiTheme="majorBidi" w:hAnsiTheme="majorBidi" w:cstheme="majorBidi"/>
        </w:rPr>
        <w:t xml:space="preserve"> </w:t>
      </w:r>
      <w:r w:rsidRPr="00D1462A">
        <w:rPr>
          <w:rFonts w:asciiTheme="majorBidi" w:eastAsia="Times New Roman" w:hAnsiTheme="majorBidi" w:cstheme="majorBidi"/>
          <w:color w:val="000000"/>
          <w:lang w:eastAsia="fr-FR"/>
        </w:rPr>
        <w:t xml:space="preserve">Quand on dit </w:t>
      </w:r>
      <w:proofErr w:type="spellStart"/>
      <w:r w:rsidRPr="00D1462A">
        <w:rPr>
          <w:rFonts w:asciiTheme="majorBidi" w:eastAsia="Times New Roman" w:hAnsiTheme="majorBidi" w:cstheme="majorBidi"/>
          <w:color w:val="000000"/>
          <w:lang w:eastAsia="fr-FR"/>
        </w:rPr>
        <w:t>Allahou</w:t>
      </w:r>
      <w:proofErr w:type="spellEnd"/>
      <w:r w:rsidRPr="00D1462A">
        <w:rPr>
          <w:rFonts w:asciiTheme="majorBidi" w:eastAsia="Times New Roman" w:hAnsiTheme="majorBidi" w:cstheme="majorBidi"/>
          <w:color w:val="000000"/>
          <w:lang w:eastAsia="fr-FR"/>
        </w:rPr>
        <w:t xml:space="preserve"> Akbar au début de la prière.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25pt;height:11.25pt" o:bullet="t">
        <v:imagedata r:id="rId1" o:title="BD14867_"/>
      </v:shape>
    </w:pict>
  </w:numPicBullet>
  <w:abstractNum w:abstractNumId="0">
    <w:nsid w:val="4D493561"/>
    <w:multiLevelType w:val="hybridMultilevel"/>
    <w:tmpl w:val="B3207FA2"/>
    <w:lvl w:ilvl="0" w:tplc="957421F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4F1578"/>
    <w:rsid w:val="00027B22"/>
    <w:rsid w:val="00044B3B"/>
    <w:rsid w:val="000C0174"/>
    <w:rsid w:val="001044C0"/>
    <w:rsid w:val="00107DEC"/>
    <w:rsid w:val="00152159"/>
    <w:rsid w:val="00155319"/>
    <w:rsid w:val="0015731F"/>
    <w:rsid w:val="001C28F7"/>
    <w:rsid w:val="002270B3"/>
    <w:rsid w:val="00244602"/>
    <w:rsid w:val="0028316B"/>
    <w:rsid w:val="002852C3"/>
    <w:rsid w:val="002F126F"/>
    <w:rsid w:val="00300C8F"/>
    <w:rsid w:val="00376300"/>
    <w:rsid w:val="003C1DFB"/>
    <w:rsid w:val="003C21F7"/>
    <w:rsid w:val="003D3DCC"/>
    <w:rsid w:val="00401A2D"/>
    <w:rsid w:val="00427798"/>
    <w:rsid w:val="00463B17"/>
    <w:rsid w:val="004B08AB"/>
    <w:rsid w:val="004F1578"/>
    <w:rsid w:val="00546CC4"/>
    <w:rsid w:val="00573E72"/>
    <w:rsid w:val="00574E95"/>
    <w:rsid w:val="00576D00"/>
    <w:rsid w:val="00584A92"/>
    <w:rsid w:val="00593C99"/>
    <w:rsid w:val="005C627F"/>
    <w:rsid w:val="005D4304"/>
    <w:rsid w:val="005F2C01"/>
    <w:rsid w:val="005F3815"/>
    <w:rsid w:val="00610866"/>
    <w:rsid w:val="00616207"/>
    <w:rsid w:val="0067161B"/>
    <w:rsid w:val="006E29C6"/>
    <w:rsid w:val="00702CE1"/>
    <w:rsid w:val="00704369"/>
    <w:rsid w:val="00741238"/>
    <w:rsid w:val="00762C54"/>
    <w:rsid w:val="00764046"/>
    <w:rsid w:val="0079737A"/>
    <w:rsid w:val="007A55E2"/>
    <w:rsid w:val="007F5F17"/>
    <w:rsid w:val="008514F4"/>
    <w:rsid w:val="00863867"/>
    <w:rsid w:val="008C115B"/>
    <w:rsid w:val="00915D23"/>
    <w:rsid w:val="00932B9E"/>
    <w:rsid w:val="00937064"/>
    <w:rsid w:val="00982535"/>
    <w:rsid w:val="009912A1"/>
    <w:rsid w:val="0099380F"/>
    <w:rsid w:val="00994B1C"/>
    <w:rsid w:val="009965BA"/>
    <w:rsid w:val="009A61DA"/>
    <w:rsid w:val="009F4271"/>
    <w:rsid w:val="00AE6981"/>
    <w:rsid w:val="00AF417B"/>
    <w:rsid w:val="00B1200F"/>
    <w:rsid w:val="00B51E11"/>
    <w:rsid w:val="00BB0B50"/>
    <w:rsid w:val="00BD7CC8"/>
    <w:rsid w:val="00C53C52"/>
    <w:rsid w:val="00C56B86"/>
    <w:rsid w:val="00CC1023"/>
    <w:rsid w:val="00CD4EBD"/>
    <w:rsid w:val="00D1462A"/>
    <w:rsid w:val="00D15EBD"/>
    <w:rsid w:val="00D8337A"/>
    <w:rsid w:val="00ED292B"/>
    <w:rsid w:val="00ED5324"/>
    <w:rsid w:val="00EE3A29"/>
    <w:rsid w:val="00F15898"/>
    <w:rsid w:val="00F160C7"/>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578"/>
    <w:pPr>
      <w:spacing w:after="200" w:line="276" w:lineRule="auto"/>
    </w:pPr>
    <w:rPr>
      <w:rFonts w:asciiTheme="minorHAnsi" w:eastAsiaTheme="minorHAnsi" w:hAnsiTheme="minorHAnsi" w:cstheme="minorBidi"/>
      <w:sz w:val="22"/>
      <w:szCs w:val="22"/>
      <w:lang w:eastAsia="en-US"/>
    </w:rPr>
  </w:style>
  <w:style w:type="paragraph" w:styleId="Titre1">
    <w:name w:val="heading 1"/>
    <w:basedOn w:val="Normal"/>
    <w:next w:val="Normal"/>
    <w:link w:val="Titre1Car"/>
    <w:qFormat/>
    <w:rsid w:val="005D4304"/>
    <w:pPr>
      <w:keepNext/>
      <w:spacing w:before="240" w:after="60" w:line="240" w:lineRule="auto"/>
      <w:outlineLvl w:val="0"/>
    </w:pPr>
    <w:rPr>
      <w:rFonts w:asciiTheme="majorHAnsi" w:eastAsiaTheme="majorEastAsia" w:hAnsiTheme="majorHAnsi" w:cstheme="majorBidi"/>
      <w:b/>
      <w:bCs/>
      <w:kern w:val="32"/>
      <w:sz w:val="32"/>
      <w:szCs w:val="32"/>
      <w:lang w:eastAsia="fr-FR"/>
    </w:rPr>
  </w:style>
  <w:style w:type="paragraph" w:styleId="Titre3">
    <w:name w:val="heading 3"/>
    <w:basedOn w:val="Normal"/>
    <w:next w:val="Normal"/>
    <w:link w:val="Titre3Car"/>
    <w:semiHidden/>
    <w:unhideWhenUsed/>
    <w:qFormat/>
    <w:rsid w:val="005D4304"/>
    <w:pPr>
      <w:keepNext/>
      <w:spacing w:before="240" w:after="60" w:line="240" w:lineRule="auto"/>
      <w:outlineLvl w:val="2"/>
    </w:pPr>
    <w:rPr>
      <w:rFonts w:asciiTheme="majorHAnsi" w:eastAsiaTheme="majorEastAsia" w:hAnsiTheme="majorHAnsi" w:cstheme="majorBidi"/>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qFormat/>
    <w:rsid w:val="00576D00"/>
    <w:rPr>
      <w:b/>
      <w:bCs/>
    </w:rPr>
  </w:style>
  <w:style w:type="paragraph" w:styleId="En-tte">
    <w:name w:val="header"/>
    <w:basedOn w:val="Normal"/>
    <w:link w:val="En-tteCar"/>
    <w:uiPriority w:val="99"/>
    <w:semiHidden/>
    <w:unhideWhenUsed/>
    <w:rsid w:val="0028316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8316B"/>
    <w:rPr>
      <w:rFonts w:asciiTheme="minorHAnsi" w:eastAsiaTheme="minorHAnsi" w:hAnsiTheme="minorHAnsi" w:cstheme="minorBidi"/>
      <w:sz w:val="22"/>
      <w:szCs w:val="22"/>
      <w:lang w:eastAsia="en-US"/>
    </w:rPr>
  </w:style>
  <w:style w:type="paragraph" w:styleId="Pieddepage">
    <w:name w:val="footer"/>
    <w:basedOn w:val="Normal"/>
    <w:link w:val="PieddepageCar"/>
    <w:uiPriority w:val="99"/>
    <w:unhideWhenUsed/>
    <w:rsid w:val="002831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16B"/>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28316B"/>
    <w:rPr>
      <w:color w:val="0000FF"/>
      <w:u w:val="single"/>
    </w:rPr>
  </w:style>
  <w:style w:type="paragraph" w:styleId="Textedebulles">
    <w:name w:val="Balloon Text"/>
    <w:basedOn w:val="Normal"/>
    <w:link w:val="TextedebullesCar"/>
    <w:uiPriority w:val="99"/>
    <w:semiHidden/>
    <w:unhideWhenUsed/>
    <w:rsid w:val="002F12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126F"/>
    <w:rPr>
      <w:rFonts w:ascii="Tahoma" w:eastAsiaTheme="minorHAnsi" w:hAnsi="Tahoma" w:cs="Tahoma"/>
      <w:sz w:val="16"/>
      <w:szCs w:val="16"/>
      <w:lang w:eastAsia="en-US"/>
    </w:rPr>
  </w:style>
  <w:style w:type="paragraph" w:styleId="Notedebasdepage">
    <w:name w:val="footnote text"/>
    <w:basedOn w:val="Normal"/>
    <w:link w:val="NotedebasdepageCar"/>
    <w:uiPriority w:val="99"/>
    <w:semiHidden/>
    <w:unhideWhenUsed/>
    <w:rsid w:val="00AF41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417B"/>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AF417B"/>
    <w:rPr>
      <w:vertAlign w:val="superscript"/>
    </w:rPr>
  </w:style>
  <w:style w:type="character" w:customStyle="1" w:styleId="SansinterligneCar">
    <w:name w:val="Sans interligne Car"/>
    <w:basedOn w:val="Policepardfaut"/>
    <w:link w:val="Sansinterligne"/>
    <w:uiPriority w:val="1"/>
    <w:rsid w:val="00427798"/>
    <w:rPr>
      <w:rFonts w:eastAsiaTheme="minorHAnsi" w:cstheme="minorBidi"/>
      <w:sz w:val="24"/>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82D23-8A58-4B02-9384-95AC78E1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1866</Words>
  <Characters>10269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cp:revision>
  <cp:lastPrinted>2011-05-21T10:01:00Z</cp:lastPrinted>
  <dcterms:created xsi:type="dcterms:W3CDTF">2011-05-19T13:13:00Z</dcterms:created>
  <dcterms:modified xsi:type="dcterms:W3CDTF">2011-05-21T10:02:00Z</dcterms:modified>
</cp:coreProperties>
</file>