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AF" w:rsidRDefault="00CB52AF" w:rsidP="00CB52AF"/>
    <w:p w:rsidR="00CB52AF" w:rsidRDefault="00CB52AF" w:rsidP="00CB52AF"/>
    <w:p w:rsidR="00CB52AF" w:rsidRPr="00CE66F6" w:rsidRDefault="00CB52AF" w:rsidP="00CB52AF">
      <w:pPr>
        <w:rPr>
          <w:rFonts w:asciiTheme="majorBidi" w:hAnsiTheme="majorBidi" w:cstheme="majorBidi"/>
        </w:rPr>
      </w:pPr>
    </w:p>
    <w:p w:rsidR="00CB52AF" w:rsidRDefault="00726504" w:rsidP="00CB52AF">
      <w:pPr>
        <w:jc w:val="right"/>
        <w:rPr>
          <w:color w:val="7F7F7F"/>
          <w:sz w:val="32"/>
          <w:szCs w:val="32"/>
        </w:rPr>
      </w:pPr>
      <w:r w:rsidRPr="00726504">
        <w:rPr>
          <w:noProof/>
          <w:color w:val="C4BC96"/>
          <w:sz w:val="32"/>
          <w:szCs w:val="32"/>
          <w:lang w:eastAsia="en-US"/>
        </w:rPr>
        <w:pict>
          <v:group id="_x0000_s1026" style="position:absolute;left:0;text-align:left;margin-left:0;margin-top:0;width:610.2pt;height:790.2pt;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CB52AF" w:rsidRPr="0059328D" w:rsidTr="00034E49">
        <w:tc>
          <w:tcPr>
            <w:tcW w:w="9576" w:type="dxa"/>
          </w:tcPr>
          <w:p w:rsidR="00CB52AF" w:rsidRPr="00796EE3" w:rsidRDefault="00CB52AF" w:rsidP="00034E49">
            <w:pPr>
              <w:jc w:val="center"/>
              <w:rPr>
                <w:rFonts w:asciiTheme="majorBidi" w:hAnsiTheme="majorBidi" w:cstheme="majorBidi"/>
                <w:b/>
                <w:bCs/>
                <w:i/>
                <w:iCs/>
                <w:color w:val="FFFFFF" w:themeColor="background1"/>
                <w:sz w:val="34"/>
                <w:szCs w:val="34"/>
              </w:rPr>
            </w:pPr>
          </w:p>
          <w:p w:rsidR="00CB52AF" w:rsidRPr="00796EE3" w:rsidRDefault="00CB52AF" w:rsidP="00034E49">
            <w:pPr>
              <w:jc w:val="center"/>
              <w:rPr>
                <w:rFonts w:asciiTheme="majorBidi" w:hAnsiTheme="majorBidi" w:cstheme="majorBidi"/>
                <w:b/>
                <w:bCs/>
                <w:i/>
                <w:iCs/>
                <w:color w:val="FFFFFF" w:themeColor="background1"/>
                <w:sz w:val="34"/>
                <w:szCs w:val="34"/>
              </w:rPr>
            </w:pPr>
          </w:p>
          <w:p w:rsidR="00CB52AF" w:rsidRPr="00B62479" w:rsidRDefault="00CB52AF" w:rsidP="00034E49">
            <w:pPr>
              <w:jc w:val="center"/>
              <w:rPr>
                <w:rFonts w:asciiTheme="majorBidi" w:hAnsiTheme="majorBidi" w:cstheme="majorBidi"/>
                <w:b/>
                <w:bCs/>
                <w:i/>
                <w:iCs/>
                <w:color w:val="FFFFFF" w:themeColor="background1"/>
                <w:sz w:val="34"/>
                <w:szCs w:val="34"/>
              </w:rPr>
            </w:pPr>
          </w:p>
        </w:tc>
      </w:tr>
    </w:tbl>
    <w:p w:rsidR="00CB52AF" w:rsidRPr="00B62479" w:rsidRDefault="00CB52AF" w:rsidP="00CB52AF">
      <w:pPr>
        <w:jc w:val="right"/>
        <w:rPr>
          <w:color w:val="7F7F7F"/>
          <w:sz w:val="32"/>
          <w:szCs w:val="32"/>
        </w:rPr>
      </w:pPr>
    </w:p>
    <w:p w:rsidR="00CB52AF" w:rsidRPr="00B62479" w:rsidRDefault="00726504" w:rsidP="00CB52AF">
      <w:pPr>
        <w:pStyle w:val="NormalWeb"/>
        <w:spacing w:before="0" w:beforeAutospacing="0" w:after="200" w:afterAutospacing="0"/>
        <w:jc w:val="center"/>
      </w:pPr>
      <w:r w:rsidRPr="00726504">
        <w:rPr>
          <w:noProof/>
          <w:color w:val="C4BC96"/>
          <w:sz w:val="32"/>
          <w:szCs w:val="32"/>
          <w:lang w:eastAsia="en-US"/>
        </w:rPr>
        <w:pict>
          <v:rect id="_x0000_s1029" style="position:absolute;left:0;text-align:left;margin-left:0;margin-top:0;width:535.65pt;height:76.6pt;z-index:251661312;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9"/>
                  </w:tblGrid>
                  <w:tr w:rsidR="00CB52AF" w:rsidRPr="0059328D" w:rsidTr="00855F53">
                    <w:trPr>
                      <w:trHeight w:val="1080"/>
                    </w:trPr>
                    <w:tc>
                      <w:tcPr>
                        <w:tcW w:w="1000" w:type="pct"/>
                        <w:shd w:val="clear" w:color="auto" w:fill="000000"/>
                        <w:vAlign w:val="center"/>
                      </w:tcPr>
                      <w:p w:rsidR="00CB52AF" w:rsidRPr="0059328D" w:rsidRDefault="00CB52AF" w:rsidP="00CB7712">
                        <w:pPr>
                          <w:jc w:val="center"/>
                          <w:rPr>
                            <w:smallCaps/>
                            <w:sz w:val="44"/>
                            <w:szCs w:val="44"/>
                          </w:rPr>
                        </w:pPr>
                        <w:r w:rsidRPr="0059328D">
                          <w:rPr>
                            <w:smallCaps/>
                            <w:noProof/>
                            <w:sz w:val="44"/>
                            <w:szCs w:val="44"/>
                          </w:rPr>
                          <w:drawing>
                            <wp:inline distT="0" distB="0" distL="0" distR="0">
                              <wp:extent cx="1270000" cy="965200"/>
                              <wp:effectExtent l="19050" t="0" r="6350" b="0"/>
                              <wp:docPr id="1"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hahada"/>
                                      <pic:cNvPicPr>
                                        <a:picLocks noChangeAspect="1" noChangeArrowheads="1"/>
                                      </pic:cNvPicPr>
                                    </pic:nvPicPr>
                                    <pic:blipFill>
                                      <a:blip r:embed="rId7"/>
                                      <a:srcRect/>
                                      <a:stretch>
                                        <a:fillRect/>
                                      </a:stretch>
                                    </pic:blipFill>
                                    <pic:spPr bwMode="auto">
                                      <a:xfrm>
                                        <a:off x="0" y="0"/>
                                        <a:ext cx="1270000" cy="965200"/>
                                      </a:xfrm>
                                      <a:prstGeom prst="rect">
                                        <a:avLst/>
                                      </a:prstGeom>
                                      <a:noFill/>
                                      <a:ln w="9525">
                                        <a:noFill/>
                                        <a:miter lim="800000"/>
                                        <a:headEnd/>
                                        <a:tailEnd/>
                                      </a:ln>
                                    </pic:spPr>
                                  </pic:pic>
                                </a:graphicData>
                              </a:graphic>
                            </wp:inline>
                          </w:drawing>
                        </w:r>
                      </w:p>
                    </w:tc>
                    <w:tc>
                      <w:tcPr>
                        <w:tcW w:w="4000" w:type="pct"/>
                        <w:shd w:val="clear" w:color="auto" w:fill="auto"/>
                        <w:vAlign w:val="center"/>
                      </w:tcPr>
                      <w:p w:rsidR="00CB52AF" w:rsidRPr="00CB52AF" w:rsidRDefault="00CB52AF" w:rsidP="00CB52AF">
                        <w:pPr>
                          <w:pStyle w:val="Sansinterligne"/>
                          <w:rPr>
                            <w:rFonts w:asciiTheme="majorBidi" w:hAnsiTheme="majorBidi" w:cstheme="majorBidi"/>
                            <w:b/>
                            <w:bCs/>
                            <w:color w:val="FFFFFF" w:themeColor="background1"/>
                            <w:sz w:val="32"/>
                            <w:szCs w:val="32"/>
                          </w:rPr>
                        </w:pPr>
                        <w:r w:rsidRPr="00CB52AF">
                          <w:rPr>
                            <w:rFonts w:asciiTheme="majorBidi" w:hAnsiTheme="majorBidi" w:cstheme="majorBidi"/>
                            <w:b/>
                            <w:bCs/>
                            <w:color w:val="FFFFFF" w:themeColor="background1"/>
                            <w:sz w:val="32"/>
                            <w:szCs w:val="32"/>
                          </w:rPr>
                          <w:t>Lexique Islamique : Al ‘Alîm, Al Fatar, Al Ilhâm, Al Karîm, An-Nassi</w:t>
                        </w:r>
                        <w:r w:rsidRPr="00CB52AF">
                          <w:rPr>
                            <w:rFonts w:asciiTheme="majorBidi" w:hAnsiTheme="majorBidi" w:cstheme="majorBidi"/>
                            <w:b/>
                            <w:bCs/>
                            <w:color w:val="FFFFFF" w:themeColor="background1"/>
                            <w:sz w:val="32"/>
                            <w:szCs w:val="32"/>
                            <w:u w:val="single"/>
                          </w:rPr>
                          <w:t>h</w:t>
                        </w:r>
                        <w:r w:rsidRPr="00CB52AF">
                          <w:rPr>
                            <w:rFonts w:asciiTheme="majorBidi" w:hAnsiTheme="majorBidi" w:cstheme="majorBidi"/>
                            <w:b/>
                            <w:bCs/>
                            <w:color w:val="FFFFFF" w:themeColor="background1"/>
                            <w:sz w:val="32"/>
                            <w:szCs w:val="32"/>
                          </w:rPr>
                          <w:t>â, Al Mujâdalah, Al Mu</w:t>
                        </w:r>
                        <w:r w:rsidRPr="00CB52AF">
                          <w:rPr>
                            <w:rFonts w:asciiTheme="majorBidi" w:hAnsiTheme="majorBidi" w:cstheme="majorBidi"/>
                            <w:b/>
                            <w:bCs/>
                            <w:color w:val="FFFFFF" w:themeColor="background1"/>
                            <w:sz w:val="32"/>
                            <w:szCs w:val="32"/>
                            <w:u w:val="single"/>
                          </w:rPr>
                          <w:t>h</w:t>
                        </w:r>
                        <w:r w:rsidRPr="00CB52AF">
                          <w:rPr>
                            <w:rFonts w:asciiTheme="majorBidi" w:hAnsiTheme="majorBidi" w:cstheme="majorBidi"/>
                            <w:b/>
                            <w:bCs/>
                            <w:color w:val="FFFFFF" w:themeColor="background1"/>
                            <w:sz w:val="32"/>
                            <w:szCs w:val="32"/>
                          </w:rPr>
                          <w:t>âsabah, Al Qadî, At-Taqwâ, At-Tâghoût</w:t>
                        </w:r>
                      </w:p>
                    </w:tc>
                  </w:tr>
                </w:tbl>
                <w:p w:rsidR="00CB52AF" w:rsidRPr="0059328D" w:rsidRDefault="00CB52AF" w:rsidP="00CB52AF">
                  <w:pPr>
                    <w:pStyle w:val="Sansinterligne"/>
                    <w:spacing w:line="14" w:lineRule="exact"/>
                    <w:rPr>
                      <w:sz w:val="44"/>
                      <w:szCs w:val="44"/>
                    </w:rPr>
                  </w:pPr>
                </w:p>
              </w:txbxContent>
            </v:textbox>
            <w10:wrap anchorx="page" anchory="page"/>
          </v:rect>
        </w:pict>
      </w:r>
      <w:r w:rsidR="00CB52AF" w:rsidRPr="00B62479">
        <w:br w:type="page"/>
      </w:r>
    </w:p>
    <w:p w:rsidR="00CB52AF" w:rsidRDefault="00CB52AF" w:rsidP="00CB52AF">
      <w:pPr>
        <w:pStyle w:val="NormalWeb"/>
        <w:spacing w:after="0" w:afterAutospacing="0"/>
        <w:jc w:val="center"/>
        <w:rPr>
          <w:rFonts w:ascii="Georgia" w:hAnsi="Georgia"/>
          <w:color w:val="000000"/>
        </w:rPr>
      </w:pPr>
      <w:r>
        <w:rPr>
          <w:rFonts w:ascii="Georgia" w:hAnsi="Georgia"/>
          <w:noProof/>
          <w:color w:val="000000"/>
        </w:rPr>
        <w:lastRenderedPageBreak/>
        <w:drawing>
          <wp:inline distT="0" distB="0" distL="0" distR="0">
            <wp:extent cx="2419350" cy="714375"/>
            <wp:effectExtent l="19050" t="0" r="0" b="0"/>
            <wp:docPr id="2" name="Image 1" descr="bismi-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jpg"/>
                    <pic:cNvPicPr/>
                  </pic:nvPicPr>
                  <pic:blipFill>
                    <a:blip r:embed="rId8" cstate="print"/>
                    <a:stretch>
                      <a:fillRect/>
                    </a:stretch>
                  </pic:blipFill>
                  <pic:spPr>
                    <a:xfrm>
                      <a:off x="0" y="0"/>
                      <a:ext cx="2419350" cy="714375"/>
                    </a:xfrm>
                    <a:prstGeom prst="rect">
                      <a:avLst/>
                    </a:prstGeom>
                  </pic:spPr>
                </pic:pic>
              </a:graphicData>
            </a:graphic>
          </wp:inline>
        </w:drawing>
      </w:r>
    </w:p>
    <w:p w:rsidR="00CB52AF" w:rsidRDefault="00CB52AF" w:rsidP="00CB52AF">
      <w:pPr>
        <w:pStyle w:val="Sansinterligne"/>
        <w:rPr>
          <w:rFonts w:asciiTheme="majorBidi" w:hAnsiTheme="majorBidi" w:cstheme="majorBidi"/>
        </w:rPr>
      </w:pPr>
    </w:p>
    <w:p w:rsidR="00CB52AF" w:rsidRPr="00CB52AF" w:rsidRDefault="00CB52AF" w:rsidP="00CB52AF">
      <w:pPr>
        <w:pStyle w:val="Sansinterligne"/>
        <w:rPr>
          <w:rFonts w:asciiTheme="majorBidi" w:hAnsiTheme="majorBidi" w:cstheme="majorBidi"/>
        </w:rPr>
      </w:pPr>
      <w:r>
        <w:rPr>
          <w:rFonts w:asciiTheme="majorBidi" w:hAnsiTheme="majorBidi" w:cstheme="majorBidi"/>
        </w:rPr>
        <w:t xml:space="preserve">Le Savant : </w:t>
      </w:r>
      <w:r w:rsidRPr="0095533F">
        <w:rPr>
          <w:rFonts w:asciiTheme="majorBidi" w:hAnsiTheme="majorBidi" w:cstheme="majorBidi"/>
          <w:b/>
          <w:bCs/>
          <w:i/>
          <w:iCs/>
        </w:rPr>
        <w:t>Al ‘</w:t>
      </w:r>
      <w:proofErr w:type="spellStart"/>
      <w:r w:rsidRPr="0095533F">
        <w:rPr>
          <w:rFonts w:asciiTheme="majorBidi" w:hAnsiTheme="majorBidi" w:cstheme="majorBidi"/>
          <w:b/>
          <w:bCs/>
          <w:i/>
          <w:iCs/>
        </w:rPr>
        <w:t>Alîm</w:t>
      </w:r>
      <w:proofErr w:type="spellEnd"/>
      <w:r>
        <w:rPr>
          <w:rFonts w:asciiTheme="majorBidi" w:hAnsiTheme="majorBidi" w:cstheme="majorBidi"/>
        </w:rPr>
        <w:t>.</w:t>
      </w:r>
      <w:r w:rsidRPr="00CB52AF">
        <w:rPr>
          <w:rFonts w:asciiTheme="majorBidi" w:hAnsiTheme="majorBidi" w:cstheme="majorBidi"/>
        </w:rPr>
        <w:t xml:space="preserve"> </w:t>
      </w:r>
    </w:p>
    <w:p w:rsidR="00CB52AF" w:rsidRPr="00CB52AF" w:rsidRDefault="00CB52AF" w:rsidP="00CB52AF">
      <w:pPr>
        <w:pStyle w:val="Sansinterligne"/>
        <w:rPr>
          <w:rFonts w:asciiTheme="majorBidi" w:hAnsiTheme="majorBidi" w:cstheme="majorBidi"/>
        </w:rPr>
      </w:pPr>
      <w:r w:rsidRPr="00CB52AF">
        <w:rPr>
          <w:rFonts w:asciiTheme="majorBidi" w:hAnsiTheme="majorBidi" w:cstheme="majorBidi"/>
        </w:rPr>
        <w:t xml:space="preserve">  </w:t>
      </w:r>
    </w:p>
    <w:p w:rsidR="00CB52AF" w:rsidRDefault="00CB52AF" w:rsidP="00CE03D2">
      <w:pPr>
        <w:pStyle w:val="Sansinterligne"/>
        <w:rPr>
          <w:rFonts w:asciiTheme="majorBidi" w:hAnsiTheme="majorBidi" w:cstheme="majorBidi"/>
        </w:rPr>
      </w:pPr>
      <w:r w:rsidRPr="00CB52AF">
        <w:rPr>
          <w:rFonts w:asciiTheme="majorBidi" w:hAnsiTheme="majorBidi" w:cstheme="majorBidi"/>
        </w:rPr>
        <w:t xml:space="preserve">Al </w:t>
      </w:r>
      <w:proofErr w:type="spellStart"/>
      <w:r w:rsidRPr="00CB52AF">
        <w:rPr>
          <w:rFonts w:asciiTheme="majorBidi" w:hAnsiTheme="majorBidi" w:cstheme="majorBidi"/>
        </w:rPr>
        <w:t>Qur</w:t>
      </w:r>
      <w:r w:rsidRPr="00CB52AF">
        <w:rPr>
          <w:rFonts w:asciiTheme="majorBidi" w:hAnsiTheme="majorBidi" w:cstheme="majorBidi"/>
          <w:u w:val="single"/>
        </w:rPr>
        <w:t>t</w:t>
      </w:r>
      <w:r w:rsidRPr="00CB52AF">
        <w:rPr>
          <w:rFonts w:asciiTheme="majorBidi" w:hAnsiTheme="majorBidi" w:cstheme="majorBidi"/>
        </w:rPr>
        <w:t>ubî</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Pr="00CB52AF">
        <w:rPr>
          <w:rFonts w:asciiTheme="majorBidi" w:hAnsiTheme="majorBidi" w:cstheme="majorBidi"/>
        </w:rPr>
        <w:t xml:space="preserve"> rapporta dans son </w:t>
      </w:r>
      <w:proofErr w:type="spellStart"/>
      <w:r w:rsidRPr="00CB52AF">
        <w:rPr>
          <w:rFonts w:asciiTheme="majorBidi" w:hAnsiTheme="majorBidi" w:cstheme="majorBidi"/>
        </w:rPr>
        <w:t>Tafsîr</w:t>
      </w:r>
      <w:proofErr w:type="spellEnd"/>
      <w:r w:rsidRPr="00CB52AF">
        <w:rPr>
          <w:rFonts w:asciiTheme="majorBidi" w:hAnsiTheme="majorBidi" w:cstheme="majorBidi"/>
        </w:rPr>
        <w:t xml:space="preserve"> que ‘</w:t>
      </w:r>
      <w:proofErr w:type="spellStart"/>
      <w:r w:rsidRPr="00CB52AF">
        <w:rPr>
          <w:rFonts w:asciiTheme="majorBidi" w:hAnsiTheme="majorBidi" w:cstheme="majorBidi"/>
        </w:rPr>
        <w:t>Alî</w:t>
      </w:r>
      <w:proofErr w:type="spellEnd"/>
      <w:r w:rsidRPr="00CB52AF">
        <w:rPr>
          <w:rFonts w:asciiTheme="majorBidi" w:hAnsiTheme="majorBidi" w:cstheme="majorBidi"/>
        </w:rPr>
        <w:t xml:space="preserve"> Ibn </w:t>
      </w:r>
      <w:proofErr w:type="spellStart"/>
      <w:r w:rsidRPr="00CB52AF">
        <w:rPr>
          <w:rFonts w:asciiTheme="majorBidi" w:hAnsiTheme="majorBidi" w:cstheme="majorBidi"/>
        </w:rPr>
        <w:t>Abî</w:t>
      </w:r>
      <w:proofErr w:type="spellEnd"/>
      <w:r w:rsidRPr="00CB52AF">
        <w:rPr>
          <w:rFonts w:asciiTheme="majorBidi" w:hAnsiTheme="majorBidi" w:cstheme="majorBidi"/>
        </w:rPr>
        <w:t xml:space="preserve"> </w:t>
      </w:r>
      <w:proofErr w:type="spellStart"/>
      <w:r w:rsidRPr="00CB52AF">
        <w:rPr>
          <w:rFonts w:asciiTheme="majorBidi" w:hAnsiTheme="majorBidi" w:cstheme="majorBidi"/>
          <w:u w:val="single"/>
        </w:rPr>
        <w:t>T</w:t>
      </w:r>
      <w:r w:rsidRPr="00CB52AF">
        <w:rPr>
          <w:rFonts w:asciiTheme="majorBidi" w:hAnsiTheme="majorBidi" w:cstheme="majorBidi"/>
        </w:rPr>
        <w:t>âlib</w:t>
      </w:r>
      <w:proofErr w:type="spellEnd"/>
      <w:r w:rsidRPr="00CB52AF">
        <w:rPr>
          <w:rFonts w:asciiTheme="majorBidi" w:hAnsiTheme="majorBidi" w:cstheme="majorBidi"/>
        </w:rPr>
        <w:t xml:space="preserve"> </w:t>
      </w:r>
      <w:r w:rsidR="00CE03D2">
        <w:t>-</w:t>
      </w:r>
      <w:r w:rsidR="00CE03D2" w:rsidRPr="00B745A3">
        <w:rPr>
          <w:i/>
          <w:iCs/>
        </w:rPr>
        <w:t>qu’</w:t>
      </w:r>
      <w:proofErr w:type="spellStart"/>
      <w:r w:rsidR="00CE03D2" w:rsidRPr="00B745A3">
        <w:rPr>
          <w:i/>
          <w:iCs/>
        </w:rPr>
        <w:t>All</w:t>
      </w:r>
      <w:r w:rsidR="00CE03D2">
        <w:rPr>
          <w:i/>
          <w:iCs/>
        </w:rPr>
        <w:t>â</w:t>
      </w:r>
      <w:r w:rsidR="00CE03D2" w:rsidRPr="00B745A3">
        <w:rPr>
          <w:i/>
          <w:iCs/>
        </w:rPr>
        <w:t>h</w:t>
      </w:r>
      <w:proofErr w:type="spellEnd"/>
      <w:r w:rsidR="00CE03D2" w:rsidRPr="00B745A3">
        <w:rPr>
          <w:i/>
          <w:iCs/>
        </w:rPr>
        <w:t xml:space="preserve"> l’agrée</w:t>
      </w:r>
      <w:r w:rsidR="00CE03D2">
        <w:t>-</w:t>
      </w:r>
      <w:r w:rsidRPr="00CB52AF">
        <w:rPr>
          <w:rFonts w:asciiTheme="majorBidi" w:hAnsiTheme="majorBidi" w:cstheme="majorBidi"/>
        </w:rPr>
        <w:t xml:space="preserve"> a dit : </w:t>
      </w:r>
      <w:r w:rsidRPr="00CB52AF">
        <w:rPr>
          <w:rStyle w:val="Accentuation"/>
          <w:rFonts w:asciiTheme="majorBidi" w:hAnsiTheme="majorBidi" w:cstheme="majorBidi"/>
          <w:i w:val="0"/>
          <w:iCs w:val="0"/>
        </w:rPr>
        <w:t>« </w:t>
      </w:r>
      <w:r w:rsidRPr="0095533F">
        <w:rPr>
          <w:rStyle w:val="Accentuation"/>
          <w:rFonts w:asciiTheme="majorBidi" w:hAnsiTheme="majorBidi" w:cstheme="majorBidi"/>
          <w:b/>
          <w:bCs/>
          <w:i w:val="0"/>
          <w:iCs w:val="0"/>
          <w:color w:val="215868" w:themeColor="accent5" w:themeShade="80"/>
        </w:rPr>
        <w:t>Est un vrai savant (</w:t>
      </w:r>
      <w:proofErr w:type="spellStart"/>
      <w:r w:rsidRPr="0095533F">
        <w:rPr>
          <w:rStyle w:val="Accentuation"/>
          <w:rFonts w:asciiTheme="majorBidi" w:hAnsiTheme="majorBidi" w:cstheme="majorBidi"/>
          <w:b/>
          <w:bCs/>
          <w:color w:val="215868" w:themeColor="accent5" w:themeShade="80"/>
        </w:rPr>
        <w:t>faqîh</w:t>
      </w:r>
      <w:proofErr w:type="spellEnd"/>
      <w:r w:rsidRPr="0095533F">
        <w:rPr>
          <w:rStyle w:val="Accentuation"/>
          <w:rFonts w:asciiTheme="majorBidi" w:hAnsiTheme="majorBidi" w:cstheme="majorBidi"/>
          <w:b/>
          <w:bCs/>
          <w:i w:val="0"/>
          <w:iCs w:val="0"/>
          <w:color w:val="215868" w:themeColor="accent5" w:themeShade="80"/>
        </w:rPr>
        <w:t>) celui qui ne fait pas désespérer les gens de la miséricorde d'</w:t>
      </w:r>
      <w:proofErr w:type="spellStart"/>
      <w:r w:rsidRPr="0095533F">
        <w:rPr>
          <w:rStyle w:val="Accentuation"/>
          <w:rFonts w:asciiTheme="majorBidi" w:hAnsiTheme="majorBidi" w:cstheme="majorBidi"/>
          <w:b/>
          <w:bCs/>
          <w:i w:val="0"/>
          <w:iCs w:val="0"/>
          <w:color w:val="215868" w:themeColor="accent5" w:themeShade="80"/>
        </w:rPr>
        <w:t>Allâh</w:t>
      </w:r>
      <w:proofErr w:type="spellEnd"/>
      <w:r w:rsidRPr="0095533F">
        <w:rPr>
          <w:rStyle w:val="Accentuation"/>
          <w:rFonts w:asciiTheme="majorBidi" w:hAnsiTheme="majorBidi" w:cstheme="majorBidi"/>
          <w:b/>
          <w:bCs/>
          <w:i w:val="0"/>
          <w:iCs w:val="0"/>
          <w:color w:val="215868" w:themeColor="accent5" w:themeShade="80"/>
        </w:rPr>
        <w:t xml:space="preserve"> sans pour autant faire de concessions pour eux quant à la désobéissance envers leur Seigneur. C'est celui qui ne les rassure pas contre le châtiment d'</w:t>
      </w:r>
      <w:proofErr w:type="spellStart"/>
      <w:r w:rsidRPr="0095533F">
        <w:rPr>
          <w:rStyle w:val="Accentuation"/>
          <w:rFonts w:asciiTheme="majorBidi" w:hAnsiTheme="majorBidi" w:cstheme="majorBidi"/>
          <w:b/>
          <w:bCs/>
          <w:i w:val="0"/>
          <w:iCs w:val="0"/>
          <w:color w:val="215868" w:themeColor="accent5" w:themeShade="80"/>
        </w:rPr>
        <w:t>Allâh</w:t>
      </w:r>
      <w:proofErr w:type="spellEnd"/>
      <w:r w:rsidRPr="0095533F">
        <w:rPr>
          <w:rStyle w:val="Accentuation"/>
          <w:rFonts w:asciiTheme="majorBidi" w:hAnsiTheme="majorBidi" w:cstheme="majorBidi"/>
          <w:b/>
          <w:bCs/>
          <w:i w:val="0"/>
          <w:iCs w:val="0"/>
          <w:color w:val="215868" w:themeColor="accent5" w:themeShade="80"/>
        </w:rPr>
        <w:t xml:space="preserve"> et qui n'a de penchant que pour le </w:t>
      </w:r>
      <w:proofErr w:type="spellStart"/>
      <w:r w:rsidRPr="0095533F">
        <w:rPr>
          <w:rStyle w:val="Accentuation"/>
          <w:rFonts w:asciiTheme="majorBidi" w:hAnsiTheme="majorBidi" w:cstheme="majorBidi"/>
          <w:b/>
          <w:bCs/>
          <w:i w:val="0"/>
          <w:iCs w:val="0"/>
          <w:color w:val="215868" w:themeColor="accent5" w:themeShade="80"/>
        </w:rPr>
        <w:t>Qur’ân</w:t>
      </w:r>
      <w:proofErr w:type="spellEnd"/>
      <w:r w:rsidRPr="0095533F">
        <w:rPr>
          <w:rStyle w:val="Accentuation"/>
          <w:rFonts w:asciiTheme="majorBidi" w:hAnsiTheme="majorBidi" w:cstheme="majorBidi"/>
          <w:b/>
          <w:bCs/>
          <w:i w:val="0"/>
          <w:iCs w:val="0"/>
          <w:color w:val="215868" w:themeColor="accent5" w:themeShade="80"/>
        </w:rPr>
        <w:t>.</w:t>
      </w:r>
      <w:r w:rsidRPr="00CB52AF">
        <w:rPr>
          <w:rStyle w:val="Accentuation"/>
          <w:rFonts w:asciiTheme="majorBidi" w:hAnsiTheme="majorBidi" w:cstheme="majorBidi"/>
          <w:i w:val="0"/>
          <w:iCs w:val="0"/>
        </w:rPr>
        <w:t> »</w:t>
      </w:r>
      <w:r w:rsidRPr="00CB52AF">
        <w:rPr>
          <w:rFonts w:asciiTheme="majorBidi" w:hAnsiTheme="majorBidi" w:cstheme="majorBidi"/>
        </w:rPr>
        <w:t xml:space="preserve"> </w:t>
      </w:r>
    </w:p>
    <w:p w:rsidR="00CB52AF" w:rsidRDefault="00CB52AF" w:rsidP="00CB52AF">
      <w:pPr>
        <w:pStyle w:val="Sansinterligne"/>
        <w:rPr>
          <w:rFonts w:asciiTheme="majorBidi" w:hAnsiTheme="majorBidi" w:cstheme="majorBidi"/>
        </w:rPr>
      </w:pPr>
    </w:p>
    <w:p w:rsidR="00CB52AF" w:rsidRPr="00CB52AF" w:rsidRDefault="00CB52AF" w:rsidP="00CB52AF">
      <w:pPr>
        <w:pStyle w:val="Sansinterligne"/>
        <w:rPr>
          <w:rFonts w:asciiTheme="majorBidi" w:hAnsiTheme="majorBidi" w:cstheme="majorBidi"/>
        </w:rPr>
      </w:pPr>
      <w:r w:rsidRPr="00CB52AF">
        <w:rPr>
          <w:rFonts w:asciiTheme="majorBidi" w:hAnsiTheme="majorBidi" w:cstheme="majorBidi"/>
          <w:b/>
          <w:bCs/>
          <w:u w:val="single"/>
        </w:rPr>
        <w:t>Source</w:t>
      </w:r>
      <w:r>
        <w:rPr>
          <w:rFonts w:asciiTheme="majorBidi" w:hAnsiTheme="majorBidi" w:cstheme="majorBidi"/>
        </w:rPr>
        <w:t xml:space="preserve"> : </w:t>
      </w:r>
      <w:r w:rsidRPr="00CB52AF">
        <w:rPr>
          <w:rFonts w:asciiTheme="majorBidi" w:hAnsiTheme="majorBidi" w:cstheme="majorBidi"/>
        </w:rPr>
        <w:t xml:space="preserve">Al </w:t>
      </w:r>
      <w:proofErr w:type="spellStart"/>
      <w:r w:rsidRPr="00CB52AF">
        <w:rPr>
          <w:rFonts w:asciiTheme="majorBidi" w:hAnsiTheme="majorBidi" w:cstheme="majorBidi"/>
        </w:rPr>
        <w:t>Jâmi</w:t>
      </w:r>
      <w:proofErr w:type="spellEnd"/>
      <w:r>
        <w:rPr>
          <w:rFonts w:asciiTheme="majorBidi" w:hAnsiTheme="majorBidi" w:cstheme="majorBidi"/>
        </w:rPr>
        <w:t>‘</w:t>
      </w:r>
      <w:r w:rsidRPr="00CB52AF">
        <w:rPr>
          <w:rFonts w:asciiTheme="majorBidi" w:hAnsiTheme="majorBidi" w:cstheme="majorBidi"/>
        </w:rPr>
        <w:t xml:space="preserve"> </w:t>
      </w:r>
      <w:proofErr w:type="spellStart"/>
      <w:r w:rsidRPr="00CB52AF">
        <w:rPr>
          <w:rFonts w:asciiTheme="majorBidi" w:hAnsiTheme="majorBidi" w:cstheme="majorBidi"/>
        </w:rPr>
        <w:t>lî</w:t>
      </w:r>
      <w:proofErr w:type="spellEnd"/>
      <w:r w:rsidRPr="00CB52AF">
        <w:rPr>
          <w:rFonts w:asciiTheme="majorBidi" w:hAnsiTheme="majorBidi" w:cstheme="majorBidi"/>
        </w:rPr>
        <w:t xml:space="preserve"> </w:t>
      </w:r>
      <w:proofErr w:type="spellStart"/>
      <w:r w:rsidRPr="00CB52AF">
        <w:rPr>
          <w:rFonts w:asciiTheme="majorBidi" w:hAnsiTheme="majorBidi" w:cstheme="majorBidi"/>
        </w:rPr>
        <w:t>A</w:t>
      </w:r>
      <w:r w:rsidRPr="00CB52AF">
        <w:rPr>
          <w:rFonts w:asciiTheme="majorBidi" w:hAnsiTheme="majorBidi" w:cstheme="majorBidi"/>
          <w:u w:val="single"/>
        </w:rPr>
        <w:t>h</w:t>
      </w:r>
      <w:r w:rsidRPr="00CB52AF">
        <w:rPr>
          <w:rFonts w:asciiTheme="majorBidi" w:hAnsiTheme="majorBidi" w:cstheme="majorBidi"/>
        </w:rPr>
        <w:t>kâm</w:t>
      </w:r>
      <w:proofErr w:type="spellEnd"/>
      <w:r w:rsidRPr="00CB52AF">
        <w:rPr>
          <w:rFonts w:asciiTheme="majorBidi" w:hAnsiTheme="majorBidi" w:cstheme="majorBidi"/>
        </w:rPr>
        <w:t xml:space="preserve"> </w:t>
      </w:r>
      <w:proofErr w:type="spellStart"/>
      <w:r>
        <w:rPr>
          <w:rFonts w:asciiTheme="majorBidi" w:hAnsiTheme="majorBidi" w:cstheme="majorBidi"/>
        </w:rPr>
        <w:t>i</w:t>
      </w:r>
      <w:r w:rsidRPr="00CB52AF">
        <w:rPr>
          <w:rFonts w:asciiTheme="majorBidi" w:hAnsiTheme="majorBidi" w:cstheme="majorBidi"/>
        </w:rPr>
        <w:t>l</w:t>
      </w:r>
      <w:r>
        <w:rPr>
          <w:rFonts w:asciiTheme="majorBidi" w:hAnsiTheme="majorBidi" w:cstheme="majorBidi"/>
        </w:rPr>
        <w:t>-Qur’ân</w:t>
      </w:r>
      <w:proofErr w:type="spellEnd"/>
      <w:r w:rsidRPr="00CB52AF">
        <w:rPr>
          <w:rFonts w:asciiTheme="majorBidi" w:hAnsiTheme="majorBidi" w:cstheme="majorBidi"/>
        </w:rPr>
        <w:t xml:space="preserve">. </w:t>
      </w:r>
    </w:p>
    <w:p w:rsidR="00AA7CA1" w:rsidRDefault="00AA7CA1" w:rsidP="00CB52AF">
      <w:pPr>
        <w:pStyle w:val="Sansinterligne"/>
        <w:rPr>
          <w:rFonts w:asciiTheme="majorBidi" w:hAnsiTheme="majorBidi" w:cstheme="majorBidi"/>
        </w:rPr>
      </w:pPr>
    </w:p>
    <w:p w:rsidR="0095533F" w:rsidRDefault="00726504" w:rsidP="00CB52AF">
      <w:pPr>
        <w:pStyle w:val="Sansinterligne"/>
        <w:rPr>
          <w:rFonts w:asciiTheme="majorBidi" w:hAnsiTheme="majorBidi" w:cstheme="majorBidi"/>
        </w:rPr>
      </w:pPr>
      <w:r w:rsidRPr="00726504">
        <w:rPr>
          <w:rFonts w:asciiTheme="majorBidi" w:hAnsiTheme="majorBidi" w:cstheme="majorBidi"/>
        </w:rPr>
        <w:pict>
          <v:rect id="_x0000_i1025" style="width:0;height:1.5pt" o:hralign="center" o:hrstd="t" o:hr="t" fillcolor="#a0a0a0" stroked="f"/>
        </w:pict>
      </w:r>
    </w:p>
    <w:p w:rsidR="00CB52AF" w:rsidRPr="00CB52AF" w:rsidRDefault="00CB52AF" w:rsidP="00CB52AF">
      <w:pPr>
        <w:pStyle w:val="Sansinterligne"/>
        <w:rPr>
          <w:rFonts w:asciiTheme="majorBidi" w:hAnsiTheme="majorBidi" w:cstheme="majorBidi"/>
        </w:rPr>
      </w:pPr>
    </w:p>
    <w:p w:rsidR="00AA7CA1" w:rsidRPr="00CB52AF" w:rsidRDefault="00CB52AF" w:rsidP="00CB52AF">
      <w:pPr>
        <w:pStyle w:val="Sansinterligne"/>
        <w:rPr>
          <w:rFonts w:asciiTheme="majorBidi" w:hAnsiTheme="majorBidi" w:cstheme="majorBidi"/>
        </w:rPr>
      </w:pPr>
      <w:r w:rsidRPr="00CB52AF">
        <w:rPr>
          <w:rStyle w:val="Accentuation"/>
          <w:rFonts w:asciiTheme="majorBidi" w:hAnsiTheme="majorBidi" w:cstheme="majorBidi"/>
          <w:i w:val="0"/>
          <w:iCs w:val="0"/>
        </w:rPr>
        <w:t>Le relâchement de l'âme</w:t>
      </w:r>
      <w:r>
        <w:rPr>
          <w:rFonts w:asciiTheme="majorBidi" w:hAnsiTheme="majorBidi" w:cstheme="majorBidi"/>
        </w:rPr>
        <w:t xml:space="preserve"> : </w:t>
      </w:r>
      <w:r w:rsidR="00AA7CA1" w:rsidRPr="0095533F">
        <w:rPr>
          <w:rFonts w:asciiTheme="majorBidi" w:hAnsiTheme="majorBidi" w:cstheme="majorBidi"/>
          <w:b/>
          <w:bCs/>
          <w:i/>
          <w:iCs/>
        </w:rPr>
        <w:t xml:space="preserve">Al </w:t>
      </w:r>
      <w:proofErr w:type="spellStart"/>
      <w:r w:rsidR="00AA7CA1" w:rsidRPr="0095533F">
        <w:rPr>
          <w:rFonts w:asciiTheme="majorBidi" w:hAnsiTheme="majorBidi" w:cstheme="majorBidi"/>
          <w:b/>
          <w:bCs/>
          <w:i/>
          <w:iCs/>
        </w:rPr>
        <w:t>Fatar</w:t>
      </w:r>
      <w:proofErr w:type="spellEnd"/>
      <w:r w:rsidR="00AA7CA1" w:rsidRPr="00CB52AF">
        <w:rPr>
          <w:rStyle w:val="Accentuation"/>
          <w:rFonts w:asciiTheme="majorBidi" w:hAnsiTheme="majorBidi" w:cstheme="majorBidi"/>
          <w:i w:val="0"/>
          <w:iCs w:val="0"/>
        </w:rPr>
        <w:t>.</w:t>
      </w:r>
      <w:r w:rsidR="00AA7CA1" w:rsidRPr="00CB52AF">
        <w:rPr>
          <w:rFonts w:asciiTheme="majorBidi" w:hAnsiTheme="majorBidi" w:cstheme="majorBidi"/>
        </w:rPr>
        <w:t xml:space="preserve"> </w:t>
      </w:r>
    </w:p>
    <w:p w:rsidR="00AA7CA1" w:rsidRPr="00CB52AF" w:rsidRDefault="00AA7CA1" w:rsidP="00CB52AF">
      <w:pPr>
        <w:pStyle w:val="Sansinterligne"/>
        <w:rPr>
          <w:rFonts w:asciiTheme="majorBidi" w:hAnsiTheme="majorBidi" w:cstheme="majorBidi"/>
        </w:rPr>
      </w:pPr>
      <w:r w:rsidRPr="00CB52AF">
        <w:rPr>
          <w:rFonts w:asciiTheme="majorBidi" w:hAnsiTheme="majorBidi" w:cstheme="majorBidi"/>
        </w:rPr>
        <w:t xml:space="preserve">  </w:t>
      </w:r>
    </w:p>
    <w:p w:rsidR="0095533F" w:rsidRDefault="00AA7CA1" w:rsidP="00CE03D2">
      <w:pPr>
        <w:pStyle w:val="Sansinterligne"/>
        <w:rPr>
          <w:rFonts w:asciiTheme="majorBidi" w:hAnsiTheme="majorBidi" w:cstheme="majorBidi"/>
        </w:rPr>
      </w:pPr>
      <w:r w:rsidRPr="00CB52AF">
        <w:rPr>
          <w:rFonts w:asciiTheme="majorBidi" w:hAnsiTheme="majorBidi" w:cstheme="majorBidi"/>
        </w:rPr>
        <w:t>Al</w:t>
      </w:r>
      <w:r w:rsidR="0095533F">
        <w:rPr>
          <w:rFonts w:asciiTheme="majorBidi" w:hAnsiTheme="majorBidi" w:cstheme="majorBidi"/>
        </w:rPr>
        <w:t>-</w:t>
      </w:r>
      <w:proofErr w:type="spellStart"/>
      <w:r w:rsidRPr="00CB52AF">
        <w:rPr>
          <w:rFonts w:asciiTheme="majorBidi" w:hAnsiTheme="majorBidi" w:cstheme="majorBidi"/>
          <w:u w:val="single"/>
        </w:rPr>
        <w:t>H</w:t>
      </w:r>
      <w:r w:rsidRPr="00CB52AF">
        <w:rPr>
          <w:rFonts w:asciiTheme="majorBidi" w:hAnsiTheme="majorBidi" w:cstheme="majorBidi"/>
        </w:rPr>
        <w:t>ârith</w:t>
      </w:r>
      <w:proofErr w:type="spellEnd"/>
      <w:r w:rsidRPr="00CB52AF">
        <w:rPr>
          <w:rFonts w:asciiTheme="majorBidi" w:hAnsiTheme="majorBidi" w:cstheme="majorBidi"/>
        </w:rPr>
        <w:t xml:space="preserve"> Al</w:t>
      </w:r>
      <w:r w:rsidR="0095533F">
        <w:rPr>
          <w:rFonts w:asciiTheme="majorBidi" w:hAnsiTheme="majorBidi" w:cstheme="majorBidi"/>
        </w:rPr>
        <w:t>-</w:t>
      </w:r>
      <w:proofErr w:type="spellStart"/>
      <w:r w:rsidRPr="00CB52AF">
        <w:rPr>
          <w:rFonts w:asciiTheme="majorBidi" w:hAnsiTheme="majorBidi" w:cstheme="majorBidi"/>
        </w:rPr>
        <w:t>Mu</w:t>
      </w:r>
      <w:r w:rsidRPr="00CB52AF">
        <w:rPr>
          <w:rFonts w:asciiTheme="majorBidi" w:hAnsiTheme="majorBidi" w:cstheme="majorBidi"/>
          <w:u w:val="single"/>
        </w:rPr>
        <w:t>h</w:t>
      </w:r>
      <w:r w:rsidRPr="00CB52AF">
        <w:rPr>
          <w:rFonts w:asciiTheme="majorBidi" w:hAnsiTheme="majorBidi" w:cstheme="majorBidi"/>
        </w:rPr>
        <w:t>âsibî</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00CE03D2">
        <w:rPr>
          <w:color w:val="000000"/>
        </w:rPr>
        <w:t xml:space="preserve"> </w:t>
      </w:r>
      <w:r w:rsidRPr="00CB52AF">
        <w:rPr>
          <w:rFonts w:asciiTheme="majorBidi" w:hAnsiTheme="majorBidi" w:cstheme="majorBidi"/>
        </w:rPr>
        <w:t xml:space="preserve">rapporta que l'Imâm Abû </w:t>
      </w:r>
      <w:proofErr w:type="spellStart"/>
      <w:r w:rsidRPr="00CB52AF">
        <w:rPr>
          <w:rFonts w:asciiTheme="majorBidi" w:hAnsiTheme="majorBidi" w:cstheme="majorBidi"/>
        </w:rPr>
        <w:t>Ja</w:t>
      </w:r>
      <w:r w:rsidR="0095533F">
        <w:rPr>
          <w:rFonts w:asciiTheme="majorBidi" w:hAnsiTheme="majorBidi" w:cstheme="majorBidi"/>
        </w:rPr>
        <w:t>‘</w:t>
      </w:r>
      <w:r w:rsidRPr="00CB52AF">
        <w:rPr>
          <w:rFonts w:asciiTheme="majorBidi" w:hAnsiTheme="majorBidi" w:cstheme="majorBidi"/>
        </w:rPr>
        <w:t>far</w:t>
      </w:r>
      <w:proofErr w:type="spellEnd"/>
      <w:r w:rsidRPr="00CB52AF">
        <w:rPr>
          <w:rFonts w:asciiTheme="majorBidi" w:hAnsiTheme="majorBidi" w:cstheme="majorBidi"/>
        </w:rPr>
        <w:t> Mu</w:t>
      </w:r>
      <w:r w:rsidRPr="00CB52AF">
        <w:rPr>
          <w:rFonts w:asciiTheme="majorBidi" w:hAnsiTheme="majorBidi" w:cstheme="majorBidi"/>
          <w:u w:val="single"/>
        </w:rPr>
        <w:t>h</w:t>
      </w:r>
      <w:r w:rsidRPr="00CB52AF">
        <w:rPr>
          <w:rFonts w:asciiTheme="majorBidi" w:hAnsiTheme="majorBidi" w:cstheme="majorBidi"/>
        </w:rPr>
        <w:t xml:space="preserve">ammad Ibn </w:t>
      </w:r>
      <w:proofErr w:type="spellStart"/>
      <w:r w:rsidRPr="00CB52AF">
        <w:rPr>
          <w:rFonts w:asciiTheme="majorBidi" w:hAnsiTheme="majorBidi" w:cstheme="majorBidi"/>
        </w:rPr>
        <w:t>Mûsâ</w:t>
      </w:r>
      <w:proofErr w:type="spellEnd"/>
      <w:r w:rsidRPr="00CB52AF">
        <w:rPr>
          <w:rFonts w:asciiTheme="majorBidi" w:hAnsiTheme="majorBidi" w:cstheme="majorBidi"/>
        </w:rPr>
        <w:t>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Pr="00CB52AF">
        <w:rPr>
          <w:rFonts w:asciiTheme="majorBidi" w:hAnsiTheme="majorBidi" w:cstheme="majorBidi"/>
        </w:rPr>
        <w:t xml:space="preserve"> a dit : </w:t>
      </w:r>
      <w:r w:rsidRPr="00CB52AF">
        <w:rPr>
          <w:rStyle w:val="Accentuation"/>
          <w:rFonts w:asciiTheme="majorBidi" w:hAnsiTheme="majorBidi" w:cstheme="majorBidi"/>
          <w:i w:val="0"/>
          <w:iCs w:val="0"/>
        </w:rPr>
        <w:t>« </w:t>
      </w:r>
      <w:r w:rsidRPr="0095533F">
        <w:rPr>
          <w:rStyle w:val="Accentuation"/>
          <w:rFonts w:asciiTheme="majorBidi" w:hAnsiTheme="majorBidi" w:cstheme="majorBidi"/>
          <w:b/>
          <w:bCs/>
          <w:i w:val="0"/>
          <w:iCs w:val="0"/>
          <w:color w:val="002060"/>
        </w:rPr>
        <w:t xml:space="preserve">C'est lorsque les appels du désir se font </w:t>
      </w:r>
      <w:r w:rsidR="009E7A05" w:rsidRPr="0095533F">
        <w:rPr>
          <w:rStyle w:val="Accentuation"/>
          <w:rFonts w:asciiTheme="majorBidi" w:hAnsiTheme="majorBidi" w:cstheme="majorBidi"/>
          <w:b/>
          <w:bCs/>
          <w:i w:val="0"/>
          <w:iCs w:val="0"/>
          <w:color w:val="002060"/>
        </w:rPr>
        <w:t>pressants</w:t>
      </w:r>
      <w:r w:rsidRPr="0095533F">
        <w:rPr>
          <w:rStyle w:val="Accentuation"/>
          <w:rFonts w:asciiTheme="majorBidi" w:hAnsiTheme="majorBidi" w:cstheme="majorBidi"/>
          <w:b/>
          <w:bCs/>
          <w:i w:val="0"/>
          <w:iCs w:val="0"/>
          <w:color w:val="002060"/>
        </w:rPr>
        <w:t xml:space="preserve"> ; l'âme y répond et son repos dan le relâchement en abandonnant l'esprit de lutte et de combat spirituel.</w:t>
      </w:r>
      <w:r w:rsidRPr="00CB52AF">
        <w:rPr>
          <w:rStyle w:val="Accentuation"/>
          <w:rFonts w:asciiTheme="majorBidi" w:hAnsiTheme="majorBidi" w:cstheme="majorBidi"/>
          <w:i w:val="0"/>
          <w:iCs w:val="0"/>
        </w:rPr>
        <w:t> »</w:t>
      </w:r>
      <w:r w:rsidRPr="00CB52AF">
        <w:rPr>
          <w:rFonts w:asciiTheme="majorBidi" w:hAnsiTheme="majorBidi" w:cstheme="majorBidi"/>
        </w:rPr>
        <w:t xml:space="preserve"> </w:t>
      </w:r>
    </w:p>
    <w:p w:rsidR="0095533F" w:rsidRDefault="0095533F" w:rsidP="0095533F">
      <w:pPr>
        <w:pStyle w:val="Sansinterligne"/>
        <w:rPr>
          <w:rFonts w:asciiTheme="majorBidi" w:hAnsiTheme="majorBidi" w:cstheme="majorBidi"/>
        </w:rPr>
      </w:pPr>
    </w:p>
    <w:p w:rsidR="006C0C07" w:rsidRPr="00CB52AF" w:rsidRDefault="0095533F" w:rsidP="0095533F">
      <w:pPr>
        <w:pStyle w:val="Sansinterligne"/>
        <w:rPr>
          <w:rFonts w:asciiTheme="majorBidi" w:hAnsiTheme="majorBidi" w:cstheme="majorBidi"/>
        </w:rPr>
      </w:pPr>
      <w:r w:rsidRPr="00CB52AF">
        <w:rPr>
          <w:rFonts w:asciiTheme="majorBidi" w:hAnsiTheme="majorBidi" w:cstheme="majorBidi"/>
          <w:b/>
          <w:bCs/>
          <w:u w:val="single"/>
        </w:rPr>
        <w:t>Source</w:t>
      </w:r>
      <w:r>
        <w:rPr>
          <w:rFonts w:asciiTheme="majorBidi" w:hAnsiTheme="majorBidi" w:cstheme="majorBidi"/>
        </w:rPr>
        <w:t xml:space="preserve"> : </w:t>
      </w:r>
      <w:r w:rsidR="00AA7CA1" w:rsidRPr="00CB52AF">
        <w:rPr>
          <w:rFonts w:asciiTheme="majorBidi" w:hAnsiTheme="majorBidi" w:cstheme="majorBidi"/>
        </w:rPr>
        <w:t xml:space="preserve">Al </w:t>
      </w:r>
      <w:proofErr w:type="spellStart"/>
      <w:r w:rsidR="00AA7CA1" w:rsidRPr="00CB52AF">
        <w:rPr>
          <w:rFonts w:asciiTheme="majorBidi" w:hAnsiTheme="majorBidi" w:cstheme="majorBidi"/>
        </w:rPr>
        <w:t>Qa</w:t>
      </w:r>
      <w:r w:rsidR="00AA7CA1" w:rsidRPr="00CB52AF">
        <w:rPr>
          <w:rFonts w:asciiTheme="majorBidi" w:hAnsiTheme="majorBidi" w:cstheme="majorBidi"/>
          <w:u w:val="single"/>
        </w:rPr>
        <w:t>s</w:t>
      </w:r>
      <w:r w:rsidR="00AA7CA1" w:rsidRPr="00CB52AF">
        <w:rPr>
          <w:rFonts w:asciiTheme="majorBidi" w:hAnsiTheme="majorBidi" w:cstheme="majorBidi"/>
        </w:rPr>
        <w:t>du</w:t>
      </w:r>
      <w:proofErr w:type="spellEnd"/>
      <w:r w:rsidR="00AA7CA1" w:rsidRPr="00CB52AF">
        <w:rPr>
          <w:rFonts w:asciiTheme="majorBidi" w:hAnsiTheme="majorBidi" w:cstheme="majorBidi"/>
        </w:rPr>
        <w:t xml:space="preserve"> </w:t>
      </w:r>
      <w:proofErr w:type="spellStart"/>
      <w:r w:rsidR="00AA7CA1" w:rsidRPr="00CB52AF">
        <w:rPr>
          <w:rFonts w:asciiTheme="majorBidi" w:hAnsiTheme="majorBidi" w:cstheme="majorBidi"/>
        </w:rPr>
        <w:t>wa</w:t>
      </w:r>
      <w:proofErr w:type="spellEnd"/>
      <w:r w:rsidR="00AA7CA1" w:rsidRPr="00CB52AF">
        <w:rPr>
          <w:rFonts w:asciiTheme="majorBidi" w:hAnsiTheme="majorBidi" w:cstheme="majorBidi"/>
        </w:rPr>
        <w:t xml:space="preserve"> </w:t>
      </w:r>
      <w:proofErr w:type="spellStart"/>
      <w:r w:rsidR="00AA7CA1" w:rsidRPr="00CB52AF">
        <w:rPr>
          <w:rFonts w:asciiTheme="majorBidi" w:hAnsiTheme="majorBidi" w:cstheme="majorBidi"/>
        </w:rPr>
        <w:t>Ar</w:t>
      </w:r>
      <w:r>
        <w:rPr>
          <w:rFonts w:asciiTheme="majorBidi" w:hAnsiTheme="majorBidi" w:cstheme="majorBidi"/>
        </w:rPr>
        <w:t>-</w:t>
      </w:r>
      <w:r w:rsidR="00AA7CA1" w:rsidRPr="00CB52AF">
        <w:rPr>
          <w:rFonts w:asciiTheme="majorBidi" w:hAnsiTheme="majorBidi" w:cstheme="majorBidi"/>
        </w:rPr>
        <w:t>Rujû</w:t>
      </w:r>
      <w:r>
        <w:rPr>
          <w:rFonts w:asciiTheme="majorBidi" w:hAnsiTheme="majorBidi" w:cstheme="majorBidi"/>
        </w:rPr>
        <w:t>‘</w:t>
      </w:r>
      <w:r w:rsidR="00AA7CA1" w:rsidRPr="00CB52AF">
        <w:rPr>
          <w:rFonts w:asciiTheme="majorBidi" w:hAnsiTheme="majorBidi" w:cstheme="majorBidi"/>
        </w:rPr>
        <w:t>u</w:t>
      </w:r>
      <w:proofErr w:type="spellEnd"/>
      <w:r w:rsidR="00AA7CA1" w:rsidRPr="00CB52AF">
        <w:rPr>
          <w:rFonts w:asciiTheme="majorBidi" w:hAnsiTheme="majorBidi" w:cstheme="majorBidi"/>
        </w:rPr>
        <w:t xml:space="preserve"> </w:t>
      </w:r>
      <w:proofErr w:type="spellStart"/>
      <w:r w:rsidR="00AA7CA1" w:rsidRPr="00CB52AF">
        <w:rPr>
          <w:rFonts w:asciiTheme="majorBidi" w:hAnsiTheme="majorBidi" w:cstheme="majorBidi"/>
        </w:rPr>
        <w:t>Illa</w:t>
      </w:r>
      <w:proofErr w:type="spellEnd"/>
      <w:r w:rsidR="00AA7CA1" w:rsidRPr="00CB52AF">
        <w:rPr>
          <w:rFonts w:asciiTheme="majorBidi" w:hAnsiTheme="majorBidi" w:cstheme="majorBidi"/>
        </w:rPr>
        <w:t xml:space="preserve"> </w:t>
      </w:r>
      <w:r>
        <w:rPr>
          <w:rFonts w:asciiTheme="majorBidi" w:hAnsiTheme="majorBidi" w:cstheme="majorBidi"/>
        </w:rPr>
        <w:t>l-</w:t>
      </w:r>
      <w:proofErr w:type="spellStart"/>
      <w:r w:rsidR="00AA7CA1" w:rsidRPr="00CB52AF">
        <w:rPr>
          <w:rFonts w:asciiTheme="majorBidi" w:hAnsiTheme="majorBidi" w:cstheme="majorBidi"/>
        </w:rPr>
        <w:t>L</w:t>
      </w:r>
      <w:r>
        <w:rPr>
          <w:rFonts w:asciiTheme="majorBidi" w:hAnsiTheme="majorBidi" w:cstheme="majorBidi"/>
        </w:rPr>
        <w:t>âh</w:t>
      </w:r>
      <w:proofErr w:type="spellEnd"/>
      <w:r w:rsidR="00AA7CA1" w:rsidRPr="00CB52AF">
        <w:rPr>
          <w:rFonts w:asciiTheme="majorBidi" w:hAnsiTheme="majorBidi" w:cstheme="majorBidi"/>
        </w:rPr>
        <w:t xml:space="preserve">. </w:t>
      </w:r>
    </w:p>
    <w:p w:rsidR="0095533F" w:rsidRDefault="0095533F" w:rsidP="00CB52AF">
      <w:pPr>
        <w:pStyle w:val="Sansinterligne"/>
        <w:rPr>
          <w:rFonts w:asciiTheme="majorBidi" w:hAnsiTheme="majorBidi" w:cstheme="majorBidi"/>
        </w:rPr>
      </w:pPr>
    </w:p>
    <w:p w:rsidR="0095533F" w:rsidRDefault="00726504" w:rsidP="00CB52AF">
      <w:pPr>
        <w:pStyle w:val="Sansinterligne"/>
        <w:rPr>
          <w:rFonts w:asciiTheme="majorBidi" w:hAnsiTheme="majorBidi" w:cstheme="majorBidi"/>
        </w:rPr>
      </w:pPr>
      <w:r w:rsidRPr="00726504">
        <w:rPr>
          <w:rFonts w:asciiTheme="majorBidi" w:hAnsiTheme="majorBidi" w:cstheme="majorBidi"/>
        </w:rPr>
        <w:pict>
          <v:rect id="_x0000_i1026" style="width:0;height:1.5pt" o:hralign="center" o:hrstd="t" o:hr="t" fillcolor="#a0a0a0" stroked="f"/>
        </w:pict>
      </w:r>
    </w:p>
    <w:p w:rsidR="006C0C07" w:rsidRPr="00CB52AF" w:rsidRDefault="006C0C07" w:rsidP="0095533F">
      <w:pPr>
        <w:pStyle w:val="Sansinterligne"/>
        <w:rPr>
          <w:rFonts w:asciiTheme="majorBidi" w:hAnsiTheme="majorBidi" w:cstheme="majorBidi"/>
        </w:rPr>
      </w:pPr>
      <w:r w:rsidRPr="00CB52AF">
        <w:rPr>
          <w:rFonts w:asciiTheme="majorBidi" w:hAnsiTheme="majorBidi" w:cstheme="majorBidi"/>
        </w:rPr>
        <w:br/>
      </w:r>
      <w:r w:rsidR="0095533F">
        <w:rPr>
          <w:rStyle w:val="Accentuation"/>
          <w:rFonts w:asciiTheme="majorBidi" w:hAnsiTheme="majorBidi" w:cstheme="majorBidi"/>
          <w:i w:val="0"/>
          <w:iCs w:val="0"/>
        </w:rPr>
        <w:t>L</w:t>
      </w:r>
      <w:r w:rsidR="0095533F" w:rsidRPr="00CB52AF">
        <w:rPr>
          <w:rStyle w:val="Accentuation"/>
          <w:rFonts w:asciiTheme="majorBidi" w:hAnsiTheme="majorBidi" w:cstheme="majorBidi"/>
          <w:i w:val="0"/>
          <w:iCs w:val="0"/>
        </w:rPr>
        <w:t>'inspiration</w:t>
      </w:r>
      <w:r w:rsidR="0095533F">
        <w:rPr>
          <w:rStyle w:val="Accentuation"/>
          <w:rFonts w:asciiTheme="majorBidi" w:hAnsiTheme="majorBidi" w:cstheme="majorBidi"/>
          <w:i w:val="0"/>
          <w:iCs w:val="0"/>
        </w:rPr>
        <w:t> :</w:t>
      </w:r>
      <w:r w:rsidR="0095533F" w:rsidRPr="00CB52AF">
        <w:rPr>
          <w:rFonts w:asciiTheme="majorBidi" w:hAnsiTheme="majorBidi" w:cstheme="majorBidi"/>
        </w:rPr>
        <w:t xml:space="preserve"> </w:t>
      </w:r>
      <w:r w:rsidRPr="0095533F">
        <w:rPr>
          <w:rFonts w:asciiTheme="majorBidi" w:hAnsiTheme="majorBidi" w:cstheme="majorBidi"/>
          <w:b/>
          <w:bCs/>
          <w:i/>
          <w:iCs/>
        </w:rPr>
        <w:t xml:space="preserve">Al </w:t>
      </w:r>
      <w:proofErr w:type="spellStart"/>
      <w:r w:rsidRPr="0095533F">
        <w:rPr>
          <w:rFonts w:asciiTheme="majorBidi" w:hAnsiTheme="majorBidi" w:cstheme="majorBidi"/>
          <w:b/>
          <w:bCs/>
          <w:i/>
          <w:iCs/>
        </w:rPr>
        <w:t>Ilhâm</w:t>
      </w:r>
      <w:proofErr w:type="spellEnd"/>
      <w:r w:rsidRPr="00CB52AF">
        <w:rPr>
          <w:rStyle w:val="Accentuation"/>
          <w:rFonts w:asciiTheme="majorBidi" w:hAnsiTheme="majorBidi" w:cstheme="majorBidi"/>
          <w:i w:val="0"/>
          <w:iCs w:val="0"/>
        </w:rPr>
        <w:t>.</w:t>
      </w:r>
      <w:r w:rsidRPr="00CB52AF">
        <w:rPr>
          <w:rFonts w:asciiTheme="majorBidi" w:hAnsiTheme="majorBidi" w:cstheme="majorBidi"/>
        </w:rPr>
        <w:t xml:space="preserve"> </w:t>
      </w:r>
    </w:p>
    <w:p w:rsidR="006C0C07" w:rsidRPr="00CB52AF" w:rsidRDefault="006C0C07" w:rsidP="00CB52AF">
      <w:pPr>
        <w:pStyle w:val="Sansinterligne"/>
        <w:rPr>
          <w:rFonts w:asciiTheme="majorBidi" w:hAnsiTheme="majorBidi" w:cstheme="majorBidi"/>
        </w:rPr>
      </w:pPr>
      <w:r w:rsidRPr="00CB52AF">
        <w:rPr>
          <w:rFonts w:asciiTheme="majorBidi" w:hAnsiTheme="majorBidi" w:cstheme="majorBidi"/>
        </w:rPr>
        <w:t xml:space="preserve">  </w:t>
      </w:r>
    </w:p>
    <w:p w:rsidR="0095533F" w:rsidRDefault="006C0C07" w:rsidP="00CE03D2">
      <w:pPr>
        <w:pStyle w:val="Sansinterligne"/>
        <w:rPr>
          <w:rFonts w:asciiTheme="majorBidi" w:hAnsiTheme="majorBidi" w:cstheme="majorBidi"/>
        </w:rPr>
      </w:pPr>
      <w:r w:rsidRPr="00CB52AF">
        <w:rPr>
          <w:rFonts w:asciiTheme="majorBidi" w:hAnsiTheme="majorBidi" w:cstheme="majorBidi"/>
        </w:rPr>
        <w:t>An</w:t>
      </w:r>
      <w:r w:rsidR="0095533F">
        <w:rPr>
          <w:rFonts w:asciiTheme="majorBidi" w:hAnsiTheme="majorBidi" w:cstheme="majorBidi"/>
        </w:rPr>
        <w:t>-</w:t>
      </w:r>
      <w:proofErr w:type="spellStart"/>
      <w:r w:rsidRPr="00CB52AF">
        <w:rPr>
          <w:rFonts w:asciiTheme="majorBidi" w:hAnsiTheme="majorBidi" w:cstheme="majorBidi"/>
        </w:rPr>
        <w:t>Nawawî</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Pr="00CB52AF">
        <w:rPr>
          <w:rFonts w:asciiTheme="majorBidi" w:hAnsiTheme="majorBidi" w:cstheme="majorBidi"/>
        </w:rPr>
        <w:t xml:space="preserve"> a dit : </w:t>
      </w:r>
      <w:r w:rsidRPr="00CB52AF">
        <w:rPr>
          <w:rStyle w:val="Accentuation"/>
          <w:rFonts w:asciiTheme="majorBidi" w:hAnsiTheme="majorBidi" w:cstheme="majorBidi"/>
          <w:i w:val="0"/>
          <w:iCs w:val="0"/>
        </w:rPr>
        <w:t xml:space="preserve">« </w:t>
      </w:r>
      <w:r w:rsidRPr="0095533F">
        <w:rPr>
          <w:rStyle w:val="Accentuation"/>
          <w:rFonts w:asciiTheme="majorBidi" w:hAnsiTheme="majorBidi" w:cstheme="majorBidi"/>
          <w:b/>
          <w:bCs/>
          <w:i w:val="0"/>
          <w:iCs w:val="0"/>
          <w:color w:val="00B050"/>
        </w:rPr>
        <w:t>Al Ilham, c'est le fait qu'Allâh projette en une personne un ordre comportant l'accomplissement d'une chose ou son abandon.</w:t>
      </w:r>
      <w:r w:rsidRPr="00CB52AF">
        <w:rPr>
          <w:rStyle w:val="Accentuation"/>
          <w:rFonts w:asciiTheme="majorBidi" w:hAnsiTheme="majorBidi" w:cstheme="majorBidi"/>
          <w:i w:val="0"/>
          <w:iCs w:val="0"/>
        </w:rPr>
        <w:t> »</w:t>
      </w:r>
      <w:r w:rsidRPr="00CB52AF">
        <w:rPr>
          <w:rFonts w:asciiTheme="majorBidi" w:hAnsiTheme="majorBidi" w:cstheme="majorBidi"/>
        </w:rPr>
        <w:t xml:space="preserve"> </w:t>
      </w:r>
    </w:p>
    <w:p w:rsidR="0095533F" w:rsidRDefault="0095533F" w:rsidP="0095533F">
      <w:pPr>
        <w:pStyle w:val="Sansinterligne"/>
        <w:rPr>
          <w:rFonts w:asciiTheme="majorBidi" w:hAnsiTheme="majorBidi" w:cstheme="majorBidi"/>
        </w:rPr>
      </w:pPr>
    </w:p>
    <w:p w:rsidR="006C0C07" w:rsidRPr="00CB52AF" w:rsidRDefault="0095533F" w:rsidP="0095533F">
      <w:pPr>
        <w:pStyle w:val="Sansinterligne"/>
        <w:rPr>
          <w:rFonts w:asciiTheme="majorBidi" w:hAnsiTheme="majorBidi" w:cstheme="majorBidi"/>
        </w:rPr>
      </w:pPr>
      <w:r w:rsidRPr="00CB52AF">
        <w:rPr>
          <w:rFonts w:asciiTheme="majorBidi" w:hAnsiTheme="majorBidi" w:cstheme="majorBidi"/>
          <w:b/>
          <w:bCs/>
          <w:u w:val="single"/>
        </w:rPr>
        <w:t>Source</w:t>
      </w:r>
      <w:r>
        <w:rPr>
          <w:rFonts w:asciiTheme="majorBidi" w:hAnsiTheme="majorBidi" w:cstheme="majorBidi"/>
        </w:rPr>
        <w:t xml:space="preserve"> : Al </w:t>
      </w:r>
      <w:proofErr w:type="spellStart"/>
      <w:r>
        <w:rPr>
          <w:rFonts w:asciiTheme="majorBidi" w:hAnsiTheme="majorBidi" w:cstheme="majorBidi"/>
        </w:rPr>
        <w:t>Minhaj</w:t>
      </w:r>
      <w:proofErr w:type="spellEnd"/>
      <w:r w:rsidR="006C0C07" w:rsidRPr="00CB52AF">
        <w:rPr>
          <w:rFonts w:asciiTheme="majorBidi" w:hAnsiTheme="majorBidi" w:cstheme="majorBidi"/>
        </w:rPr>
        <w:t xml:space="preserve">. </w:t>
      </w:r>
    </w:p>
    <w:p w:rsidR="0065772A" w:rsidRPr="00CB52AF" w:rsidRDefault="006C0C07" w:rsidP="00CB52AF">
      <w:pPr>
        <w:pStyle w:val="Sansinterligne"/>
        <w:rPr>
          <w:rFonts w:asciiTheme="majorBidi" w:hAnsiTheme="majorBidi" w:cstheme="majorBidi"/>
        </w:rPr>
      </w:pPr>
      <w:r w:rsidRPr="00CB52AF">
        <w:rPr>
          <w:rFonts w:asciiTheme="majorBidi" w:hAnsiTheme="majorBidi" w:cstheme="majorBidi"/>
        </w:rPr>
        <w:br/>
      </w:r>
      <w:r w:rsidR="00726504" w:rsidRPr="00726504">
        <w:rPr>
          <w:rFonts w:asciiTheme="majorBidi" w:hAnsiTheme="majorBidi" w:cstheme="majorBidi"/>
        </w:rPr>
        <w:pict>
          <v:rect id="_x0000_i1027" style="width:0;height:1.5pt" o:hralign="center" o:hrstd="t" o:hr="t" fillcolor="#a0a0a0" stroked="f"/>
        </w:pict>
      </w:r>
    </w:p>
    <w:p w:rsidR="0065772A" w:rsidRPr="00CB52AF" w:rsidRDefault="0065772A" w:rsidP="0095533F">
      <w:pPr>
        <w:pStyle w:val="Sansinterligne"/>
        <w:rPr>
          <w:rFonts w:asciiTheme="majorBidi" w:hAnsiTheme="majorBidi" w:cstheme="majorBidi"/>
        </w:rPr>
      </w:pPr>
      <w:r w:rsidRPr="00CB52AF">
        <w:rPr>
          <w:rFonts w:asciiTheme="majorBidi" w:hAnsiTheme="majorBidi" w:cstheme="majorBidi"/>
        </w:rPr>
        <w:br/>
      </w:r>
      <w:r w:rsidR="0095533F">
        <w:rPr>
          <w:rStyle w:val="Accentuation"/>
          <w:rFonts w:asciiTheme="majorBidi" w:hAnsiTheme="majorBidi" w:cstheme="majorBidi"/>
          <w:i w:val="0"/>
          <w:iCs w:val="0"/>
        </w:rPr>
        <w:t>L</w:t>
      </w:r>
      <w:r w:rsidR="0095533F" w:rsidRPr="00CB52AF">
        <w:rPr>
          <w:rStyle w:val="Accentuation"/>
          <w:rFonts w:asciiTheme="majorBidi" w:hAnsiTheme="majorBidi" w:cstheme="majorBidi"/>
          <w:i w:val="0"/>
          <w:iCs w:val="0"/>
        </w:rPr>
        <w:t>e généreux (la généreuse)</w:t>
      </w:r>
      <w:r w:rsidR="0095533F">
        <w:rPr>
          <w:rStyle w:val="Accentuation"/>
          <w:rFonts w:asciiTheme="majorBidi" w:hAnsiTheme="majorBidi" w:cstheme="majorBidi"/>
          <w:i w:val="0"/>
          <w:iCs w:val="0"/>
        </w:rPr>
        <w:t xml:space="preserve"> : </w:t>
      </w:r>
      <w:r w:rsidRPr="0095533F">
        <w:rPr>
          <w:rFonts w:asciiTheme="majorBidi" w:hAnsiTheme="majorBidi" w:cstheme="majorBidi"/>
          <w:b/>
          <w:bCs/>
          <w:i/>
          <w:iCs/>
        </w:rPr>
        <w:t xml:space="preserve">Al </w:t>
      </w:r>
      <w:proofErr w:type="spellStart"/>
      <w:proofErr w:type="gramStart"/>
      <w:r w:rsidRPr="0095533F">
        <w:rPr>
          <w:rFonts w:asciiTheme="majorBidi" w:hAnsiTheme="majorBidi" w:cstheme="majorBidi"/>
          <w:b/>
          <w:bCs/>
          <w:i/>
          <w:iCs/>
        </w:rPr>
        <w:t>Karîm</w:t>
      </w:r>
      <w:proofErr w:type="spellEnd"/>
      <w:r w:rsidRPr="0095533F">
        <w:rPr>
          <w:rFonts w:asciiTheme="majorBidi" w:hAnsiTheme="majorBidi" w:cstheme="majorBidi"/>
          <w:b/>
          <w:bCs/>
          <w:i/>
          <w:iCs/>
        </w:rPr>
        <w:t>(</w:t>
      </w:r>
      <w:proofErr w:type="gramEnd"/>
      <w:r w:rsidRPr="0095533F">
        <w:rPr>
          <w:rFonts w:asciiTheme="majorBidi" w:hAnsiTheme="majorBidi" w:cstheme="majorBidi"/>
          <w:b/>
          <w:bCs/>
          <w:i/>
          <w:iCs/>
        </w:rPr>
        <w:t>ah)</w:t>
      </w:r>
      <w:r w:rsidRPr="00CB52AF">
        <w:rPr>
          <w:rFonts w:asciiTheme="majorBidi" w:hAnsiTheme="majorBidi" w:cstheme="majorBidi"/>
        </w:rPr>
        <w:t xml:space="preserve">. </w:t>
      </w:r>
    </w:p>
    <w:p w:rsidR="0065772A" w:rsidRPr="00CB52AF" w:rsidRDefault="0065772A" w:rsidP="00CB52AF">
      <w:pPr>
        <w:pStyle w:val="Sansinterligne"/>
        <w:rPr>
          <w:rFonts w:asciiTheme="majorBidi" w:hAnsiTheme="majorBidi" w:cstheme="majorBidi"/>
        </w:rPr>
      </w:pPr>
      <w:r w:rsidRPr="00CB52AF">
        <w:rPr>
          <w:rFonts w:asciiTheme="majorBidi" w:hAnsiTheme="majorBidi" w:cstheme="majorBidi"/>
        </w:rPr>
        <w:t xml:space="preserve">  </w:t>
      </w:r>
    </w:p>
    <w:p w:rsidR="0095533F" w:rsidRDefault="0065772A" w:rsidP="00CE03D2">
      <w:pPr>
        <w:pStyle w:val="Sansinterligne"/>
        <w:rPr>
          <w:rStyle w:val="Accentuation"/>
          <w:rFonts w:asciiTheme="majorBidi" w:hAnsiTheme="majorBidi" w:cstheme="majorBidi"/>
          <w:b/>
          <w:bCs/>
          <w:i w:val="0"/>
          <w:iCs w:val="0"/>
          <w:color w:val="00B050"/>
        </w:rPr>
      </w:pPr>
      <w:r w:rsidRPr="00CB52AF">
        <w:rPr>
          <w:rFonts w:asciiTheme="majorBidi" w:hAnsiTheme="majorBidi" w:cstheme="majorBidi"/>
        </w:rPr>
        <w:t xml:space="preserve">Ibn </w:t>
      </w:r>
      <w:proofErr w:type="spellStart"/>
      <w:r w:rsidRPr="00CB52AF">
        <w:rPr>
          <w:rFonts w:asciiTheme="majorBidi" w:hAnsiTheme="majorBidi" w:cstheme="majorBidi"/>
        </w:rPr>
        <w:t>Qudâmah</w:t>
      </w:r>
      <w:proofErr w:type="spellEnd"/>
      <w:r w:rsidRPr="00CB52AF">
        <w:rPr>
          <w:rFonts w:asciiTheme="majorBidi" w:hAnsiTheme="majorBidi" w:cstheme="majorBidi"/>
        </w:rPr>
        <w:t xml:space="preserve"> Al </w:t>
      </w:r>
      <w:proofErr w:type="spellStart"/>
      <w:r w:rsidRPr="00CB52AF">
        <w:rPr>
          <w:rFonts w:asciiTheme="majorBidi" w:hAnsiTheme="majorBidi" w:cstheme="majorBidi"/>
        </w:rPr>
        <w:t>Maqdisî</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Pr="00CB52AF">
        <w:rPr>
          <w:rFonts w:asciiTheme="majorBidi" w:hAnsiTheme="majorBidi" w:cstheme="majorBidi"/>
        </w:rPr>
        <w:t xml:space="preserve"> a dit dans son : </w:t>
      </w:r>
      <w:r w:rsidRPr="00CB52AF">
        <w:rPr>
          <w:rStyle w:val="Accentuation"/>
          <w:rFonts w:asciiTheme="majorBidi" w:hAnsiTheme="majorBidi" w:cstheme="majorBidi"/>
          <w:i w:val="0"/>
          <w:iCs w:val="0"/>
        </w:rPr>
        <w:t>« </w:t>
      </w:r>
      <w:r w:rsidRPr="0095533F">
        <w:rPr>
          <w:rStyle w:val="Accentuation"/>
          <w:rFonts w:asciiTheme="majorBidi" w:hAnsiTheme="majorBidi" w:cstheme="majorBidi"/>
          <w:b/>
          <w:bCs/>
          <w:i w:val="0"/>
          <w:iCs w:val="0"/>
          <w:color w:val="00B050"/>
        </w:rPr>
        <w:t xml:space="preserve">Quelqu'un disait : « L'homme généreux est celui qui donne sans rappeler ses bienfaits. </w:t>
      </w:r>
    </w:p>
    <w:p w:rsidR="0095533F" w:rsidRDefault="0095533F" w:rsidP="0095533F">
      <w:pPr>
        <w:pStyle w:val="Sansinterligne"/>
        <w:rPr>
          <w:rStyle w:val="Accentuation"/>
          <w:rFonts w:asciiTheme="majorBidi" w:hAnsiTheme="majorBidi" w:cstheme="majorBidi"/>
          <w:b/>
          <w:bCs/>
          <w:i w:val="0"/>
          <w:iCs w:val="0"/>
          <w:color w:val="00B050"/>
        </w:rPr>
      </w:pPr>
    </w:p>
    <w:p w:rsidR="0065772A" w:rsidRDefault="0065772A" w:rsidP="0095533F">
      <w:pPr>
        <w:pStyle w:val="Sansinterligne"/>
        <w:rPr>
          <w:rFonts w:asciiTheme="majorBidi" w:hAnsiTheme="majorBidi" w:cstheme="majorBidi"/>
        </w:rPr>
      </w:pPr>
      <w:r w:rsidRPr="0095533F">
        <w:rPr>
          <w:rStyle w:val="Accentuation"/>
          <w:rFonts w:asciiTheme="majorBidi" w:hAnsiTheme="majorBidi" w:cstheme="majorBidi"/>
          <w:b/>
          <w:bCs/>
          <w:i w:val="0"/>
          <w:iCs w:val="0"/>
          <w:color w:val="00B050"/>
        </w:rPr>
        <w:t>On a dit aussi : « C'est celui qui se réjouit en donnant. ». </w:t>
      </w:r>
      <w:r w:rsidRPr="00CB52AF">
        <w:rPr>
          <w:rStyle w:val="Accentuation"/>
          <w:rFonts w:asciiTheme="majorBidi" w:hAnsiTheme="majorBidi" w:cstheme="majorBidi"/>
          <w:i w:val="0"/>
          <w:iCs w:val="0"/>
        </w:rPr>
        <w:t>»</w:t>
      </w:r>
      <w:r w:rsidRPr="00CB52AF">
        <w:rPr>
          <w:rFonts w:asciiTheme="majorBidi" w:hAnsiTheme="majorBidi" w:cstheme="majorBidi"/>
        </w:rPr>
        <w:t xml:space="preserve"> </w:t>
      </w:r>
    </w:p>
    <w:p w:rsidR="0095533F" w:rsidRPr="00CB52AF" w:rsidRDefault="0095533F" w:rsidP="0095533F">
      <w:pPr>
        <w:pStyle w:val="Sansinterligne"/>
        <w:rPr>
          <w:rFonts w:asciiTheme="majorBidi" w:hAnsiTheme="majorBidi" w:cstheme="majorBidi"/>
        </w:rPr>
      </w:pPr>
    </w:p>
    <w:p w:rsidR="005F02D4" w:rsidRDefault="0095533F" w:rsidP="0095533F">
      <w:pPr>
        <w:pStyle w:val="Sansinterligne"/>
        <w:rPr>
          <w:rStyle w:val="Accentuation"/>
          <w:rFonts w:asciiTheme="majorBidi" w:hAnsiTheme="majorBidi" w:cstheme="majorBidi"/>
          <w:i w:val="0"/>
          <w:iCs w:val="0"/>
        </w:rPr>
      </w:pPr>
      <w:r w:rsidRPr="00CB52AF">
        <w:rPr>
          <w:rFonts w:asciiTheme="majorBidi" w:hAnsiTheme="majorBidi" w:cstheme="majorBidi"/>
          <w:b/>
          <w:bCs/>
          <w:u w:val="single"/>
        </w:rPr>
        <w:t>Source</w:t>
      </w:r>
      <w:r>
        <w:rPr>
          <w:rFonts w:asciiTheme="majorBidi" w:hAnsiTheme="majorBidi" w:cstheme="majorBidi"/>
        </w:rPr>
        <w:t xml:space="preserve"> : </w:t>
      </w:r>
      <w:proofErr w:type="spellStart"/>
      <w:r w:rsidRPr="00CB52AF">
        <w:rPr>
          <w:rStyle w:val="Accentuation"/>
          <w:rFonts w:asciiTheme="majorBidi" w:hAnsiTheme="majorBidi" w:cstheme="majorBidi"/>
          <w:i w:val="0"/>
          <w:iCs w:val="0"/>
        </w:rPr>
        <w:t>Mukhta</w:t>
      </w:r>
      <w:r w:rsidRPr="00CB52AF">
        <w:rPr>
          <w:rStyle w:val="Accentuation"/>
          <w:rFonts w:asciiTheme="majorBidi" w:hAnsiTheme="majorBidi" w:cstheme="majorBidi"/>
          <w:i w:val="0"/>
          <w:iCs w:val="0"/>
          <w:u w:val="single"/>
        </w:rPr>
        <w:t>s</w:t>
      </w:r>
      <w:r w:rsidRPr="00CB52AF">
        <w:rPr>
          <w:rStyle w:val="Accentuation"/>
          <w:rFonts w:asciiTheme="majorBidi" w:hAnsiTheme="majorBidi" w:cstheme="majorBidi"/>
          <w:i w:val="0"/>
          <w:iCs w:val="0"/>
        </w:rPr>
        <w:t>ar</w:t>
      </w:r>
      <w:proofErr w:type="spellEnd"/>
      <w:r w:rsidRPr="00CB52AF">
        <w:rPr>
          <w:rStyle w:val="Accentuation"/>
          <w:rFonts w:asciiTheme="majorBidi" w:hAnsiTheme="majorBidi" w:cstheme="majorBidi"/>
          <w:i w:val="0"/>
          <w:iCs w:val="0"/>
        </w:rPr>
        <w:t xml:space="preserve"> </w:t>
      </w:r>
      <w:proofErr w:type="spellStart"/>
      <w:r w:rsidRPr="00CB52AF">
        <w:rPr>
          <w:rStyle w:val="Accentuation"/>
          <w:rFonts w:asciiTheme="majorBidi" w:hAnsiTheme="majorBidi" w:cstheme="majorBidi"/>
          <w:i w:val="0"/>
          <w:iCs w:val="0"/>
        </w:rPr>
        <w:t>Minhâj</w:t>
      </w:r>
      <w:proofErr w:type="spellEnd"/>
      <w:r w:rsidRPr="00CB52AF">
        <w:rPr>
          <w:rStyle w:val="Accentuation"/>
          <w:rFonts w:asciiTheme="majorBidi" w:hAnsiTheme="majorBidi" w:cstheme="majorBidi"/>
          <w:i w:val="0"/>
          <w:iCs w:val="0"/>
        </w:rPr>
        <w:t xml:space="preserve"> </w:t>
      </w:r>
      <w:proofErr w:type="spellStart"/>
      <w:r>
        <w:rPr>
          <w:rStyle w:val="Accentuation"/>
          <w:rFonts w:asciiTheme="majorBidi" w:hAnsiTheme="majorBidi" w:cstheme="majorBidi"/>
          <w:i w:val="0"/>
          <w:iCs w:val="0"/>
        </w:rPr>
        <w:t>u</w:t>
      </w:r>
      <w:r w:rsidRPr="00CB52AF">
        <w:rPr>
          <w:rStyle w:val="Accentuation"/>
          <w:rFonts w:asciiTheme="majorBidi" w:hAnsiTheme="majorBidi" w:cstheme="majorBidi"/>
          <w:i w:val="0"/>
          <w:iCs w:val="0"/>
        </w:rPr>
        <w:t>l</w:t>
      </w:r>
      <w:proofErr w:type="spellEnd"/>
      <w:r>
        <w:rPr>
          <w:rStyle w:val="Accentuation"/>
          <w:rFonts w:asciiTheme="majorBidi" w:hAnsiTheme="majorBidi" w:cstheme="majorBidi"/>
          <w:i w:val="0"/>
          <w:iCs w:val="0"/>
        </w:rPr>
        <w:t>-</w:t>
      </w:r>
      <w:proofErr w:type="spellStart"/>
      <w:r w:rsidRPr="00CB52AF">
        <w:rPr>
          <w:rStyle w:val="Accentuation"/>
          <w:rFonts w:asciiTheme="majorBidi" w:hAnsiTheme="majorBidi" w:cstheme="majorBidi"/>
          <w:i w:val="0"/>
          <w:iCs w:val="0"/>
        </w:rPr>
        <w:t>Qâ</w:t>
      </w:r>
      <w:r w:rsidRPr="00CB52AF">
        <w:rPr>
          <w:rStyle w:val="Accentuation"/>
          <w:rFonts w:asciiTheme="majorBidi" w:hAnsiTheme="majorBidi" w:cstheme="majorBidi"/>
          <w:i w:val="0"/>
          <w:iCs w:val="0"/>
          <w:u w:val="single"/>
        </w:rPr>
        <w:t>s</w:t>
      </w:r>
      <w:r w:rsidRPr="00CB52AF">
        <w:rPr>
          <w:rStyle w:val="Accentuation"/>
          <w:rFonts w:asciiTheme="majorBidi" w:hAnsiTheme="majorBidi" w:cstheme="majorBidi"/>
          <w:i w:val="0"/>
          <w:iCs w:val="0"/>
        </w:rPr>
        <w:t>idîn</w:t>
      </w:r>
      <w:proofErr w:type="spellEnd"/>
      <w:r>
        <w:rPr>
          <w:rStyle w:val="Accentuation"/>
          <w:rFonts w:asciiTheme="majorBidi" w:hAnsiTheme="majorBidi" w:cstheme="majorBidi"/>
          <w:i w:val="0"/>
          <w:iCs w:val="0"/>
        </w:rPr>
        <w:t>.</w:t>
      </w:r>
    </w:p>
    <w:p w:rsidR="0095533F" w:rsidRPr="00CB52AF" w:rsidRDefault="0095533F" w:rsidP="00CB52AF">
      <w:pPr>
        <w:pStyle w:val="Sansinterligne"/>
        <w:rPr>
          <w:rFonts w:asciiTheme="majorBidi" w:hAnsiTheme="majorBidi" w:cstheme="majorBidi"/>
        </w:rPr>
      </w:pPr>
    </w:p>
    <w:p w:rsidR="003145B5" w:rsidRPr="00CB52AF" w:rsidRDefault="00726504" w:rsidP="00CB52AF">
      <w:pPr>
        <w:pStyle w:val="Sansinterligne"/>
        <w:rPr>
          <w:rFonts w:asciiTheme="majorBidi" w:hAnsiTheme="majorBidi" w:cstheme="majorBidi"/>
        </w:rPr>
      </w:pPr>
      <w:r w:rsidRPr="00726504">
        <w:rPr>
          <w:rFonts w:asciiTheme="majorBidi" w:hAnsiTheme="majorBidi" w:cstheme="majorBidi"/>
        </w:rPr>
        <w:pict>
          <v:rect id="_x0000_i1028" style="width:0;height:1.5pt" o:hralign="center" o:hrstd="t" o:hr="t" fillcolor="#a0a0a0" stroked="f"/>
        </w:pict>
      </w:r>
    </w:p>
    <w:p w:rsidR="003145B5" w:rsidRPr="00CB52AF" w:rsidRDefault="003145B5" w:rsidP="00CB52AF">
      <w:pPr>
        <w:pStyle w:val="Sansinterligne"/>
        <w:rPr>
          <w:rFonts w:asciiTheme="majorBidi" w:hAnsiTheme="majorBidi" w:cstheme="majorBidi"/>
        </w:rPr>
      </w:pPr>
    </w:p>
    <w:p w:rsidR="003145B5" w:rsidRPr="00CB52AF" w:rsidRDefault="0095533F" w:rsidP="0095533F">
      <w:pPr>
        <w:pStyle w:val="Sansinterligne"/>
        <w:rPr>
          <w:rFonts w:asciiTheme="majorBidi" w:hAnsiTheme="majorBidi" w:cstheme="majorBidi"/>
        </w:rPr>
      </w:pPr>
      <w:r w:rsidRPr="00CB52AF">
        <w:rPr>
          <w:rFonts w:asciiTheme="majorBidi" w:hAnsiTheme="majorBidi" w:cstheme="majorBidi"/>
        </w:rPr>
        <w:t>Le bon conseil</w:t>
      </w:r>
      <w:r>
        <w:rPr>
          <w:rFonts w:asciiTheme="majorBidi" w:hAnsiTheme="majorBidi" w:cstheme="majorBidi"/>
        </w:rPr>
        <w:t> :</w:t>
      </w:r>
      <w:r w:rsidRPr="00CB52AF">
        <w:rPr>
          <w:rFonts w:asciiTheme="majorBidi" w:hAnsiTheme="majorBidi" w:cstheme="majorBidi"/>
        </w:rPr>
        <w:t xml:space="preserve"> </w:t>
      </w:r>
      <w:r w:rsidRPr="0095533F">
        <w:rPr>
          <w:rFonts w:asciiTheme="majorBidi" w:hAnsiTheme="majorBidi" w:cstheme="majorBidi"/>
          <w:b/>
          <w:bCs/>
          <w:i/>
          <w:iCs/>
        </w:rPr>
        <w:t xml:space="preserve">Al </w:t>
      </w:r>
      <w:proofErr w:type="spellStart"/>
      <w:r w:rsidRPr="0095533F">
        <w:rPr>
          <w:rFonts w:asciiTheme="majorBidi" w:hAnsiTheme="majorBidi" w:cstheme="majorBidi"/>
          <w:b/>
          <w:bCs/>
          <w:i/>
          <w:iCs/>
        </w:rPr>
        <w:t>Nassihâ</w:t>
      </w:r>
      <w:proofErr w:type="spellEnd"/>
      <w:r>
        <w:rPr>
          <w:rFonts w:asciiTheme="majorBidi" w:hAnsiTheme="majorBidi" w:cstheme="majorBidi"/>
        </w:rPr>
        <w:t>.</w:t>
      </w:r>
      <w:r w:rsidR="003145B5" w:rsidRPr="00CB52AF">
        <w:rPr>
          <w:rFonts w:asciiTheme="majorBidi" w:hAnsiTheme="majorBidi" w:cstheme="majorBidi"/>
        </w:rPr>
        <w:t xml:space="preserve"> </w:t>
      </w:r>
    </w:p>
    <w:p w:rsidR="0095533F" w:rsidRDefault="0095533F" w:rsidP="00CB52AF">
      <w:pPr>
        <w:pStyle w:val="Sansinterligne"/>
        <w:rPr>
          <w:rFonts w:asciiTheme="majorBidi" w:hAnsiTheme="majorBidi" w:cstheme="majorBidi"/>
        </w:rPr>
      </w:pPr>
    </w:p>
    <w:p w:rsidR="0095533F" w:rsidRDefault="003145B5" w:rsidP="00CE03D2">
      <w:pPr>
        <w:pStyle w:val="Sansinterligne"/>
        <w:rPr>
          <w:rFonts w:asciiTheme="majorBidi" w:hAnsiTheme="majorBidi" w:cstheme="majorBidi"/>
        </w:rPr>
      </w:pPr>
      <w:r w:rsidRPr="00CB52AF">
        <w:rPr>
          <w:rFonts w:asciiTheme="majorBidi" w:hAnsiTheme="majorBidi" w:cstheme="majorBidi"/>
        </w:rPr>
        <w:t xml:space="preserve">Ibn </w:t>
      </w:r>
      <w:proofErr w:type="spellStart"/>
      <w:r w:rsidRPr="00CB52AF">
        <w:rPr>
          <w:rFonts w:asciiTheme="majorBidi" w:hAnsiTheme="majorBidi" w:cstheme="majorBidi"/>
        </w:rPr>
        <w:t>Rajab</w:t>
      </w:r>
      <w:proofErr w:type="spellEnd"/>
      <w:r w:rsidRPr="00CB52AF">
        <w:rPr>
          <w:rFonts w:asciiTheme="majorBidi" w:hAnsiTheme="majorBidi" w:cstheme="majorBidi"/>
        </w:rPr>
        <w:t xml:space="preserve"> al-</w:t>
      </w:r>
      <w:proofErr w:type="spellStart"/>
      <w:r w:rsidRPr="00CB52AF">
        <w:rPr>
          <w:rFonts w:asciiTheme="majorBidi" w:hAnsiTheme="majorBidi" w:cstheme="majorBidi"/>
        </w:rPr>
        <w:t>Hanbalî</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Pr="00CB52AF">
        <w:rPr>
          <w:rFonts w:asciiTheme="majorBidi" w:hAnsiTheme="majorBidi" w:cstheme="majorBidi"/>
        </w:rPr>
        <w:t xml:space="preserve"> rapporte ainsi en guise d’explication du commentaire des savants sur le terme « an-</w:t>
      </w:r>
      <w:proofErr w:type="spellStart"/>
      <w:r w:rsidRPr="00CB52AF">
        <w:rPr>
          <w:rFonts w:asciiTheme="majorBidi" w:hAnsiTheme="majorBidi" w:cstheme="majorBidi"/>
        </w:rPr>
        <w:t>Nassîha</w:t>
      </w:r>
      <w:proofErr w:type="spellEnd"/>
      <w:r w:rsidRPr="00CB52AF">
        <w:rPr>
          <w:rFonts w:asciiTheme="majorBidi" w:hAnsiTheme="majorBidi" w:cstheme="majorBidi"/>
        </w:rPr>
        <w:t> », les paroles de l’Imâm al-</w:t>
      </w:r>
      <w:proofErr w:type="spellStart"/>
      <w:r w:rsidRPr="00CB52AF">
        <w:rPr>
          <w:rFonts w:asciiTheme="majorBidi" w:hAnsiTheme="majorBidi" w:cstheme="majorBidi"/>
        </w:rPr>
        <w:t>Khattâbî</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00CE03D2">
        <w:rPr>
          <w:color w:val="000000"/>
        </w:rPr>
        <w:t xml:space="preserve"> </w:t>
      </w:r>
      <w:r w:rsidRPr="00CB52AF">
        <w:rPr>
          <w:rFonts w:asciiTheme="majorBidi" w:hAnsiTheme="majorBidi" w:cstheme="majorBidi"/>
        </w:rPr>
        <w:t>qui dit que : « </w:t>
      </w:r>
      <w:r w:rsidRPr="0095533F">
        <w:rPr>
          <w:rFonts w:asciiTheme="majorBidi" w:hAnsiTheme="majorBidi" w:cstheme="majorBidi"/>
          <w:b/>
          <w:bCs/>
          <w:color w:val="002060"/>
        </w:rPr>
        <w:t>an-</w:t>
      </w:r>
      <w:proofErr w:type="spellStart"/>
      <w:r w:rsidRPr="0095533F">
        <w:rPr>
          <w:rFonts w:asciiTheme="majorBidi" w:hAnsiTheme="majorBidi" w:cstheme="majorBidi"/>
          <w:b/>
          <w:bCs/>
          <w:color w:val="002060"/>
        </w:rPr>
        <w:t>Nassîha</w:t>
      </w:r>
      <w:proofErr w:type="spellEnd"/>
      <w:r w:rsidRPr="0095533F">
        <w:rPr>
          <w:rFonts w:asciiTheme="majorBidi" w:hAnsiTheme="majorBidi" w:cstheme="majorBidi"/>
          <w:b/>
          <w:bCs/>
          <w:color w:val="002060"/>
        </w:rPr>
        <w:t xml:space="preserve"> - est un terme global désignant la volonté de voir le bien sur celui que l’on conseille. Que la base de « an-</w:t>
      </w:r>
      <w:proofErr w:type="spellStart"/>
      <w:r w:rsidRPr="0095533F">
        <w:rPr>
          <w:rFonts w:asciiTheme="majorBidi" w:hAnsiTheme="majorBidi" w:cstheme="majorBidi"/>
          <w:b/>
          <w:bCs/>
          <w:color w:val="002060"/>
        </w:rPr>
        <w:t>Noush</w:t>
      </w:r>
      <w:proofErr w:type="spellEnd"/>
      <w:r w:rsidRPr="0095533F">
        <w:rPr>
          <w:rFonts w:asciiTheme="majorBidi" w:hAnsiTheme="majorBidi" w:cstheme="majorBidi"/>
          <w:b/>
          <w:bCs/>
          <w:color w:val="002060"/>
        </w:rPr>
        <w:t> » dans la langue arabe est la pureté et on dit : tu as purifié le miel (</w:t>
      </w:r>
      <w:proofErr w:type="spellStart"/>
      <w:r w:rsidRPr="0095533F">
        <w:rPr>
          <w:rFonts w:asciiTheme="majorBidi" w:hAnsiTheme="majorBidi" w:cstheme="majorBidi"/>
          <w:b/>
          <w:bCs/>
          <w:color w:val="002060"/>
        </w:rPr>
        <w:t>Nassahta</w:t>
      </w:r>
      <w:proofErr w:type="spellEnd"/>
      <w:r w:rsidRPr="0095533F">
        <w:rPr>
          <w:rFonts w:asciiTheme="majorBidi" w:hAnsiTheme="majorBidi" w:cstheme="majorBidi"/>
          <w:b/>
          <w:bCs/>
          <w:color w:val="002060"/>
        </w:rPr>
        <w:t xml:space="preserve"> </w:t>
      </w:r>
      <w:proofErr w:type="spellStart"/>
      <w:r w:rsidRPr="0095533F">
        <w:rPr>
          <w:rFonts w:asciiTheme="majorBidi" w:hAnsiTheme="majorBidi" w:cstheme="majorBidi"/>
          <w:b/>
          <w:bCs/>
          <w:color w:val="002060"/>
        </w:rPr>
        <w:t>al’-Assl</w:t>
      </w:r>
      <w:proofErr w:type="spellEnd"/>
      <w:r w:rsidRPr="0095533F">
        <w:rPr>
          <w:rFonts w:asciiTheme="majorBidi" w:hAnsiTheme="majorBidi" w:cstheme="majorBidi"/>
          <w:b/>
          <w:bCs/>
          <w:color w:val="002060"/>
        </w:rPr>
        <w:t>) quand tu épures une chose de ses impuretés</w:t>
      </w:r>
      <w:r w:rsidRPr="00CB52AF">
        <w:rPr>
          <w:rFonts w:asciiTheme="majorBidi" w:hAnsiTheme="majorBidi" w:cstheme="majorBidi"/>
        </w:rPr>
        <w:t> » </w:t>
      </w:r>
    </w:p>
    <w:p w:rsidR="0095533F" w:rsidRDefault="0095533F" w:rsidP="00CB52AF">
      <w:pPr>
        <w:pStyle w:val="Sansinterligne"/>
        <w:rPr>
          <w:rFonts w:asciiTheme="majorBidi" w:hAnsiTheme="majorBidi" w:cstheme="majorBidi"/>
        </w:rPr>
      </w:pPr>
    </w:p>
    <w:p w:rsidR="003145B5" w:rsidRDefault="0095533F" w:rsidP="0095533F">
      <w:pPr>
        <w:pStyle w:val="Sansinterligne"/>
        <w:rPr>
          <w:rFonts w:asciiTheme="majorBidi" w:hAnsiTheme="majorBidi" w:cstheme="majorBidi"/>
        </w:rPr>
      </w:pPr>
      <w:r w:rsidRPr="00CB52AF">
        <w:rPr>
          <w:rFonts w:asciiTheme="majorBidi" w:hAnsiTheme="majorBidi" w:cstheme="majorBidi"/>
          <w:b/>
          <w:bCs/>
          <w:u w:val="single"/>
        </w:rPr>
        <w:t>Source</w:t>
      </w:r>
      <w:r>
        <w:rPr>
          <w:rFonts w:asciiTheme="majorBidi" w:hAnsiTheme="majorBidi" w:cstheme="majorBidi"/>
        </w:rPr>
        <w:t xml:space="preserve"> : </w:t>
      </w:r>
      <w:proofErr w:type="spellStart"/>
      <w:r w:rsidR="003145B5" w:rsidRPr="00CB52AF">
        <w:rPr>
          <w:rFonts w:asciiTheme="majorBidi" w:hAnsiTheme="majorBidi" w:cstheme="majorBidi"/>
        </w:rPr>
        <w:t>Djâmi</w:t>
      </w:r>
      <w:proofErr w:type="spellEnd"/>
      <w:r>
        <w:rPr>
          <w:rFonts w:asciiTheme="majorBidi" w:hAnsiTheme="majorBidi" w:cstheme="majorBidi"/>
        </w:rPr>
        <w:t xml:space="preserve">‘ </w:t>
      </w:r>
      <w:proofErr w:type="spellStart"/>
      <w:r>
        <w:rPr>
          <w:rFonts w:asciiTheme="majorBidi" w:hAnsiTheme="majorBidi" w:cstheme="majorBidi"/>
        </w:rPr>
        <w:t>ul-‘</w:t>
      </w:r>
      <w:r w:rsidR="003145B5" w:rsidRPr="00CB52AF">
        <w:rPr>
          <w:rFonts w:asciiTheme="majorBidi" w:hAnsiTheme="majorBidi" w:cstheme="majorBidi"/>
        </w:rPr>
        <w:t>Ouloûm</w:t>
      </w:r>
      <w:proofErr w:type="spellEnd"/>
      <w:r w:rsidR="003145B5" w:rsidRPr="00CB52AF">
        <w:rPr>
          <w:rFonts w:asciiTheme="majorBidi" w:hAnsiTheme="majorBidi" w:cstheme="majorBidi"/>
        </w:rPr>
        <w:t xml:space="preserve"> </w:t>
      </w:r>
      <w:proofErr w:type="spellStart"/>
      <w:r w:rsidR="003145B5" w:rsidRPr="00CB52AF">
        <w:rPr>
          <w:rFonts w:asciiTheme="majorBidi" w:hAnsiTheme="majorBidi" w:cstheme="majorBidi"/>
        </w:rPr>
        <w:t>wal</w:t>
      </w:r>
      <w:proofErr w:type="spellEnd"/>
      <w:r w:rsidR="003145B5" w:rsidRPr="00CB52AF">
        <w:rPr>
          <w:rFonts w:asciiTheme="majorBidi" w:hAnsiTheme="majorBidi" w:cstheme="majorBidi"/>
        </w:rPr>
        <w:t>-</w:t>
      </w:r>
      <w:proofErr w:type="spellStart"/>
      <w:r w:rsidR="003145B5" w:rsidRPr="00CB52AF">
        <w:rPr>
          <w:rFonts w:asciiTheme="majorBidi" w:hAnsiTheme="majorBidi" w:cstheme="majorBidi"/>
        </w:rPr>
        <w:t>Hikam</w:t>
      </w:r>
      <w:proofErr w:type="spellEnd"/>
      <w:r>
        <w:rPr>
          <w:rFonts w:asciiTheme="majorBidi" w:hAnsiTheme="majorBidi" w:cstheme="majorBidi"/>
        </w:rPr>
        <w:t>, tome</w:t>
      </w:r>
      <w:r w:rsidR="003145B5" w:rsidRPr="00CB52AF">
        <w:rPr>
          <w:rFonts w:asciiTheme="majorBidi" w:hAnsiTheme="majorBidi" w:cstheme="majorBidi"/>
        </w:rPr>
        <w:t xml:space="preserve"> 1</w:t>
      </w:r>
      <w:r>
        <w:rPr>
          <w:rFonts w:asciiTheme="majorBidi" w:hAnsiTheme="majorBidi" w:cstheme="majorBidi"/>
        </w:rPr>
        <w:t xml:space="preserve">, page </w:t>
      </w:r>
      <w:r w:rsidR="003145B5" w:rsidRPr="00CB52AF">
        <w:rPr>
          <w:rFonts w:asciiTheme="majorBidi" w:hAnsiTheme="majorBidi" w:cstheme="majorBidi"/>
        </w:rPr>
        <w:t>229.</w:t>
      </w:r>
    </w:p>
    <w:p w:rsidR="0095533F" w:rsidRDefault="0095533F" w:rsidP="0095533F">
      <w:pPr>
        <w:pStyle w:val="Sansinterligne"/>
        <w:rPr>
          <w:rFonts w:asciiTheme="majorBidi" w:hAnsiTheme="majorBidi" w:cstheme="majorBidi"/>
        </w:rPr>
      </w:pPr>
    </w:p>
    <w:p w:rsidR="0095533F" w:rsidRPr="00CB52AF" w:rsidRDefault="0095533F" w:rsidP="0095533F">
      <w:pPr>
        <w:pStyle w:val="Sansinterligne"/>
        <w:rPr>
          <w:rFonts w:asciiTheme="majorBidi" w:hAnsiTheme="majorBidi" w:cstheme="majorBidi"/>
        </w:rPr>
      </w:pPr>
    </w:p>
    <w:p w:rsidR="0095533F" w:rsidRDefault="0095533F" w:rsidP="00CE03D2">
      <w:pPr>
        <w:pStyle w:val="Sansinterligne"/>
        <w:rPr>
          <w:rFonts w:asciiTheme="majorBidi" w:hAnsiTheme="majorBidi" w:cstheme="majorBidi"/>
        </w:rPr>
      </w:pPr>
      <w:r>
        <w:rPr>
          <w:rFonts w:asciiTheme="majorBidi" w:hAnsiTheme="majorBidi" w:cstheme="majorBidi"/>
        </w:rPr>
        <w:t>A</w:t>
      </w:r>
      <w:r w:rsidR="003145B5" w:rsidRPr="00CB52AF">
        <w:rPr>
          <w:rFonts w:asciiTheme="majorBidi" w:hAnsiTheme="majorBidi" w:cstheme="majorBidi"/>
        </w:rPr>
        <w:t>n-</w:t>
      </w:r>
      <w:proofErr w:type="spellStart"/>
      <w:r w:rsidR="003145B5" w:rsidRPr="00CB52AF">
        <w:rPr>
          <w:rFonts w:asciiTheme="majorBidi" w:hAnsiTheme="majorBidi" w:cstheme="majorBidi"/>
        </w:rPr>
        <w:t>Nawawî</w:t>
      </w:r>
      <w:proofErr w:type="spellEnd"/>
      <w:r w:rsidR="003145B5"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003145B5" w:rsidRPr="00CB52AF">
        <w:rPr>
          <w:rFonts w:asciiTheme="majorBidi" w:hAnsiTheme="majorBidi" w:cstheme="majorBidi"/>
        </w:rPr>
        <w:t xml:space="preserve"> ajoute les propos suivant de l’Imâm Abû </w:t>
      </w:r>
      <w:proofErr w:type="spellStart"/>
      <w:r w:rsidR="003145B5" w:rsidRPr="00CB52AF">
        <w:rPr>
          <w:rFonts w:asciiTheme="majorBidi" w:hAnsiTheme="majorBidi" w:cstheme="majorBidi"/>
        </w:rPr>
        <w:t>Sulaymân</w:t>
      </w:r>
      <w:proofErr w:type="spellEnd"/>
      <w:r w:rsidR="003145B5" w:rsidRPr="00CB52AF">
        <w:rPr>
          <w:rFonts w:asciiTheme="majorBidi" w:hAnsiTheme="majorBidi" w:cstheme="majorBidi"/>
        </w:rPr>
        <w:t xml:space="preserve"> al-</w:t>
      </w:r>
      <w:proofErr w:type="spellStart"/>
      <w:r w:rsidR="003145B5" w:rsidRPr="00CB52AF">
        <w:rPr>
          <w:rFonts w:asciiTheme="majorBidi" w:hAnsiTheme="majorBidi" w:cstheme="majorBidi"/>
        </w:rPr>
        <w:t>Khattâbî</w:t>
      </w:r>
      <w:proofErr w:type="spellEnd"/>
      <w:r w:rsidR="003145B5"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003145B5" w:rsidRPr="00CB52AF">
        <w:rPr>
          <w:rFonts w:asciiTheme="majorBidi" w:hAnsiTheme="majorBidi" w:cstheme="majorBidi"/>
        </w:rPr>
        <w:t> : « </w:t>
      </w:r>
      <w:r w:rsidR="003145B5" w:rsidRPr="0095533F">
        <w:rPr>
          <w:rFonts w:asciiTheme="majorBidi" w:hAnsiTheme="majorBidi" w:cstheme="majorBidi"/>
          <w:b/>
          <w:bCs/>
          <w:color w:val="002060"/>
        </w:rPr>
        <w:t>[an-</w:t>
      </w:r>
      <w:proofErr w:type="spellStart"/>
      <w:r w:rsidR="003145B5" w:rsidRPr="0095533F">
        <w:rPr>
          <w:rFonts w:asciiTheme="majorBidi" w:hAnsiTheme="majorBidi" w:cstheme="majorBidi"/>
          <w:b/>
          <w:bCs/>
          <w:color w:val="002060"/>
        </w:rPr>
        <w:t>Nassîha</w:t>
      </w:r>
      <w:proofErr w:type="spellEnd"/>
      <w:r w:rsidR="003145B5" w:rsidRPr="0095533F">
        <w:rPr>
          <w:rFonts w:asciiTheme="majorBidi" w:hAnsiTheme="majorBidi" w:cstheme="majorBidi"/>
          <w:b/>
          <w:bCs/>
          <w:color w:val="002060"/>
        </w:rPr>
        <w:t>] est un terme court et abrégé qui n’a aucun terme de sens équivalent dans la langue arabe. Comme il n’y a pas dans la langue arabe un terme aussi large que « al-</w:t>
      </w:r>
      <w:proofErr w:type="spellStart"/>
      <w:r w:rsidR="003145B5" w:rsidRPr="0095533F">
        <w:rPr>
          <w:rFonts w:asciiTheme="majorBidi" w:hAnsiTheme="majorBidi" w:cstheme="majorBidi"/>
          <w:b/>
          <w:bCs/>
          <w:color w:val="002060"/>
        </w:rPr>
        <w:t>Falâh</w:t>
      </w:r>
      <w:proofErr w:type="spellEnd"/>
      <w:r w:rsidR="003145B5" w:rsidRPr="0095533F">
        <w:rPr>
          <w:rFonts w:asciiTheme="majorBidi" w:hAnsiTheme="majorBidi" w:cstheme="majorBidi"/>
          <w:b/>
          <w:bCs/>
          <w:color w:val="002060"/>
        </w:rPr>
        <w:t> » pour désigner le bien de ce bas monde et de l’au-delà</w:t>
      </w:r>
      <w:r w:rsidR="003145B5" w:rsidRPr="00CB52AF">
        <w:rPr>
          <w:rFonts w:asciiTheme="majorBidi" w:hAnsiTheme="majorBidi" w:cstheme="majorBidi"/>
        </w:rPr>
        <w:t> » </w:t>
      </w:r>
    </w:p>
    <w:p w:rsidR="0095533F" w:rsidRDefault="0095533F" w:rsidP="00CB52AF">
      <w:pPr>
        <w:pStyle w:val="Sansinterligne"/>
        <w:rPr>
          <w:rFonts w:asciiTheme="majorBidi" w:hAnsiTheme="majorBidi" w:cstheme="majorBidi"/>
        </w:rPr>
      </w:pPr>
    </w:p>
    <w:p w:rsidR="003145B5" w:rsidRPr="0095533F" w:rsidRDefault="0095533F" w:rsidP="0095533F">
      <w:pPr>
        <w:pStyle w:val="Sansinterligne"/>
        <w:rPr>
          <w:rFonts w:asciiTheme="majorBidi" w:hAnsiTheme="majorBidi" w:cstheme="majorBidi"/>
          <w:lang w:val="en-US"/>
        </w:rPr>
      </w:pPr>
      <w:proofErr w:type="gramStart"/>
      <w:r w:rsidRPr="0095533F">
        <w:rPr>
          <w:rFonts w:asciiTheme="majorBidi" w:hAnsiTheme="majorBidi" w:cstheme="majorBidi"/>
          <w:b/>
          <w:bCs/>
          <w:u w:val="single"/>
          <w:lang w:val="en-US"/>
        </w:rPr>
        <w:t>Source</w:t>
      </w:r>
      <w:r w:rsidRPr="0095533F">
        <w:rPr>
          <w:rFonts w:asciiTheme="majorBidi" w:hAnsiTheme="majorBidi" w:cstheme="majorBidi"/>
          <w:lang w:val="en-US"/>
        </w:rPr>
        <w:t> :</w:t>
      </w:r>
      <w:proofErr w:type="gramEnd"/>
      <w:r w:rsidRPr="0095533F">
        <w:rPr>
          <w:rFonts w:asciiTheme="majorBidi" w:hAnsiTheme="majorBidi" w:cstheme="majorBidi"/>
          <w:lang w:val="en-US"/>
        </w:rPr>
        <w:t xml:space="preserve"> </w:t>
      </w:r>
      <w:proofErr w:type="spellStart"/>
      <w:r>
        <w:rPr>
          <w:rFonts w:asciiTheme="majorBidi" w:hAnsiTheme="majorBidi" w:cstheme="majorBidi"/>
          <w:lang w:val="en-US"/>
        </w:rPr>
        <w:t>Charh</w:t>
      </w:r>
      <w:proofErr w:type="spellEnd"/>
      <w:r>
        <w:rPr>
          <w:rFonts w:asciiTheme="majorBidi" w:hAnsiTheme="majorBidi" w:cstheme="majorBidi"/>
          <w:lang w:val="en-US"/>
        </w:rPr>
        <w:t xml:space="preserve"> an-</w:t>
      </w:r>
      <w:proofErr w:type="spellStart"/>
      <w:r>
        <w:rPr>
          <w:rFonts w:asciiTheme="majorBidi" w:hAnsiTheme="majorBidi" w:cstheme="majorBidi"/>
          <w:lang w:val="en-US"/>
        </w:rPr>
        <w:t>Nawawî</w:t>
      </w:r>
      <w:proofErr w:type="spellEnd"/>
      <w:r>
        <w:rPr>
          <w:rFonts w:asciiTheme="majorBidi" w:hAnsiTheme="majorBidi" w:cstheme="majorBidi"/>
          <w:lang w:val="en-US"/>
        </w:rPr>
        <w:t xml:space="preserve"> ‘</w:t>
      </w:r>
      <w:r w:rsidR="003145B5" w:rsidRPr="0095533F">
        <w:rPr>
          <w:rFonts w:asciiTheme="majorBidi" w:hAnsiTheme="majorBidi" w:cstheme="majorBidi"/>
          <w:lang w:val="en-US"/>
        </w:rPr>
        <w:t xml:space="preserve">ala </w:t>
      </w:r>
      <w:proofErr w:type="spellStart"/>
      <w:r w:rsidR="003145B5" w:rsidRPr="0095533F">
        <w:rPr>
          <w:rFonts w:asciiTheme="majorBidi" w:hAnsiTheme="majorBidi" w:cstheme="majorBidi"/>
          <w:lang w:val="en-US"/>
        </w:rPr>
        <w:t>Sahîh</w:t>
      </w:r>
      <w:proofErr w:type="spellEnd"/>
      <w:r w:rsidR="003145B5" w:rsidRPr="0095533F">
        <w:rPr>
          <w:rFonts w:asciiTheme="majorBidi" w:hAnsiTheme="majorBidi" w:cstheme="majorBidi"/>
          <w:lang w:val="en-US"/>
        </w:rPr>
        <w:t xml:space="preserve"> Muslim, </w:t>
      </w:r>
      <w:r>
        <w:rPr>
          <w:rFonts w:asciiTheme="majorBidi" w:hAnsiTheme="majorBidi" w:cstheme="majorBidi"/>
          <w:lang w:val="en-US"/>
        </w:rPr>
        <w:t xml:space="preserve">tome </w:t>
      </w:r>
      <w:r w:rsidR="003145B5" w:rsidRPr="0095533F">
        <w:rPr>
          <w:rFonts w:asciiTheme="majorBidi" w:hAnsiTheme="majorBidi" w:cstheme="majorBidi"/>
          <w:lang w:val="en-US"/>
        </w:rPr>
        <w:t>1</w:t>
      </w:r>
      <w:r>
        <w:rPr>
          <w:rFonts w:asciiTheme="majorBidi" w:hAnsiTheme="majorBidi" w:cstheme="majorBidi"/>
          <w:lang w:val="en-US"/>
        </w:rPr>
        <w:t xml:space="preserve">, page </w:t>
      </w:r>
      <w:r w:rsidR="003145B5" w:rsidRPr="0095533F">
        <w:rPr>
          <w:rFonts w:asciiTheme="majorBidi" w:hAnsiTheme="majorBidi" w:cstheme="majorBidi"/>
          <w:lang w:val="en-US"/>
        </w:rPr>
        <w:t>292.</w:t>
      </w:r>
    </w:p>
    <w:p w:rsidR="0095533F" w:rsidRPr="0095533F" w:rsidRDefault="0095533F" w:rsidP="00CB52AF">
      <w:pPr>
        <w:pStyle w:val="Sansinterligne"/>
        <w:rPr>
          <w:rFonts w:asciiTheme="majorBidi" w:hAnsiTheme="majorBidi" w:cstheme="majorBidi"/>
          <w:lang w:val="en-US"/>
        </w:rPr>
      </w:pPr>
    </w:p>
    <w:p w:rsidR="0095533F" w:rsidRDefault="00726504" w:rsidP="00CB52AF">
      <w:pPr>
        <w:pStyle w:val="Sansinterligne"/>
        <w:rPr>
          <w:rFonts w:asciiTheme="majorBidi" w:hAnsiTheme="majorBidi" w:cstheme="majorBidi"/>
        </w:rPr>
      </w:pPr>
      <w:r w:rsidRPr="00726504">
        <w:rPr>
          <w:rFonts w:asciiTheme="majorBidi" w:hAnsiTheme="majorBidi" w:cstheme="majorBidi"/>
        </w:rPr>
        <w:pict>
          <v:rect id="_x0000_i1029" style="width:0;height:1.5pt" o:hralign="center" o:hrstd="t" o:hr="t" fillcolor="#a0a0a0" stroked="f"/>
        </w:pict>
      </w:r>
    </w:p>
    <w:p w:rsidR="0095533F" w:rsidRPr="00CB52AF" w:rsidRDefault="0095533F" w:rsidP="00CB52AF">
      <w:pPr>
        <w:pStyle w:val="Sansinterligne"/>
        <w:rPr>
          <w:rFonts w:asciiTheme="majorBidi" w:hAnsiTheme="majorBidi" w:cstheme="majorBidi"/>
        </w:rPr>
      </w:pPr>
    </w:p>
    <w:p w:rsidR="00CB52AF" w:rsidRPr="00CB52AF" w:rsidRDefault="0095533F" w:rsidP="00CB52AF">
      <w:pPr>
        <w:pStyle w:val="Sansinterligne"/>
        <w:rPr>
          <w:rFonts w:asciiTheme="majorBidi" w:hAnsiTheme="majorBidi" w:cstheme="majorBidi"/>
        </w:rPr>
      </w:pPr>
      <w:r>
        <w:rPr>
          <w:rStyle w:val="Accentuation"/>
          <w:rFonts w:asciiTheme="majorBidi" w:hAnsiTheme="majorBidi" w:cstheme="majorBidi"/>
          <w:i w:val="0"/>
          <w:iCs w:val="0"/>
        </w:rPr>
        <w:t>L</w:t>
      </w:r>
      <w:r w:rsidR="00CB52AF" w:rsidRPr="00CB52AF">
        <w:rPr>
          <w:rStyle w:val="Accentuation"/>
          <w:rFonts w:asciiTheme="majorBidi" w:hAnsiTheme="majorBidi" w:cstheme="majorBidi"/>
          <w:i w:val="0"/>
          <w:iCs w:val="0"/>
        </w:rPr>
        <w:t>a polémique, la dispute</w:t>
      </w:r>
      <w:r>
        <w:rPr>
          <w:rStyle w:val="Accentuation"/>
          <w:rFonts w:asciiTheme="majorBidi" w:hAnsiTheme="majorBidi" w:cstheme="majorBidi"/>
          <w:i w:val="0"/>
          <w:iCs w:val="0"/>
        </w:rPr>
        <w:t> </w:t>
      </w:r>
      <w:r>
        <w:rPr>
          <w:rFonts w:asciiTheme="majorBidi" w:hAnsiTheme="majorBidi" w:cstheme="majorBidi"/>
        </w:rPr>
        <w:t>:</w:t>
      </w:r>
      <w:r w:rsidR="00CB52AF" w:rsidRPr="00CB52AF">
        <w:rPr>
          <w:rFonts w:asciiTheme="majorBidi" w:hAnsiTheme="majorBidi" w:cstheme="majorBidi"/>
        </w:rPr>
        <w:t xml:space="preserve"> </w:t>
      </w:r>
      <w:r w:rsidRPr="0095533F">
        <w:rPr>
          <w:rFonts w:asciiTheme="majorBidi" w:hAnsiTheme="majorBidi" w:cstheme="majorBidi"/>
          <w:b/>
          <w:bCs/>
          <w:i/>
          <w:iCs/>
        </w:rPr>
        <w:t xml:space="preserve">Al </w:t>
      </w:r>
      <w:proofErr w:type="spellStart"/>
      <w:r w:rsidRPr="0095533F">
        <w:rPr>
          <w:rFonts w:asciiTheme="majorBidi" w:hAnsiTheme="majorBidi" w:cstheme="majorBidi"/>
          <w:b/>
          <w:bCs/>
          <w:i/>
          <w:iCs/>
        </w:rPr>
        <w:t>Mujâdalah</w:t>
      </w:r>
      <w:proofErr w:type="spellEnd"/>
      <w:r>
        <w:rPr>
          <w:rFonts w:asciiTheme="majorBidi" w:hAnsiTheme="majorBidi" w:cstheme="majorBidi"/>
        </w:rPr>
        <w:t>.</w:t>
      </w:r>
    </w:p>
    <w:p w:rsidR="00CB52AF" w:rsidRPr="00CB52AF" w:rsidRDefault="00CB52AF" w:rsidP="00CB52AF">
      <w:pPr>
        <w:pStyle w:val="Sansinterligne"/>
        <w:rPr>
          <w:rFonts w:asciiTheme="majorBidi" w:hAnsiTheme="majorBidi" w:cstheme="majorBidi"/>
        </w:rPr>
      </w:pPr>
      <w:r w:rsidRPr="00CB52AF">
        <w:rPr>
          <w:rFonts w:asciiTheme="majorBidi" w:hAnsiTheme="majorBidi" w:cstheme="majorBidi"/>
        </w:rPr>
        <w:t xml:space="preserve">  </w:t>
      </w:r>
    </w:p>
    <w:p w:rsidR="0095533F" w:rsidRDefault="00CB52AF" w:rsidP="00CE03D2">
      <w:pPr>
        <w:pStyle w:val="Sansinterligne"/>
        <w:rPr>
          <w:rFonts w:asciiTheme="majorBidi" w:hAnsiTheme="majorBidi" w:cstheme="majorBidi"/>
        </w:rPr>
      </w:pPr>
      <w:r w:rsidRPr="00CB52AF">
        <w:rPr>
          <w:rFonts w:asciiTheme="majorBidi" w:hAnsiTheme="majorBidi" w:cstheme="majorBidi"/>
        </w:rPr>
        <w:t xml:space="preserve">Abû </w:t>
      </w:r>
      <w:proofErr w:type="spellStart"/>
      <w:r w:rsidRPr="00CB52AF">
        <w:rPr>
          <w:rFonts w:asciiTheme="majorBidi" w:hAnsiTheme="majorBidi" w:cstheme="majorBidi"/>
          <w:u w:val="single"/>
        </w:rPr>
        <w:t>H</w:t>
      </w:r>
      <w:r w:rsidRPr="00CB52AF">
        <w:rPr>
          <w:rFonts w:asciiTheme="majorBidi" w:hAnsiTheme="majorBidi" w:cstheme="majorBidi"/>
        </w:rPr>
        <w:t>âmid</w:t>
      </w:r>
      <w:proofErr w:type="spellEnd"/>
      <w:r w:rsidRPr="00CB52AF">
        <w:rPr>
          <w:rFonts w:asciiTheme="majorBidi" w:hAnsiTheme="majorBidi" w:cstheme="majorBidi"/>
        </w:rPr>
        <w:t xml:space="preserve"> Al </w:t>
      </w:r>
      <w:proofErr w:type="spellStart"/>
      <w:r w:rsidRPr="00CB52AF">
        <w:rPr>
          <w:rFonts w:asciiTheme="majorBidi" w:hAnsiTheme="majorBidi" w:cstheme="majorBidi"/>
        </w:rPr>
        <w:t>Ghazâlî</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Pr="00CB52AF">
        <w:rPr>
          <w:rFonts w:asciiTheme="majorBidi" w:hAnsiTheme="majorBidi" w:cstheme="majorBidi"/>
        </w:rPr>
        <w:t xml:space="preserve"> a dit : </w:t>
      </w:r>
      <w:r w:rsidRPr="00CB52AF">
        <w:rPr>
          <w:rStyle w:val="Accentuation"/>
          <w:rFonts w:asciiTheme="majorBidi" w:hAnsiTheme="majorBidi" w:cstheme="majorBidi"/>
          <w:i w:val="0"/>
          <w:iCs w:val="0"/>
        </w:rPr>
        <w:t>« </w:t>
      </w:r>
      <w:r w:rsidRPr="0095533F">
        <w:rPr>
          <w:rStyle w:val="Accentuation"/>
          <w:rFonts w:asciiTheme="majorBidi" w:hAnsiTheme="majorBidi" w:cstheme="majorBidi"/>
          <w:b/>
          <w:bCs/>
          <w:i w:val="0"/>
          <w:iCs w:val="0"/>
          <w:color w:val="00B050"/>
        </w:rPr>
        <w:t>La polémique, c'est le fait de vouloir mettre un interlocuteur dans l'embarras, le tourner en ridicule, montrer son incapacité à répondre, le confondre pour enfin mettre en évidence l'ignorance de son adversaire.</w:t>
      </w:r>
      <w:r w:rsidRPr="00CB52AF">
        <w:rPr>
          <w:rStyle w:val="Accentuation"/>
          <w:rFonts w:asciiTheme="majorBidi" w:hAnsiTheme="majorBidi" w:cstheme="majorBidi"/>
          <w:i w:val="0"/>
          <w:iCs w:val="0"/>
        </w:rPr>
        <w:t> »</w:t>
      </w:r>
      <w:r w:rsidRPr="00CB52AF">
        <w:rPr>
          <w:rFonts w:asciiTheme="majorBidi" w:hAnsiTheme="majorBidi" w:cstheme="majorBidi"/>
        </w:rPr>
        <w:t xml:space="preserve"> </w:t>
      </w:r>
    </w:p>
    <w:p w:rsidR="0095533F" w:rsidRDefault="0095533F" w:rsidP="00CB52AF">
      <w:pPr>
        <w:pStyle w:val="Sansinterligne"/>
        <w:rPr>
          <w:rFonts w:asciiTheme="majorBidi" w:hAnsiTheme="majorBidi" w:cstheme="majorBidi"/>
        </w:rPr>
      </w:pPr>
    </w:p>
    <w:p w:rsidR="003145B5" w:rsidRPr="0095533F" w:rsidRDefault="0095533F" w:rsidP="0095533F">
      <w:pPr>
        <w:pStyle w:val="Sansinterligne"/>
        <w:rPr>
          <w:rFonts w:asciiTheme="majorBidi" w:hAnsiTheme="majorBidi" w:cstheme="majorBidi"/>
          <w:lang w:val="en-US"/>
        </w:rPr>
      </w:pPr>
      <w:proofErr w:type="gramStart"/>
      <w:r w:rsidRPr="0095533F">
        <w:rPr>
          <w:rFonts w:asciiTheme="majorBidi" w:hAnsiTheme="majorBidi" w:cstheme="majorBidi"/>
          <w:b/>
          <w:bCs/>
          <w:u w:val="single"/>
          <w:lang w:val="en-US"/>
        </w:rPr>
        <w:t>Source</w:t>
      </w:r>
      <w:r w:rsidRPr="0095533F">
        <w:rPr>
          <w:rFonts w:asciiTheme="majorBidi" w:hAnsiTheme="majorBidi" w:cstheme="majorBidi"/>
          <w:lang w:val="en-US"/>
        </w:rPr>
        <w:t> :</w:t>
      </w:r>
      <w:proofErr w:type="gramEnd"/>
      <w:r w:rsidRPr="0095533F">
        <w:rPr>
          <w:rFonts w:asciiTheme="majorBidi" w:hAnsiTheme="majorBidi" w:cstheme="majorBidi"/>
          <w:lang w:val="en-US"/>
        </w:rPr>
        <w:t xml:space="preserve"> </w:t>
      </w:r>
      <w:r w:rsidR="00CB52AF" w:rsidRPr="0095533F">
        <w:rPr>
          <w:rFonts w:asciiTheme="majorBidi" w:hAnsiTheme="majorBidi" w:cstheme="majorBidi"/>
          <w:lang w:val="en-US"/>
        </w:rPr>
        <w:t xml:space="preserve">Al </w:t>
      </w:r>
      <w:proofErr w:type="spellStart"/>
      <w:r w:rsidR="00CB52AF" w:rsidRPr="0095533F">
        <w:rPr>
          <w:rFonts w:asciiTheme="majorBidi" w:hAnsiTheme="majorBidi" w:cstheme="majorBidi"/>
          <w:lang w:val="en-US"/>
        </w:rPr>
        <w:t>I</w:t>
      </w:r>
      <w:r w:rsidR="00CB52AF" w:rsidRPr="0095533F">
        <w:rPr>
          <w:rFonts w:asciiTheme="majorBidi" w:hAnsiTheme="majorBidi" w:cstheme="majorBidi"/>
          <w:u w:val="single"/>
          <w:lang w:val="en-US"/>
        </w:rPr>
        <w:t>h</w:t>
      </w:r>
      <w:r w:rsidRPr="0095533F">
        <w:rPr>
          <w:rFonts w:asciiTheme="majorBidi" w:hAnsiTheme="majorBidi" w:cstheme="majorBidi"/>
          <w:lang w:val="en-US"/>
        </w:rPr>
        <w:t>yâ</w:t>
      </w:r>
      <w:proofErr w:type="spellEnd"/>
      <w:r w:rsidRPr="0095533F">
        <w:rPr>
          <w:rFonts w:asciiTheme="majorBidi" w:hAnsiTheme="majorBidi" w:cstheme="majorBidi"/>
          <w:lang w:val="en-US"/>
        </w:rPr>
        <w:t xml:space="preserve"> ‘</w:t>
      </w:r>
      <w:proofErr w:type="spellStart"/>
      <w:r w:rsidR="00CB52AF" w:rsidRPr="0095533F">
        <w:rPr>
          <w:rFonts w:asciiTheme="majorBidi" w:hAnsiTheme="majorBidi" w:cstheme="majorBidi"/>
          <w:lang w:val="en-US"/>
        </w:rPr>
        <w:t>Ulûm</w:t>
      </w:r>
      <w:proofErr w:type="spellEnd"/>
      <w:r w:rsidR="00CB52AF" w:rsidRPr="0095533F">
        <w:rPr>
          <w:rFonts w:asciiTheme="majorBidi" w:hAnsiTheme="majorBidi" w:cstheme="majorBidi"/>
          <w:lang w:val="en-US"/>
        </w:rPr>
        <w:t xml:space="preserve"> </w:t>
      </w:r>
      <w:r w:rsidRPr="0095533F">
        <w:rPr>
          <w:rFonts w:asciiTheme="majorBidi" w:hAnsiTheme="majorBidi" w:cstheme="majorBidi"/>
          <w:lang w:val="en-US"/>
        </w:rPr>
        <w:t>a</w:t>
      </w:r>
      <w:r w:rsidR="00CB52AF" w:rsidRPr="0095533F">
        <w:rPr>
          <w:rFonts w:asciiTheme="majorBidi" w:hAnsiTheme="majorBidi" w:cstheme="majorBidi"/>
          <w:lang w:val="en-US"/>
        </w:rPr>
        <w:t>d</w:t>
      </w:r>
      <w:r>
        <w:rPr>
          <w:rFonts w:asciiTheme="majorBidi" w:hAnsiTheme="majorBidi" w:cstheme="majorBidi"/>
          <w:lang w:val="en-US"/>
        </w:rPr>
        <w:t>-</w:t>
      </w:r>
      <w:proofErr w:type="spellStart"/>
      <w:r>
        <w:rPr>
          <w:rFonts w:asciiTheme="majorBidi" w:hAnsiTheme="majorBidi" w:cstheme="majorBidi"/>
          <w:lang w:val="en-US"/>
        </w:rPr>
        <w:t>Dîn</w:t>
      </w:r>
      <w:proofErr w:type="spellEnd"/>
      <w:r w:rsidR="00CB52AF" w:rsidRPr="0095533F">
        <w:rPr>
          <w:rFonts w:asciiTheme="majorBidi" w:hAnsiTheme="majorBidi" w:cstheme="majorBidi"/>
          <w:lang w:val="en-US"/>
        </w:rPr>
        <w:t xml:space="preserve">. </w:t>
      </w:r>
    </w:p>
    <w:p w:rsidR="0095533F" w:rsidRPr="0095533F" w:rsidRDefault="0095533F" w:rsidP="00CB52AF">
      <w:pPr>
        <w:pStyle w:val="Sansinterligne"/>
        <w:rPr>
          <w:rFonts w:asciiTheme="majorBidi" w:hAnsiTheme="majorBidi" w:cstheme="majorBidi"/>
          <w:lang w:val="en-US"/>
        </w:rPr>
      </w:pPr>
    </w:p>
    <w:p w:rsidR="0095533F" w:rsidRDefault="00726504" w:rsidP="00CB52AF">
      <w:pPr>
        <w:pStyle w:val="Sansinterligne"/>
        <w:rPr>
          <w:rFonts w:asciiTheme="majorBidi" w:hAnsiTheme="majorBidi" w:cstheme="majorBidi"/>
        </w:rPr>
      </w:pPr>
      <w:r w:rsidRPr="00726504">
        <w:rPr>
          <w:rFonts w:asciiTheme="majorBidi" w:hAnsiTheme="majorBidi" w:cstheme="majorBidi"/>
        </w:rPr>
        <w:pict>
          <v:rect id="_x0000_i1030" style="width:0;height:1.5pt" o:hralign="center" o:hrstd="t" o:hr="t" fillcolor="#a0a0a0" stroked="f"/>
        </w:pict>
      </w:r>
    </w:p>
    <w:p w:rsidR="0095533F" w:rsidRPr="00CB52AF" w:rsidRDefault="0095533F" w:rsidP="00CB52AF">
      <w:pPr>
        <w:pStyle w:val="Sansinterligne"/>
        <w:rPr>
          <w:rFonts w:asciiTheme="majorBidi" w:hAnsiTheme="majorBidi" w:cstheme="majorBidi"/>
        </w:rPr>
      </w:pPr>
    </w:p>
    <w:p w:rsidR="005F02D4" w:rsidRPr="00CB52AF" w:rsidRDefault="0095533F" w:rsidP="00CB52AF">
      <w:pPr>
        <w:pStyle w:val="Sansinterligne"/>
        <w:rPr>
          <w:rFonts w:asciiTheme="majorBidi" w:hAnsiTheme="majorBidi" w:cstheme="majorBidi"/>
        </w:rPr>
      </w:pPr>
      <w:r>
        <w:rPr>
          <w:rStyle w:val="Accentuation"/>
          <w:rFonts w:asciiTheme="majorBidi" w:hAnsiTheme="majorBidi" w:cstheme="majorBidi"/>
          <w:i w:val="0"/>
          <w:iCs w:val="0"/>
        </w:rPr>
        <w:t>L</w:t>
      </w:r>
      <w:r w:rsidR="005F02D4" w:rsidRPr="00CB52AF">
        <w:rPr>
          <w:rStyle w:val="Accentuation"/>
          <w:rFonts w:asciiTheme="majorBidi" w:hAnsiTheme="majorBidi" w:cstheme="majorBidi"/>
          <w:i w:val="0"/>
          <w:iCs w:val="0"/>
        </w:rPr>
        <w:t>'examen de conscience</w:t>
      </w:r>
      <w:r>
        <w:rPr>
          <w:rStyle w:val="Accentuation"/>
          <w:rFonts w:asciiTheme="majorBidi" w:hAnsiTheme="majorBidi" w:cstheme="majorBidi"/>
          <w:i w:val="0"/>
          <w:iCs w:val="0"/>
        </w:rPr>
        <w:t> </w:t>
      </w:r>
      <w:r>
        <w:rPr>
          <w:rFonts w:asciiTheme="majorBidi" w:hAnsiTheme="majorBidi" w:cstheme="majorBidi"/>
        </w:rPr>
        <w:t>:</w:t>
      </w:r>
      <w:r w:rsidR="005F02D4" w:rsidRPr="00CB52AF">
        <w:rPr>
          <w:rFonts w:asciiTheme="majorBidi" w:hAnsiTheme="majorBidi" w:cstheme="majorBidi"/>
        </w:rPr>
        <w:t xml:space="preserve"> </w:t>
      </w:r>
      <w:r w:rsidRPr="0095533F">
        <w:rPr>
          <w:rFonts w:asciiTheme="majorBidi" w:hAnsiTheme="majorBidi" w:cstheme="majorBidi"/>
          <w:b/>
          <w:bCs/>
          <w:i/>
          <w:iCs/>
        </w:rPr>
        <w:t xml:space="preserve">Al </w:t>
      </w:r>
      <w:proofErr w:type="spellStart"/>
      <w:r w:rsidRPr="0095533F">
        <w:rPr>
          <w:rFonts w:asciiTheme="majorBidi" w:hAnsiTheme="majorBidi" w:cstheme="majorBidi"/>
          <w:b/>
          <w:bCs/>
          <w:i/>
          <w:iCs/>
        </w:rPr>
        <w:t>Mu</w:t>
      </w:r>
      <w:r w:rsidRPr="0095533F">
        <w:rPr>
          <w:rFonts w:asciiTheme="majorBidi" w:hAnsiTheme="majorBidi" w:cstheme="majorBidi"/>
          <w:b/>
          <w:bCs/>
          <w:i/>
          <w:iCs/>
          <w:u w:val="single"/>
        </w:rPr>
        <w:t>h</w:t>
      </w:r>
      <w:r w:rsidRPr="0095533F">
        <w:rPr>
          <w:rFonts w:asciiTheme="majorBidi" w:hAnsiTheme="majorBidi" w:cstheme="majorBidi"/>
          <w:b/>
          <w:bCs/>
          <w:i/>
          <w:iCs/>
        </w:rPr>
        <w:t>âsabah</w:t>
      </w:r>
      <w:proofErr w:type="spellEnd"/>
      <w:r>
        <w:rPr>
          <w:rFonts w:asciiTheme="majorBidi" w:hAnsiTheme="majorBidi" w:cstheme="majorBidi"/>
        </w:rPr>
        <w:t>.</w:t>
      </w:r>
    </w:p>
    <w:p w:rsidR="005F02D4" w:rsidRPr="00CB52AF" w:rsidRDefault="005F02D4" w:rsidP="00CB52AF">
      <w:pPr>
        <w:pStyle w:val="Sansinterligne"/>
        <w:rPr>
          <w:rFonts w:asciiTheme="majorBidi" w:hAnsiTheme="majorBidi" w:cstheme="majorBidi"/>
        </w:rPr>
      </w:pPr>
      <w:r w:rsidRPr="00CB52AF">
        <w:rPr>
          <w:rFonts w:asciiTheme="majorBidi" w:hAnsiTheme="majorBidi" w:cstheme="majorBidi"/>
        </w:rPr>
        <w:t xml:space="preserve">  </w:t>
      </w:r>
    </w:p>
    <w:p w:rsidR="005F02D4" w:rsidRPr="00CB52AF" w:rsidRDefault="005F02D4" w:rsidP="00CE03D2">
      <w:pPr>
        <w:pStyle w:val="Sansinterligne"/>
        <w:rPr>
          <w:rFonts w:asciiTheme="majorBidi" w:hAnsiTheme="majorBidi" w:cstheme="majorBidi"/>
        </w:rPr>
      </w:pPr>
      <w:r w:rsidRPr="00CB52AF">
        <w:rPr>
          <w:rFonts w:asciiTheme="majorBidi" w:hAnsiTheme="majorBidi" w:cstheme="majorBidi"/>
        </w:rPr>
        <w:t>Al</w:t>
      </w:r>
      <w:r w:rsidR="0095533F">
        <w:rPr>
          <w:rFonts w:asciiTheme="majorBidi" w:hAnsiTheme="majorBidi" w:cstheme="majorBidi"/>
        </w:rPr>
        <w:t>-</w:t>
      </w:r>
      <w:proofErr w:type="spellStart"/>
      <w:r w:rsidRPr="00CB52AF">
        <w:rPr>
          <w:rFonts w:asciiTheme="majorBidi" w:hAnsiTheme="majorBidi" w:cstheme="majorBidi"/>
          <w:u w:val="single"/>
        </w:rPr>
        <w:t>H</w:t>
      </w:r>
      <w:r w:rsidRPr="00CB52AF">
        <w:rPr>
          <w:rFonts w:asciiTheme="majorBidi" w:hAnsiTheme="majorBidi" w:cstheme="majorBidi"/>
        </w:rPr>
        <w:t>ârith</w:t>
      </w:r>
      <w:proofErr w:type="spellEnd"/>
      <w:r w:rsidRPr="00CB52AF">
        <w:rPr>
          <w:rFonts w:asciiTheme="majorBidi" w:hAnsiTheme="majorBidi" w:cstheme="majorBidi"/>
        </w:rPr>
        <w:t xml:space="preserve"> Al</w:t>
      </w:r>
      <w:r w:rsidR="0095533F">
        <w:rPr>
          <w:rFonts w:asciiTheme="majorBidi" w:hAnsiTheme="majorBidi" w:cstheme="majorBidi"/>
        </w:rPr>
        <w:t>-</w:t>
      </w:r>
      <w:proofErr w:type="spellStart"/>
      <w:r w:rsidRPr="00CB52AF">
        <w:rPr>
          <w:rFonts w:asciiTheme="majorBidi" w:hAnsiTheme="majorBidi" w:cstheme="majorBidi"/>
        </w:rPr>
        <w:t>Mu</w:t>
      </w:r>
      <w:r w:rsidRPr="00CB52AF">
        <w:rPr>
          <w:rFonts w:asciiTheme="majorBidi" w:hAnsiTheme="majorBidi" w:cstheme="majorBidi"/>
          <w:u w:val="single"/>
        </w:rPr>
        <w:t>h</w:t>
      </w:r>
      <w:r w:rsidRPr="00CB52AF">
        <w:rPr>
          <w:rFonts w:asciiTheme="majorBidi" w:hAnsiTheme="majorBidi" w:cstheme="majorBidi"/>
        </w:rPr>
        <w:t>âsibî</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00CE03D2">
        <w:rPr>
          <w:color w:val="000000"/>
        </w:rPr>
        <w:t xml:space="preserve"> </w:t>
      </w:r>
      <w:r w:rsidRPr="00CB52AF">
        <w:rPr>
          <w:rFonts w:asciiTheme="majorBidi" w:hAnsiTheme="majorBidi" w:cstheme="majorBidi"/>
        </w:rPr>
        <w:t>rapporta que le Shaykh Mu</w:t>
      </w:r>
      <w:r w:rsidRPr="00CB52AF">
        <w:rPr>
          <w:rFonts w:asciiTheme="majorBidi" w:hAnsiTheme="majorBidi" w:cstheme="majorBidi"/>
          <w:u w:val="single"/>
        </w:rPr>
        <w:t>h</w:t>
      </w:r>
      <w:r w:rsidRPr="00CB52AF">
        <w:rPr>
          <w:rFonts w:asciiTheme="majorBidi" w:hAnsiTheme="majorBidi" w:cstheme="majorBidi"/>
        </w:rPr>
        <w:t xml:space="preserve">ammad Ibn </w:t>
      </w:r>
      <w:proofErr w:type="spellStart"/>
      <w:r w:rsidRPr="00CB52AF">
        <w:rPr>
          <w:rFonts w:asciiTheme="majorBidi" w:hAnsiTheme="majorBidi" w:cstheme="majorBidi"/>
        </w:rPr>
        <w:t>Mûsâ</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Pr="00CB52AF">
        <w:rPr>
          <w:rFonts w:asciiTheme="majorBidi" w:hAnsiTheme="majorBidi" w:cstheme="majorBidi"/>
        </w:rPr>
        <w:t xml:space="preserve"> a dit : </w:t>
      </w:r>
      <w:r w:rsidRPr="00CB52AF">
        <w:rPr>
          <w:rStyle w:val="Accentuation"/>
          <w:rFonts w:asciiTheme="majorBidi" w:hAnsiTheme="majorBidi" w:cstheme="majorBidi"/>
          <w:i w:val="0"/>
          <w:iCs w:val="0"/>
        </w:rPr>
        <w:t>« </w:t>
      </w:r>
      <w:r w:rsidRPr="0095533F">
        <w:rPr>
          <w:rStyle w:val="Accentuation"/>
          <w:rFonts w:asciiTheme="majorBidi" w:hAnsiTheme="majorBidi" w:cstheme="majorBidi"/>
          <w:b/>
          <w:bCs/>
          <w:i w:val="0"/>
          <w:iCs w:val="0"/>
          <w:color w:val="002060"/>
        </w:rPr>
        <w:t>Cela consiste en ce que l'intellect se mette à surveiller l'âme et sa tromperie, pour mesurer le degré de sa rectitude.</w:t>
      </w:r>
      <w:r w:rsidRPr="00CB52AF">
        <w:rPr>
          <w:rStyle w:val="Accentuation"/>
          <w:rFonts w:asciiTheme="majorBidi" w:hAnsiTheme="majorBidi" w:cstheme="majorBidi"/>
          <w:i w:val="0"/>
          <w:iCs w:val="0"/>
        </w:rPr>
        <w:t> »</w:t>
      </w:r>
      <w:r w:rsidRPr="00CB52AF">
        <w:rPr>
          <w:rFonts w:asciiTheme="majorBidi" w:hAnsiTheme="majorBidi" w:cstheme="majorBidi"/>
        </w:rPr>
        <w:t xml:space="preserve"> [Al </w:t>
      </w:r>
      <w:proofErr w:type="spellStart"/>
      <w:r w:rsidRPr="00CB52AF">
        <w:rPr>
          <w:rFonts w:asciiTheme="majorBidi" w:hAnsiTheme="majorBidi" w:cstheme="majorBidi"/>
        </w:rPr>
        <w:t>Qa</w:t>
      </w:r>
      <w:r w:rsidRPr="00CB52AF">
        <w:rPr>
          <w:rFonts w:asciiTheme="majorBidi" w:hAnsiTheme="majorBidi" w:cstheme="majorBidi"/>
          <w:u w:val="single"/>
        </w:rPr>
        <w:t>s</w:t>
      </w:r>
      <w:r w:rsidRPr="00CB52AF">
        <w:rPr>
          <w:rFonts w:asciiTheme="majorBidi" w:hAnsiTheme="majorBidi" w:cstheme="majorBidi"/>
        </w:rPr>
        <w:t>du</w:t>
      </w:r>
      <w:proofErr w:type="spellEnd"/>
      <w:r w:rsidRPr="00CB52AF">
        <w:rPr>
          <w:rFonts w:asciiTheme="majorBidi" w:hAnsiTheme="majorBidi" w:cstheme="majorBidi"/>
        </w:rPr>
        <w:t xml:space="preserve"> </w:t>
      </w:r>
      <w:proofErr w:type="spellStart"/>
      <w:r w:rsidRPr="00CB52AF">
        <w:rPr>
          <w:rFonts w:asciiTheme="majorBidi" w:hAnsiTheme="majorBidi" w:cstheme="majorBidi"/>
        </w:rPr>
        <w:t>wa</w:t>
      </w:r>
      <w:proofErr w:type="spellEnd"/>
      <w:r w:rsidRPr="00CB52AF">
        <w:rPr>
          <w:rFonts w:asciiTheme="majorBidi" w:hAnsiTheme="majorBidi" w:cstheme="majorBidi"/>
        </w:rPr>
        <w:t xml:space="preserve"> </w:t>
      </w:r>
      <w:proofErr w:type="spellStart"/>
      <w:r w:rsidRPr="00CB52AF">
        <w:rPr>
          <w:rFonts w:asciiTheme="majorBidi" w:hAnsiTheme="majorBidi" w:cstheme="majorBidi"/>
        </w:rPr>
        <w:t>Rujû'u</w:t>
      </w:r>
      <w:proofErr w:type="spellEnd"/>
      <w:r w:rsidRPr="00CB52AF">
        <w:rPr>
          <w:rFonts w:asciiTheme="majorBidi" w:hAnsiTheme="majorBidi" w:cstheme="majorBidi"/>
        </w:rPr>
        <w:t xml:space="preserve"> </w:t>
      </w:r>
      <w:proofErr w:type="spellStart"/>
      <w:r w:rsidRPr="00CB52AF">
        <w:rPr>
          <w:rFonts w:asciiTheme="majorBidi" w:hAnsiTheme="majorBidi" w:cstheme="majorBidi"/>
        </w:rPr>
        <w:t>Illa</w:t>
      </w:r>
      <w:proofErr w:type="spellEnd"/>
      <w:r w:rsidRPr="00CB52AF">
        <w:rPr>
          <w:rFonts w:asciiTheme="majorBidi" w:hAnsiTheme="majorBidi" w:cstheme="majorBidi"/>
        </w:rPr>
        <w:t xml:space="preserve"> </w:t>
      </w:r>
      <w:proofErr w:type="spellStart"/>
      <w:r w:rsidRPr="00CB52AF">
        <w:rPr>
          <w:rFonts w:asciiTheme="majorBidi" w:hAnsiTheme="majorBidi" w:cstheme="majorBidi"/>
        </w:rPr>
        <w:t>Llâh</w:t>
      </w:r>
      <w:proofErr w:type="spellEnd"/>
      <w:r w:rsidRPr="00CB52AF">
        <w:rPr>
          <w:rFonts w:asciiTheme="majorBidi" w:hAnsiTheme="majorBidi" w:cstheme="majorBidi"/>
        </w:rPr>
        <w:t xml:space="preserve">]. </w:t>
      </w:r>
    </w:p>
    <w:p w:rsidR="005F02D4" w:rsidRPr="00CB52AF" w:rsidRDefault="005F02D4" w:rsidP="00CB52AF">
      <w:pPr>
        <w:pStyle w:val="Sansinterligne"/>
        <w:rPr>
          <w:rFonts w:asciiTheme="majorBidi" w:hAnsiTheme="majorBidi" w:cstheme="majorBidi"/>
        </w:rPr>
      </w:pPr>
    </w:p>
    <w:p w:rsidR="0095533F" w:rsidRDefault="0095533F" w:rsidP="00CB52AF">
      <w:pPr>
        <w:pStyle w:val="Sansinterligne"/>
        <w:rPr>
          <w:rFonts w:asciiTheme="majorBidi" w:hAnsiTheme="majorBidi" w:cstheme="majorBidi"/>
        </w:rPr>
      </w:pPr>
    </w:p>
    <w:p w:rsidR="00B47F59" w:rsidRPr="00CB52AF" w:rsidRDefault="00726504" w:rsidP="0095533F">
      <w:pPr>
        <w:pStyle w:val="Sansinterligne"/>
        <w:rPr>
          <w:rFonts w:asciiTheme="majorBidi" w:hAnsiTheme="majorBidi" w:cstheme="majorBidi"/>
        </w:rPr>
      </w:pPr>
      <w:r w:rsidRPr="00726504">
        <w:rPr>
          <w:rFonts w:asciiTheme="majorBidi" w:hAnsiTheme="majorBidi" w:cstheme="majorBidi"/>
        </w:rPr>
        <w:pict>
          <v:rect id="_x0000_i1031" style="width:0;height:1.5pt" o:hralign="center" o:hrstd="t" o:hr="t" fillcolor="#a0a0a0" stroked="f"/>
        </w:pict>
      </w:r>
      <w:r w:rsidR="0065772A" w:rsidRPr="00CB52AF">
        <w:rPr>
          <w:rFonts w:asciiTheme="majorBidi" w:hAnsiTheme="majorBidi" w:cstheme="majorBidi"/>
        </w:rPr>
        <w:t> </w:t>
      </w:r>
      <w:r w:rsidR="00B47F59" w:rsidRPr="00CB52AF">
        <w:rPr>
          <w:rFonts w:asciiTheme="majorBidi" w:hAnsiTheme="majorBidi" w:cstheme="majorBidi"/>
        </w:rPr>
        <w:t> </w:t>
      </w:r>
      <w:r w:rsidR="00CB52AF" w:rsidRPr="00CB52AF">
        <w:rPr>
          <w:rFonts w:asciiTheme="majorBidi" w:hAnsiTheme="majorBidi" w:cstheme="majorBidi"/>
        </w:rPr>
        <w:t xml:space="preserve"> </w:t>
      </w:r>
    </w:p>
    <w:p w:rsidR="00B47F59" w:rsidRPr="00CB52AF" w:rsidRDefault="0095533F" w:rsidP="0095533F">
      <w:pPr>
        <w:pStyle w:val="Sansinterligne"/>
        <w:rPr>
          <w:rFonts w:asciiTheme="majorBidi" w:hAnsiTheme="majorBidi" w:cstheme="majorBidi"/>
        </w:rPr>
      </w:pPr>
      <w:r>
        <w:rPr>
          <w:rStyle w:val="Accentuation"/>
          <w:rFonts w:asciiTheme="majorBidi" w:hAnsiTheme="majorBidi" w:cstheme="majorBidi"/>
          <w:i w:val="0"/>
          <w:iCs w:val="0"/>
        </w:rPr>
        <w:t>L</w:t>
      </w:r>
      <w:r w:rsidRPr="00CB52AF">
        <w:rPr>
          <w:rStyle w:val="Accentuation"/>
          <w:rFonts w:asciiTheme="majorBidi" w:hAnsiTheme="majorBidi" w:cstheme="majorBidi"/>
          <w:i w:val="0"/>
          <w:iCs w:val="0"/>
        </w:rPr>
        <w:t>e juge</w:t>
      </w:r>
      <w:r>
        <w:rPr>
          <w:rStyle w:val="Accentuation"/>
          <w:rFonts w:asciiTheme="majorBidi" w:hAnsiTheme="majorBidi" w:cstheme="majorBidi"/>
          <w:i w:val="0"/>
          <w:iCs w:val="0"/>
        </w:rPr>
        <w:t> :</w:t>
      </w:r>
      <w:r w:rsidRPr="00CB52AF">
        <w:rPr>
          <w:rFonts w:asciiTheme="majorBidi" w:hAnsiTheme="majorBidi" w:cstheme="majorBidi"/>
        </w:rPr>
        <w:t xml:space="preserve"> </w:t>
      </w:r>
      <w:r w:rsidR="00B47F59" w:rsidRPr="0095533F">
        <w:rPr>
          <w:rFonts w:asciiTheme="majorBidi" w:hAnsiTheme="majorBidi" w:cstheme="majorBidi"/>
          <w:b/>
          <w:bCs/>
          <w:i/>
          <w:iCs/>
        </w:rPr>
        <w:t>Al Qâ</w:t>
      </w:r>
      <w:r w:rsidR="00B47F59" w:rsidRPr="0095533F">
        <w:rPr>
          <w:rFonts w:asciiTheme="majorBidi" w:hAnsiTheme="majorBidi" w:cstheme="majorBidi"/>
          <w:b/>
          <w:bCs/>
          <w:i/>
          <w:iCs/>
          <w:u w:val="single"/>
        </w:rPr>
        <w:t>d</w:t>
      </w:r>
      <w:r w:rsidRPr="0095533F">
        <w:rPr>
          <w:rFonts w:asciiTheme="majorBidi" w:hAnsiTheme="majorBidi" w:cstheme="majorBidi"/>
          <w:b/>
          <w:bCs/>
          <w:i/>
          <w:iCs/>
        </w:rPr>
        <w:t>î</w:t>
      </w:r>
      <w:r w:rsidR="00B47F59" w:rsidRPr="00CB52AF">
        <w:rPr>
          <w:rFonts w:asciiTheme="majorBidi" w:hAnsiTheme="majorBidi" w:cstheme="majorBidi"/>
        </w:rPr>
        <w:t xml:space="preserve">. </w:t>
      </w:r>
    </w:p>
    <w:p w:rsidR="00B47F59" w:rsidRPr="00CB52AF" w:rsidRDefault="00B47F59" w:rsidP="00CB52AF">
      <w:pPr>
        <w:pStyle w:val="Sansinterligne"/>
        <w:rPr>
          <w:rFonts w:asciiTheme="majorBidi" w:hAnsiTheme="majorBidi" w:cstheme="majorBidi"/>
        </w:rPr>
      </w:pPr>
      <w:r w:rsidRPr="00CB52AF">
        <w:rPr>
          <w:rFonts w:asciiTheme="majorBidi" w:hAnsiTheme="majorBidi" w:cstheme="majorBidi"/>
        </w:rPr>
        <w:t xml:space="preserve">  </w:t>
      </w:r>
    </w:p>
    <w:p w:rsidR="0095533F" w:rsidRDefault="00B47F59" w:rsidP="00CE03D2">
      <w:pPr>
        <w:pStyle w:val="Sansinterligne"/>
        <w:rPr>
          <w:rFonts w:asciiTheme="majorBidi" w:hAnsiTheme="majorBidi" w:cstheme="majorBidi"/>
        </w:rPr>
      </w:pPr>
      <w:r w:rsidRPr="00CB52AF">
        <w:rPr>
          <w:rFonts w:asciiTheme="majorBidi" w:hAnsiTheme="majorBidi" w:cstheme="majorBidi"/>
        </w:rPr>
        <w:t xml:space="preserve">Ibn </w:t>
      </w:r>
      <w:proofErr w:type="spellStart"/>
      <w:r w:rsidRPr="00CB52AF">
        <w:rPr>
          <w:rFonts w:asciiTheme="majorBidi" w:hAnsiTheme="majorBidi" w:cstheme="majorBidi"/>
        </w:rPr>
        <w:t>Khaldûn</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Pr="00CB52AF">
        <w:rPr>
          <w:rFonts w:asciiTheme="majorBidi" w:hAnsiTheme="majorBidi" w:cstheme="majorBidi"/>
        </w:rPr>
        <w:t xml:space="preserve"> a dit : </w:t>
      </w:r>
      <w:r w:rsidRPr="00CB52AF">
        <w:rPr>
          <w:rStyle w:val="Accentuation"/>
          <w:rFonts w:asciiTheme="majorBidi" w:hAnsiTheme="majorBidi" w:cstheme="majorBidi"/>
          <w:i w:val="0"/>
          <w:iCs w:val="0"/>
        </w:rPr>
        <w:t>« </w:t>
      </w:r>
      <w:r w:rsidRPr="0095533F">
        <w:rPr>
          <w:rStyle w:val="Accentuation"/>
          <w:rFonts w:asciiTheme="majorBidi" w:hAnsiTheme="majorBidi" w:cstheme="majorBidi"/>
          <w:b/>
          <w:bCs/>
          <w:i w:val="0"/>
          <w:iCs w:val="0"/>
          <w:color w:val="00B050"/>
        </w:rPr>
        <w:t>La fonction de Qâ</w:t>
      </w:r>
      <w:r w:rsidRPr="0095533F">
        <w:rPr>
          <w:rStyle w:val="Accentuation"/>
          <w:rFonts w:asciiTheme="majorBidi" w:hAnsiTheme="majorBidi" w:cstheme="majorBidi"/>
          <w:b/>
          <w:bCs/>
          <w:i w:val="0"/>
          <w:iCs w:val="0"/>
          <w:color w:val="00B050"/>
          <w:u w:val="single"/>
        </w:rPr>
        <w:t>d</w:t>
      </w:r>
      <w:r w:rsidRPr="0095533F">
        <w:rPr>
          <w:rStyle w:val="Accentuation"/>
          <w:rFonts w:asciiTheme="majorBidi" w:hAnsiTheme="majorBidi" w:cstheme="majorBidi"/>
          <w:b/>
          <w:bCs/>
          <w:i w:val="0"/>
          <w:iCs w:val="0"/>
          <w:color w:val="00B050"/>
        </w:rPr>
        <w:t xml:space="preserve">î est une de celles qui dépendent du </w:t>
      </w:r>
      <w:proofErr w:type="spellStart"/>
      <w:r w:rsidRPr="0095533F">
        <w:rPr>
          <w:rStyle w:val="Accentuation"/>
          <w:rFonts w:asciiTheme="majorBidi" w:hAnsiTheme="majorBidi" w:cstheme="majorBidi"/>
          <w:b/>
          <w:bCs/>
          <w:i w:val="0"/>
          <w:iCs w:val="0"/>
          <w:color w:val="00B050"/>
        </w:rPr>
        <w:t>Khalif</w:t>
      </w:r>
      <w:proofErr w:type="spellEnd"/>
      <w:r w:rsidRPr="0095533F">
        <w:rPr>
          <w:rStyle w:val="Accentuation"/>
          <w:rFonts w:asciiTheme="majorBidi" w:hAnsiTheme="majorBidi" w:cstheme="majorBidi"/>
          <w:b/>
          <w:bCs/>
          <w:i w:val="0"/>
          <w:iCs w:val="0"/>
          <w:color w:val="00B050"/>
        </w:rPr>
        <w:t>. C'est une institution dont l'objet est de juger les conflits et de mettre fin aux querelles et aux dissensions. Elle doit appliquer les lois r</w:t>
      </w:r>
      <w:r w:rsidR="0095533F">
        <w:rPr>
          <w:rStyle w:val="Accentuation"/>
          <w:rFonts w:asciiTheme="majorBidi" w:hAnsiTheme="majorBidi" w:cstheme="majorBidi"/>
          <w:b/>
          <w:bCs/>
          <w:i w:val="0"/>
          <w:iCs w:val="0"/>
          <w:color w:val="00B050"/>
        </w:rPr>
        <w:t xml:space="preserve">eligieuses définies par le </w:t>
      </w:r>
      <w:proofErr w:type="spellStart"/>
      <w:r w:rsidR="0095533F">
        <w:rPr>
          <w:rStyle w:val="Accentuation"/>
          <w:rFonts w:asciiTheme="majorBidi" w:hAnsiTheme="majorBidi" w:cstheme="majorBidi"/>
          <w:b/>
          <w:bCs/>
          <w:i w:val="0"/>
          <w:iCs w:val="0"/>
          <w:color w:val="00B050"/>
        </w:rPr>
        <w:t>Qur’</w:t>
      </w:r>
      <w:r w:rsidRPr="0095533F">
        <w:rPr>
          <w:rStyle w:val="Accentuation"/>
          <w:rFonts w:asciiTheme="majorBidi" w:hAnsiTheme="majorBidi" w:cstheme="majorBidi"/>
          <w:b/>
          <w:bCs/>
          <w:i w:val="0"/>
          <w:iCs w:val="0"/>
          <w:color w:val="00B050"/>
        </w:rPr>
        <w:t>ân</w:t>
      </w:r>
      <w:proofErr w:type="spellEnd"/>
      <w:r w:rsidRPr="0095533F">
        <w:rPr>
          <w:rStyle w:val="Accentuation"/>
          <w:rFonts w:asciiTheme="majorBidi" w:hAnsiTheme="majorBidi" w:cstheme="majorBidi"/>
          <w:b/>
          <w:bCs/>
          <w:i w:val="0"/>
          <w:iCs w:val="0"/>
          <w:color w:val="00B050"/>
        </w:rPr>
        <w:t xml:space="preserve"> et la </w:t>
      </w:r>
      <w:proofErr w:type="spellStart"/>
      <w:r w:rsidRPr="0095533F">
        <w:rPr>
          <w:rStyle w:val="Accentuation"/>
          <w:rFonts w:asciiTheme="majorBidi" w:hAnsiTheme="majorBidi" w:cstheme="majorBidi"/>
          <w:b/>
          <w:bCs/>
          <w:i w:val="0"/>
          <w:iCs w:val="0"/>
          <w:color w:val="00B050"/>
        </w:rPr>
        <w:t>Sunnah</w:t>
      </w:r>
      <w:proofErr w:type="spellEnd"/>
      <w:r w:rsidRPr="0095533F">
        <w:rPr>
          <w:rStyle w:val="Accentuation"/>
          <w:rFonts w:asciiTheme="majorBidi" w:hAnsiTheme="majorBidi" w:cstheme="majorBidi"/>
          <w:b/>
          <w:bCs/>
          <w:i w:val="0"/>
          <w:iCs w:val="0"/>
          <w:color w:val="00B050"/>
        </w:rPr>
        <w:t>. C'est donc un office rattaché au Califat et qui dépend de lui.</w:t>
      </w:r>
      <w:r w:rsidRPr="00CB52AF">
        <w:rPr>
          <w:rStyle w:val="Accentuation"/>
          <w:rFonts w:asciiTheme="majorBidi" w:hAnsiTheme="majorBidi" w:cstheme="majorBidi"/>
          <w:i w:val="0"/>
          <w:iCs w:val="0"/>
        </w:rPr>
        <w:t> »</w:t>
      </w:r>
      <w:r w:rsidR="0095533F">
        <w:rPr>
          <w:rFonts w:asciiTheme="majorBidi" w:hAnsiTheme="majorBidi" w:cstheme="majorBidi"/>
        </w:rPr>
        <w:t xml:space="preserve"> </w:t>
      </w:r>
    </w:p>
    <w:p w:rsidR="0095533F" w:rsidRDefault="0095533F" w:rsidP="0095533F">
      <w:pPr>
        <w:pStyle w:val="Sansinterligne"/>
        <w:rPr>
          <w:rFonts w:asciiTheme="majorBidi" w:hAnsiTheme="majorBidi" w:cstheme="majorBidi"/>
        </w:rPr>
      </w:pPr>
    </w:p>
    <w:p w:rsidR="00B47F59" w:rsidRPr="00CB52AF" w:rsidRDefault="0095533F" w:rsidP="0095533F">
      <w:pPr>
        <w:pStyle w:val="Sansinterligne"/>
        <w:rPr>
          <w:rFonts w:asciiTheme="majorBidi" w:hAnsiTheme="majorBidi" w:cstheme="majorBidi"/>
        </w:rPr>
      </w:pPr>
      <w:r w:rsidRPr="00CB52AF">
        <w:rPr>
          <w:rFonts w:asciiTheme="majorBidi" w:hAnsiTheme="majorBidi" w:cstheme="majorBidi"/>
          <w:b/>
          <w:bCs/>
          <w:u w:val="single"/>
        </w:rPr>
        <w:t>Source</w:t>
      </w:r>
      <w:r>
        <w:rPr>
          <w:rFonts w:asciiTheme="majorBidi" w:hAnsiTheme="majorBidi" w:cstheme="majorBidi"/>
        </w:rPr>
        <w:t xml:space="preserve"> : Al </w:t>
      </w:r>
      <w:proofErr w:type="spellStart"/>
      <w:r>
        <w:rPr>
          <w:rFonts w:asciiTheme="majorBidi" w:hAnsiTheme="majorBidi" w:cstheme="majorBidi"/>
        </w:rPr>
        <w:t>Muqaddimah</w:t>
      </w:r>
      <w:proofErr w:type="spellEnd"/>
      <w:r w:rsidR="00B47F59" w:rsidRPr="00CB52AF">
        <w:rPr>
          <w:rFonts w:asciiTheme="majorBidi" w:hAnsiTheme="majorBidi" w:cstheme="majorBidi"/>
        </w:rPr>
        <w:t xml:space="preserve">. </w:t>
      </w:r>
    </w:p>
    <w:p w:rsidR="0065772A" w:rsidRDefault="0065772A" w:rsidP="00CB52AF">
      <w:pPr>
        <w:pStyle w:val="Sansinterligne"/>
        <w:rPr>
          <w:rFonts w:asciiTheme="majorBidi" w:hAnsiTheme="majorBidi" w:cstheme="majorBidi"/>
        </w:rPr>
      </w:pPr>
    </w:p>
    <w:p w:rsidR="0065772A" w:rsidRPr="00CB52AF" w:rsidRDefault="00726504" w:rsidP="00CB52AF">
      <w:pPr>
        <w:pStyle w:val="Sansinterligne"/>
        <w:rPr>
          <w:rFonts w:asciiTheme="majorBidi" w:hAnsiTheme="majorBidi" w:cstheme="majorBidi"/>
        </w:rPr>
      </w:pPr>
      <w:r w:rsidRPr="00726504">
        <w:rPr>
          <w:rFonts w:asciiTheme="majorBidi" w:hAnsiTheme="majorBidi" w:cstheme="majorBidi"/>
        </w:rPr>
        <w:pict>
          <v:rect id="_x0000_i1032" style="width:0;height:1.5pt" o:hralign="center" o:hrstd="t" o:hr="t" fillcolor="#a0a0a0" stroked="f"/>
        </w:pict>
      </w:r>
    </w:p>
    <w:p w:rsidR="0095533F" w:rsidRDefault="0095533F" w:rsidP="00CB52AF">
      <w:pPr>
        <w:pStyle w:val="Sansinterligne"/>
        <w:rPr>
          <w:rStyle w:val="Accentuation"/>
          <w:rFonts w:asciiTheme="majorBidi" w:hAnsiTheme="majorBidi" w:cstheme="majorBidi"/>
          <w:i w:val="0"/>
          <w:iCs w:val="0"/>
        </w:rPr>
      </w:pPr>
    </w:p>
    <w:p w:rsidR="007D0680" w:rsidRDefault="007D0680" w:rsidP="00CB52AF">
      <w:pPr>
        <w:pStyle w:val="Sansinterligne"/>
        <w:rPr>
          <w:rStyle w:val="Accentuation"/>
          <w:rFonts w:asciiTheme="majorBidi" w:hAnsiTheme="majorBidi" w:cstheme="majorBidi"/>
          <w:i w:val="0"/>
          <w:iCs w:val="0"/>
        </w:rPr>
      </w:pPr>
      <w:r>
        <w:rPr>
          <w:rStyle w:val="Accentuation"/>
          <w:rFonts w:asciiTheme="majorBidi" w:hAnsiTheme="majorBidi" w:cstheme="majorBidi"/>
          <w:i w:val="0"/>
          <w:iCs w:val="0"/>
        </w:rPr>
        <w:t>L</w:t>
      </w:r>
      <w:r w:rsidR="000E71AB" w:rsidRPr="00CB52AF">
        <w:rPr>
          <w:rStyle w:val="Accentuation"/>
          <w:rFonts w:asciiTheme="majorBidi" w:hAnsiTheme="majorBidi" w:cstheme="majorBidi"/>
          <w:i w:val="0"/>
          <w:iCs w:val="0"/>
        </w:rPr>
        <w:t>a crainte révérencielle</w:t>
      </w:r>
      <w:r>
        <w:rPr>
          <w:rStyle w:val="Accentuation"/>
          <w:rFonts w:asciiTheme="majorBidi" w:hAnsiTheme="majorBidi" w:cstheme="majorBidi"/>
          <w:i w:val="0"/>
          <w:iCs w:val="0"/>
        </w:rPr>
        <w:t> :</w:t>
      </w:r>
      <w:r w:rsidRPr="007D0680">
        <w:rPr>
          <w:rStyle w:val="Accentuation"/>
          <w:rFonts w:asciiTheme="majorBidi" w:hAnsiTheme="majorBidi" w:cstheme="majorBidi"/>
          <w:i w:val="0"/>
          <w:iCs w:val="0"/>
        </w:rPr>
        <w:t xml:space="preserve"> </w:t>
      </w:r>
      <w:r w:rsidRPr="007D0680">
        <w:rPr>
          <w:rStyle w:val="Accentuation"/>
          <w:rFonts w:asciiTheme="majorBidi" w:hAnsiTheme="majorBidi" w:cstheme="majorBidi"/>
          <w:b/>
          <w:bCs/>
        </w:rPr>
        <w:t xml:space="preserve">At </w:t>
      </w:r>
      <w:proofErr w:type="spellStart"/>
      <w:r w:rsidRPr="007D0680">
        <w:rPr>
          <w:rStyle w:val="Accentuation"/>
          <w:rFonts w:asciiTheme="majorBidi" w:hAnsiTheme="majorBidi" w:cstheme="majorBidi"/>
          <w:b/>
          <w:bCs/>
        </w:rPr>
        <w:t>Taqwâ</w:t>
      </w:r>
      <w:proofErr w:type="spellEnd"/>
      <w:r w:rsidR="000E71AB" w:rsidRPr="00CB52AF">
        <w:rPr>
          <w:rStyle w:val="Accentuation"/>
          <w:rFonts w:asciiTheme="majorBidi" w:hAnsiTheme="majorBidi" w:cstheme="majorBidi"/>
          <w:i w:val="0"/>
          <w:iCs w:val="0"/>
        </w:rPr>
        <w:t>.</w:t>
      </w:r>
    </w:p>
    <w:p w:rsidR="000E71AB" w:rsidRPr="00CB52AF" w:rsidRDefault="000E71AB" w:rsidP="00CB52AF">
      <w:pPr>
        <w:pStyle w:val="Sansinterligne"/>
        <w:rPr>
          <w:rFonts w:asciiTheme="majorBidi" w:hAnsiTheme="majorBidi" w:cstheme="majorBidi"/>
        </w:rPr>
      </w:pPr>
      <w:r w:rsidRPr="00CB52AF">
        <w:rPr>
          <w:rFonts w:asciiTheme="majorBidi" w:hAnsiTheme="majorBidi" w:cstheme="majorBidi"/>
        </w:rPr>
        <w:t xml:space="preserve"> </w:t>
      </w:r>
    </w:p>
    <w:p w:rsidR="007D0680" w:rsidRPr="007D0680" w:rsidRDefault="000E71AB" w:rsidP="00CE03D2">
      <w:pPr>
        <w:pStyle w:val="Sansinterligne"/>
        <w:rPr>
          <w:rStyle w:val="Accentuation"/>
          <w:rFonts w:asciiTheme="majorBidi" w:hAnsiTheme="majorBidi" w:cstheme="majorBidi"/>
          <w:b/>
          <w:bCs/>
          <w:i w:val="0"/>
          <w:iCs w:val="0"/>
          <w:color w:val="00B050"/>
        </w:rPr>
      </w:pPr>
      <w:r w:rsidRPr="00CB52AF">
        <w:rPr>
          <w:rFonts w:asciiTheme="majorBidi" w:hAnsiTheme="majorBidi" w:cstheme="majorBidi"/>
        </w:rPr>
        <w:t xml:space="preserve">Abû </w:t>
      </w:r>
      <w:proofErr w:type="spellStart"/>
      <w:r w:rsidRPr="00CB52AF">
        <w:rPr>
          <w:rFonts w:asciiTheme="majorBidi" w:hAnsiTheme="majorBidi" w:cstheme="majorBidi"/>
          <w:u w:val="single"/>
        </w:rPr>
        <w:t>H</w:t>
      </w:r>
      <w:r w:rsidRPr="00CB52AF">
        <w:rPr>
          <w:rFonts w:asciiTheme="majorBidi" w:hAnsiTheme="majorBidi" w:cstheme="majorBidi"/>
        </w:rPr>
        <w:t>âmid</w:t>
      </w:r>
      <w:proofErr w:type="spellEnd"/>
      <w:r w:rsidRPr="00CB52AF">
        <w:rPr>
          <w:rFonts w:asciiTheme="majorBidi" w:hAnsiTheme="majorBidi" w:cstheme="majorBidi"/>
        </w:rPr>
        <w:t xml:space="preserve"> Al </w:t>
      </w:r>
      <w:proofErr w:type="spellStart"/>
      <w:r w:rsidRPr="00CB52AF">
        <w:rPr>
          <w:rFonts w:asciiTheme="majorBidi" w:hAnsiTheme="majorBidi" w:cstheme="majorBidi"/>
        </w:rPr>
        <w:t>Ghazâlî</w:t>
      </w:r>
      <w:proofErr w:type="spellEnd"/>
      <w:r w:rsidRPr="00CB52AF">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Pr="00CB52AF">
        <w:rPr>
          <w:rFonts w:asciiTheme="majorBidi" w:hAnsiTheme="majorBidi" w:cstheme="majorBidi"/>
        </w:rPr>
        <w:t xml:space="preserve"> a dit : </w:t>
      </w:r>
      <w:r w:rsidR="007D0680">
        <w:rPr>
          <w:rStyle w:val="Accentuation"/>
          <w:rFonts w:asciiTheme="majorBidi" w:hAnsiTheme="majorBidi" w:cstheme="majorBidi"/>
          <w:i w:val="0"/>
          <w:iCs w:val="0"/>
        </w:rPr>
        <w:t>« </w:t>
      </w:r>
      <w:r w:rsidR="007D0680" w:rsidRPr="007D0680">
        <w:rPr>
          <w:rStyle w:val="Accentuation"/>
          <w:rFonts w:asciiTheme="majorBidi" w:hAnsiTheme="majorBidi" w:cstheme="majorBidi"/>
          <w:b/>
          <w:bCs/>
          <w:i w:val="0"/>
          <w:iCs w:val="0"/>
          <w:color w:val="00B050"/>
        </w:rPr>
        <w:t xml:space="preserve">Dans le </w:t>
      </w:r>
      <w:proofErr w:type="spellStart"/>
      <w:r w:rsidR="007D0680" w:rsidRPr="007D0680">
        <w:rPr>
          <w:rStyle w:val="Accentuation"/>
          <w:rFonts w:asciiTheme="majorBidi" w:hAnsiTheme="majorBidi" w:cstheme="majorBidi"/>
          <w:b/>
          <w:bCs/>
          <w:i w:val="0"/>
          <w:iCs w:val="0"/>
          <w:color w:val="00B050"/>
        </w:rPr>
        <w:t>Qur’</w:t>
      </w:r>
      <w:r w:rsidRPr="007D0680">
        <w:rPr>
          <w:rStyle w:val="Accentuation"/>
          <w:rFonts w:asciiTheme="majorBidi" w:hAnsiTheme="majorBidi" w:cstheme="majorBidi"/>
          <w:b/>
          <w:bCs/>
          <w:i w:val="0"/>
          <w:iCs w:val="0"/>
          <w:color w:val="00B050"/>
        </w:rPr>
        <w:t>ân</w:t>
      </w:r>
      <w:proofErr w:type="spellEnd"/>
      <w:r w:rsidRPr="007D0680">
        <w:rPr>
          <w:rStyle w:val="Accentuation"/>
          <w:rFonts w:asciiTheme="majorBidi" w:hAnsiTheme="majorBidi" w:cstheme="majorBidi"/>
          <w:b/>
          <w:bCs/>
          <w:i w:val="0"/>
          <w:iCs w:val="0"/>
          <w:color w:val="00B050"/>
        </w:rPr>
        <w:t xml:space="preserve">, la </w:t>
      </w:r>
      <w:proofErr w:type="spellStart"/>
      <w:r w:rsidRPr="007D0680">
        <w:rPr>
          <w:rStyle w:val="Accentuation"/>
          <w:rFonts w:asciiTheme="majorBidi" w:hAnsiTheme="majorBidi" w:cstheme="majorBidi"/>
          <w:b/>
          <w:bCs/>
          <w:i w:val="0"/>
          <w:iCs w:val="0"/>
          <w:color w:val="00B050"/>
        </w:rPr>
        <w:t>taqwâ</w:t>
      </w:r>
      <w:proofErr w:type="spellEnd"/>
      <w:r w:rsidRPr="007D0680">
        <w:rPr>
          <w:rStyle w:val="Accentuation"/>
          <w:rFonts w:asciiTheme="majorBidi" w:hAnsiTheme="majorBidi" w:cstheme="majorBidi"/>
          <w:b/>
          <w:bCs/>
          <w:i w:val="0"/>
          <w:iCs w:val="0"/>
          <w:color w:val="00B050"/>
        </w:rPr>
        <w:t xml:space="preserve"> possède trois significations différentes. La première est la peur, dans le sens de la crainte révérencielle, la seconde englobe l'obéissance et l'adoration, et la troisième consiste à libérer le cœur des péchés, ce qui constitue l'essence même de la </w:t>
      </w:r>
      <w:proofErr w:type="spellStart"/>
      <w:r w:rsidRPr="007D0680">
        <w:rPr>
          <w:rStyle w:val="Accentuation"/>
          <w:rFonts w:asciiTheme="majorBidi" w:hAnsiTheme="majorBidi" w:cstheme="majorBidi"/>
          <w:b/>
          <w:bCs/>
          <w:i w:val="0"/>
          <w:iCs w:val="0"/>
          <w:color w:val="00B050"/>
        </w:rPr>
        <w:t>taqwâ</w:t>
      </w:r>
      <w:proofErr w:type="spellEnd"/>
      <w:r w:rsidRPr="007D0680">
        <w:rPr>
          <w:rStyle w:val="Accentuation"/>
          <w:rFonts w:asciiTheme="majorBidi" w:hAnsiTheme="majorBidi" w:cstheme="majorBidi"/>
          <w:b/>
          <w:bCs/>
          <w:i w:val="0"/>
          <w:iCs w:val="0"/>
          <w:color w:val="00B050"/>
        </w:rPr>
        <w:t xml:space="preserve">. </w:t>
      </w:r>
    </w:p>
    <w:p w:rsidR="007D0680" w:rsidRPr="007D0680" w:rsidRDefault="007D0680" w:rsidP="00CB52AF">
      <w:pPr>
        <w:pStyle w:val="Sansinterligne"/>
        <w:rPr>
          <w:rStyle w:val="Accentuation"/>
          <w:rFonts w:asciiTheme="majorBidi" w:hAnsiTheme="majorBidi" w:cstheme="majorBidi"/>
          <w:b/>
          <w:bCs/>
          <w:i w:val="0"/>
          <w:iCs w:val="0"/>
          <w:color w:val="00B050"/>
        </w:rPr>
      </w:pPr>
    </w:p>
    <w:p w:rsidR="007D0680" w:rsidRDefault="000E71AB" w:rsidP="00CB52AF">
      <w:pPr>
        <w:pStyle w:val="Sansinterligne"/>
        <w:rPr>
          <w:rFonts w:asciiTheme="majorBidi" w:hAnsiTheme="majorBidi" w:cstheme="majorBidi"/>
        </w:rPr>
      </w:pPr>
      <w:r w:rsidRPr="007D0680">
        <w:rPr>
          <w:rStyle w:val="Accentuation"/>
          <w:rFonts w:asciiTheme="majorBidi" w:hAnsiTheme="majorBidi" w:cstheme="majorBidi"/>
          <w:b/>
          <w:bCs/>
          <w:i w:val="0"/>
          <w:iCs w:val="0"/>
          <w:color w:val="00B050"/>
        </w:rPr>
        <w:t xml:space="preserve">En bref, la </w:t>
      </w:r>
      <w:proofErr w:type="spellStart"/>
      <w:r w:rsidRPr="007D0680">
        <w:rPr>
          <w:rStyle w:val="Accentuation"/>
          <w:rFonts w:asciiTheme="majorBidi" w:hAnsiTheme="majorBidi" w:cstheme="majorBidi"/>
          <w:b/>
          <w:bCs/>
          <w:i w:val="0"/>
          <w:iCs w:val="0"/>
          <w:color w:val="00B050"/>
        </w:rPr>
        <w:t>taqwâ</w:t>
      </w:r>
      <w:proofErr w:type="spellEnd"/>
      <w:r w:rsidRPr="007D0680">
        <w:rPr>
          <w:rStyle w:val="Accentuation"/>
          <w:rFonts w:asciiTheme="majorBidi" w:hAnsiTheme="majorBidi" w:cstheme="majorBidi"/>
          <w:b/>
          <w:bCs/>
          <w:i w:val="0"/>
          <w:iCs w:val="0"/>
          <w:color w:val="00B050"/>
        </w:rPr>
        <w:t xml:space="preserve"> consiste à se protéger de la colère d'</w:t>
      </w:r>
      <w:proofErr w:type="spellStart"/>
      <w:r w:rsidRPr="007D0680">
        <w:rPr>
          <w:rStyle w:val="Accentuation"/>
          <w:rFonts w:asciiTheme="majorBidi" w:hAnsiTheme="majorBidi" w:cstheme="majorBidi"/>
          <w:b/>
          <w:bCs/>
          <w:i w:val="0"/>
          <w:iCs w:val="0"/>
          <w:color w:val="00B050"/>
        </w:rPr>
        <w:t>Allâh</w:t>
      </w:r>
      <w:proofErr w:type="spellEnd"/>
      <w:r w:rsidRPr="007D0680">
        <w:rPr>
          <w:rStyle w:val="Accentuation"/>
          <w:rFonts w:asciiTheme="majorBidi" w:hAnsiTheme="majorBidi" w:cstheme="majorBidi"/>
          <w:b/>
          <w:bCs/>
          <w:i w:val="0"/>
          <w:iCs w:val="0"/>
          <w:color w:val="00B050"/>
        </w:rPr>
        <w:t xml:space="preserve"> et de Son châtiment en respectant Ses commandements et en s'abstenant de ce qu'Il a interdit. La réalité de la </w:t>
      </w:r>
      <w:proofErr w:type="spellStart"/>
      <w:r w:rsidRPr="007D0680">
        <w:rPr>
          <w:rStyle w:val="Accentuation"/>
          <w:rFonts w:asciiTheme="majorBidi" w:hAnsiTheme="majorBidi" w:cstheme="majorBidi"/>
          <w:b/>
          <w:bCs/>
          <w:i w:val="0"/>
          <w:iCs w:val="0"/>
          <w:color w:val="00B050"/>
        </w:rPr>
        <w:t>taqwâ</w:t>
      </w:r>
      <w:proofErr w:type="spellEnd"/>
      <w:r w:rsidRPr="007D0680">
        <w:rPr>
          <w:rStyle w:val="Accentuation"/>
          <w:rFonts w:asciiTheme="majorBidi" w:hAnsiTheme="majorBidi" w:cstheme="majorBidi"/>
          <w:b/>
          <w:bCs/>
          <w:i w:val="0"/>
          <w:iCs w:val="0"/>
          <w:color w:val="00B050"/>
        </w:rPr>
        <w:t>, c'est que ton Seigneur ne te voit jamais là où Il t'a interdit de te trouver, et qu'Il ne te cherche jamais en vain là où Il t'a ordonné d'être.</w:t>
      </w:r>
      <w:r w:rsidRPr="00CB52AF">
        <w:rPr>
          <w:rStyle w:val="Accentuation"/>
          <w:rFonts w:asciiTheme="majorBidi" w:hAnsiTheme="majorBidi" w:cstheme="majorBidi"/>
          <w:i w:val="0"/>
          <w:iCs w:val="0"/>
        </w:rPr>
        <w:t> »</w:t>
      </w:r>
      <w:r w:rsidRPr="00CB52AF">
        <w:rPr>
          <w:rFonts w:asciiTheme="majorBidi" w:hAnsiTheme="majorBidi" w:cstheme="majorBidi"/>
        </w:rPr>
        <w:t xml:space="preserve"> </w:t>
      </w:r>
    </w:p>
    <w:p w:rsidR="007D0680" w:rsidRDefault="007D0680" w:rsidP="00CB52AF">
      <w:pPr>
        <w:pStyle w:val="Sansinterligne"/>
        <w:rPr>
          <w:rFonts w:asciiTheme="majorBidi" w:hAnsiTheme="majorBidi" w:cstheme="majorBidi"/>
        </w:rPr>
      </w:pPr>
    </w:p>
    <w:p w:rsidR="000E71AB" w:rsidRPr="00CB52AF" w:rsidRDefault="007D0680" w:rsidP="007D0680">
      <w:pPr>
        <w:pStyle w:val="Sansinterligne"/>
        <w:rPr>
          <w:rFonts w:asciiTheme="majorBidi" w:hAnsiTheme="majorBidi" w:cstheme="majorBidi"/>
        </w:rPr>
      </w:pPr>
      <w:r w:rsidRPr="00CB52AF">
        <w:rPr>
          <w:rFonts w:asciiTheme="majorBidi" w:hAnsiTheme="majorBidi" w:cstheme="majorBidi"/>
          <w:b/>
          <w:bCs/>
          <w:u w:val="single"/>
        </w:rPr>
        <w:t>Source</w:t>
      </w:r>
      <w:r>
        <w:rPr>
          <w:rFonts w:asciiTheme="majorBidi" w:hAnsiTheme="majorBidi" w:cstheme="majorBidi"/>
        </w:rPr>
        <w:t xml:space="preserve"> : </w:t>
      </w:r>
      <w:proofErr w:type="spellStart"/>
      <w:r w:rsidR="000E71AB" w:rsidRPr="00CB52AF">
        <w:rPr>
          <w:rFonts w:asciiTheme="majorBidi" w:hAnsiTheme="majorBidi" w:cstheme="majorBidi"/>
        </w:rPr>
        <w:t>Minhaj</w:t>
      </w:r>
      <w:proofErr w:type="spellEnd"/>
      <w:r w:rsidR="000E71AB" w:rsidRPr="00CB52AF">
        <w:rPr>
          <w:rFonts w:asciiTheme="majorBidi" w:hAnsiTheme="majorBidi" w:cstheme="majorBidi"/>
        </w:rPr>
        <w:t xml:space="preserve"> </w:t>
      </w:r>
      <w:proofErr w:type="spellStart"/>
      <w:r>
        <w:rPr>
          <w:rFonts w:asciiTheme="majorBidi" w:hAnsiTheme="majorBidi" w:cstheme="majorBidi"/>
        </w:rPr>
        <w:t>u</w:t>
      </w:r>
      <w:r w:rsidR="000E71AB" w:rsidRPr="00CB52AF">
        <w:rPr>
          <w:rFonts w:asciiTheme="majorBidi" w:hAnsiTheme="majorBidi" w:cstheme="majorBidi"/>
        </w:rPr>
        <w:t>l</w:t>
      </w:r>
      <w:proofErr w:type="spellEnd"/>
      <w:r w:rsidR="000E71AB" w:rsidRPr="00CB52AF">
        <w:rPr>
          <w:rFonts w:asciiTheme="majorBidi" w:hAnsiTheme="majorBidi" w:cstheme="majorBidi"/>
        </w:rPr>
        <w:t xml:space="preserve"> </w:t>
      </w:r>
      <w:r>
        <w:rPr>
          <w:rFonts w:asciiTheme="majorBidi" w:hAnsiTheme="majorBidi" w:cstheme="majorBidi"/>
        </w:rPr>
        <w:t>‘</w:t>
      </w:r>
      <w:proofErr w:type="spellStart"/>
      <w:r>
        <w:rPr>
          <w:rFonts w:asciiTheme="majorBidi" w:hAnsiTheme="majorBidi" w:cstheme="majorBidi"/>
        </w:rPr>
        <w:t>Âbidîn</w:t>
      </w:r>
      <w:proofErr w:type="spellEnd"/>
      <w:r w:rsidR="000E71AB" w:rsidRPr="00CB52AF">
        <w:rPr>
          <w:rFonts w:asciiTheme="majorBidi" w:hAnsiTheme="majorBidi" w:cstheme="majorBidi"/>
        </w:rPr>
        <w:t xml:space="preserve">. </w:t>
      </w:r>
    </w:p>
    <w:p w:rsidR="00B47F59" w:rsidRDefault="00B47F59" w:rsidP="00CB52AF">
      <w:pPr>
        <w:pStyle w:val="Sansinterligne"/>
        <w:rPr>
          <w:rFonts w:asciiTheme="majorBidi" w:hAnsiTheme="majorBidi" w:cstheme="majorBidi"/>
        </w:rPr>
      </w:pPr>
    </w:p>
    <w:p w:rsidR="0095533F" w:rsidRDefault="00726504" w:rsidP="00CB52AF">
      <w:pPr>
        <w:pStyle w:val="Sansinterligne"/>
        <w:rPr>
          <w:rFonts w:asciiTheme="majorBidi" w:hAnsiTheme="majorBidi" w:cstheme="majorBidi"/>
        </w:rPr>
      </w:pPr>
      <w:r w:rsidRPr="00726504">
        <w:rPr>
          <w:rFonts w:asciiTheme="majorBidi" w:hAnsiTheme="majorBidi" w:cstheme="majorBidi"/>
        </w:rPr>
        <w:pict>
          <v:rect id="_x0000_i1033" style="width:0;height:1.5pt" o:hralign="center" o:hrstd="t" o:hr="t" fillcolor="#a0a0a0" stroked="f"/>
        </w:pict>
      </w:r>
    </w:p>
    <w:p w:rsidR="0095533F" w:rsidRPr="00CB52AF" w:rsidRDefault="0095533F" w:rsidP="00CB52AF">
      <w:pPr>
        <w:pStyle w:val="Sansinterligne"/>
        <w:rPr>
          <w:rFonts w:asciiTheme="majorBidi" w:hAnsiTheme="majorBidi" w:cstheme="majorBidi"/>
        </w:rPr>
      </w:pPr>
    </w:p>
    <w:p w:rsidR="000E71AB" w:rsidRDefault="000E71AB" w:rsidP="00CB52AF">
      <w:pPr>
        <w:pStyle w:val="Sansinterligne"/>
        <w:rPr>
          <w:rFonts w:asciiTheme="majorBidi" w:hAnsiTheme="majorBidi" w:cstheme="majorBidi"/>
        </w:rPr>
      </w:pPr>
    </w:p>
    <w:p w:rsidR="00127DB2" w:rsidRDefault="007D0680" w:rsidP="00127DB2">
      <w:pPr>
        <w:widowControl w:val="0"/>
        <w:overflowPunct w:val="0"/>
        <w:autoSpaceDE w:val="0"/>
        <w:autoSpaceDN w:val="0"/>
        <w:adjustRightInd w:val="0"/>
        <w:spacing w:line="238" w:lineRule="auto"/>
        <w:ind w:right="20"/>
        <w:rPr>
          <w:rFonts w:asciiTheme="majorBidi" w:hAnsiTheme="majorBidi" w:cstheme="majorBidi"/>
        </w:rPr>
      </w:pPr>
      <w:r>
        <w:rPr>
          <w:rFonts w:asciiTheme="majorBidi" w:hAnsiTheme="majorBidi" w:cstheme="majorBidi"/>
        </w:rPr>
        <w:t>Fausse divinité</w:t>
      </w:r>
      <w:r w:rsidR="00127DB2">
        <w:rPr>
          <w:rFonts w:asciiTheme="majorBidi" w:hAnsiTheme="majorBidi" w:cstheme="majorBidi"/>
        </w:rPr>
        <w:t xml:space="preserve">, idole </w:t>
      </w:r>
      <w:proofErr w:type="spellStart"/>
      <w:r w:rsidR="00127DB2">
        <w:rPr>
          <w:rFonts w:asciiTheme="majorBidi" w:hAnsiTheme="majorBidi" w:cstheme="majorBidi"/>
        </w:rPr>
        <w:t>etc</w:t>
      </w:r>
      <w:proofErr w:type="spellEnd"/>
      <w:r w:rsidR="00127DB2">
        <w:rPr>
          <w:rFonts w:asciiTheme="majorBidi" w:hAnsiTheme="majorBidi" w:cstheme="majorBidi"/>
        </w:rPr>
        <w:t xml:space="preserve"> : </w:t>
      </w:r>
      <w:r w:rsidR="00127DB2" w:rsidRPr="00127DB2">
        <w:rPr>
          <w:rFonts w:asciiTheme="majorBidi" w:hAnsiTheme="majorBidi" w:cstheme="majorBidi"/>
          <w:b/>
          <w:bCs/>
          <w:i/>
          <w:iCs/>
        </w:rPr>
        <w:t xml:space="preserve">At </w:t>
      </w:r>
      <w:proofErr w:type="spellStart"/>
      <w:r w:rsidR="00127DB2" w:rsidRPr="00127DB2">
        <w:rPr>
          <w:rFonts w:asciiTheme="majorBidi" w:hAnsiTheme="majorBidi" w:cstheme="majorBidi"/>
          <w:b/>
          <w:bCs/>
          <w:i/>
          <w:iCs/>
        </w:rPr>
        <w:t>Tâghoût</w:t>
      </w:r>
      <w:proofErr w:type="spellEnd"/>
      <w:r w:rsidR="00127DB2">
        <w:rPr>
          <w:rFonts w:asciiTheme="majorBidi" w:hAnsiTheme="majorBidi" w:cstheme="majorBidi"/>
        </w:rPr>
        <w:t xml:space="preserve"> </w:t>
      </w:r>
    </w:p>
    <w:p w:rsidR="00127DB2" w:rsidRDefault="00127DB2" w:rsidP="007D0680">
      <w:pPr>
        <w:widowControl w:val="0"/>
        <w:overflowPunct w:val="0"/>
        <w:autoSpaceDE w:val="0"/>
        <w:autoSpaceDN w:val="0"/>
        <w:adjustRightInd w:val="0"/>
        <w:spacing w:line="238" w:lineRule="auto"/>
        <w:ind w:right="20"/>
        <w:rPr>
          <w:rFonts w:asciiTheme="majorBidi" w:hAnsiTheme="majorBidi" w:cstheme="majorBidi"/>
        </w:rPr>
      </w:pPr>
    </w:p>
    <w:p w:rsidR="00127DB2" w:rsidRDefault="007D0680" w:rsidP="00127DB2">
      <w:pPr>
        <w:widowControl w:val="0"/>
        <w:overflowPunct w:val="0"/>
        <w:autoSpaceDE w:val="0"/>
        <w:autoSpaceDN w:val="0"/>
        <w:adjustRightInd w:val="0"/>
        <w:spacing w:line="238" w:lineRule="auto"/>
        <w:ind w:right="20"/>
        <w:rPr>
          <w:rFonts w:asciiTheme="majorBidi" w:hAnsiTheme="majorBidi" w:cstheme="majorBidi"/>
        </w:rPr>
      </w:pPr>
      <w:r w:rsidRPr="00E21142">
        <w:rPr>
          <w:rFonts w:asciiTheme="majorBidi" w:hAnsiTheme="majorBidi" w:cstheme="majorBidi"/>
        </w:rPr>
        <w:t xml:space="preserve">Abou </w:t>
      </w:r>
      <w:proofErr w:type="spellStart"/>
      <w:r w:rsidRPr="00E21142">
        <w:rPr>
          <w:rFonts w:asciiTheme="majorBidi" w:hAnsiTheme="majorBidi" w:cstheme="majorBidi"/>
        </w:rPr>
        <w:t>Boutayn</w:t>
      </w:r>
      <w:proofErr w:type="spellEnd"/>
      <w:r w:rsidR="00127DB2">
        <w:rPr>
          <w:rFonts w:asciiTheme="majorBidi" w:hAnsiTheme="majorBidi" w:cstheme="majorBidi"/>
        </w:rPr>
        <w:t xml:space="preserve"> </w:t>
      </w:r>
      <w:r w:rsidR="00CE03D2" w:rsidRPr="00F375EC">
        <w:rPr>
          <w:color w:val="000000"/>
        </w:rPr>
        <w:t>-</w:t>
      </w:r>
      <w:r w:rsidR="00CE03D2" w:rsidRPr="00F375EC">
        <w:rPr>
          <w:i/>
          <w:iCs/>
          <w:color w:val="000000"/>
        </w:rPr>
        <w:t>qu’</w:t>
      </w:r>
      <w:proofErr w:type="spellStart"/>
      <w:r w:rsidR="00CE03D2" w:rsidRPr="00F375EC">
        <w:rPr>
          <w:i/>
          <w:iCs/>
          <w:color w:val="000000"/>
        </w:rPr>
        <w:t>All</w:t>
      </w:r>
      <w:r w:rsidR="00CE03D2">
        <w:rPr>
          <w:i/>
          <w:iCs/>
          <w:color w:val="000000"/>
        </w:rPr>
        <w:t>â</w:t>
      </w:r>
      <w:r w:rsidR="00CE03D2" w:rsidRPr="00F375EC">
        <w:rPr>
          <w:i/>
          <w:iCs/>
          <w:color w:val="000000"/>
        </w:rPr>
        <w:t>h</w:t>
      </w:r>
      <w:proofErr w:type="spellEnd"/>
      <w:r w:rsidR="00CE03D2" w:rsidRPr="00F375EC">
        <w:rPr>
          <w:i/>
          <w:iCs/>
          <w:color w:val="000000"/>
        </w:rPr>
        <w:t xml:space="preserve"> lui fasse Miséricorde</w:t>
      </w:r>
      <w:r w:rsidR="00CE03D2" w:rsidRPr="00F375EC">
        <w:rPr>
          <w:color w:val="000000"/>
        </w:rPr>
        <w:t>-</w:t>
      </w:r>
      <w:r w:rsidR="00CE03D2">
        <w:rPr>
          <w:color w:val="000000"/>
        </w:rPr>
        <w:t xml:space="preserve"> </w:t>
      </w:r>
      <w:r w:rsidRPr="00E21142">
        <w:rPr>
          <w:rFonts w:asciiTheme="majorBidi" w:hAnsiTheme="majorBidi" w:cstheme="majorBidi"/>
        </w:rPr>
        <w:t>:</w:t>
      </w:r>
      <w:r w:rsidR="00127DB2">
        <w:rPr>
          <w:rFonts w:asciiTheme="majorBidi" w:hAnsiTheme="majorBidi" w:cstheme="majorBidi"/>
        </w:rPr>
        <w:t xml:space="preserve"> </w:t>
      </w:r>
      <w:r w:rsidRPr="00E21142">
        <w:rPr>
          <w:rFonts w:asciiTheme="majorBidi" w:hAnsiTheme="majorBidi" w:cstheme="majorBidi"/>
        </w:rPr>
        <w:t xml:space="preserve">« </w:t>
      </w:r>
      <w:r w:rsidRPr="00CE03D2">
        <w:rPr>
          <w:rFonts w:asciiTheme="majorBidi" w:hAnsiTheme="majorBidi" w:cstheme="majorBidi"/>
          <w:b/>
          <w:bCs/>
          <w:color w:val="00B050"/>
        </w:rPr>
        <w:t xml:space="preserve">Le </w:t>
      </w:r>
      <w:proofErr w:type="spellStart"/>
      <w:r w:rsidRPr="00CE03D2">
        <w:rPr>
          <w:rFonts w:asciiTheme="majorBidi" w:hAnsiTheme="majorBidi" w:cstheme="majorBidi"/>
          <w:b/>
          <w:bCs/>
          <w:color w:val="00B050"/>
        </w:rPr>
        <w:t>Tâghoût</w:t>
      </w:r>
      <w:proofErr w:type="spellEnd"/>
      <w:r w:rsidRPr="00CE03D2">
        <w:rPr>
          <w:rFonts w:asciiTheme="majorBidi" w:hAnsiTheme="majorBidi" w:cstheme="majorBidi"/>
          <w:b/>
          <w:bCs/>
          <w:color w:val="00B050"/>
        </w:rPr>
        <w:t xml:space="preserve"> comprend tout ce qui est adoré en dehors d’Allah, tout chef égaré qui appelle au mensonge et l’embellit. De même, toute personne que les gens ont élue pour qu’elle juge entre eux avec des lois de la </w:t>
      </w:r>
      <w:proofErr w:type="spellStart"/>
      <w:r w:rsidRPr="00CE03D2">
        <w:rPr>
          <w:rFonts w:asciiTheme="majorBidi" w:hAnsiTheme="majorBidi" w:cstheme="majorBidi"/>
          <w:b/>
          <w:bCs/>
          <w:color w:val="00B050"/>
        </w:rPr>
        <w:t>Djahiliyyah</w:t>
      </w:r>
      <w:proofErr w:type="spellEnd"/>
      <w:r w:rsidRPr="00CE03D2">
        <w:rPr>
          <w:rFonts w:asciiTheme="majorBidi" w:hAnsiTheme="majorBidi" w:cstheme="majorBidi"/>
          <w:b/>
          <w:bCs/>
          <w:color w:val="00B050"/>
        </w:rPr>
        <w:t xml:space="preserve">, contraires au Jugement d’Allah et de Son Prophète. De même, les sorciers, ceux qui incitent à l’adoration des statues, ceux qui en mentant veulent attirer les ignorants dans l’égarement en leur suggérant qu’un mort exauce le besoin de celui qui s’adresse à lui et qu’il a fait ceci et cela, ce qui est ou un mensonge, ou un acte du diable. Ainsi, il les attire dans le grand </w:t>
      </w:r>
      <w:proofErr w:type="spellStart"/>
      <w:r w:rsidRPr="00CE03D2">
        <w:rPr>
          <w:rFonts w:asciiTheme="majorBidi" w:hAnsiTheme="majorBidi" w:cstheme="majorBidi"/>
          <w:b/>
          <w:bCs/>
          <w:color w:val="00B050"/>
        </w:rPr>
        <w:t>Chirk</w:t>
      </w:r>
      <w:proofErr w:type="spellEnd"/>
      <w:r w:rsidRPr="00CE03D2">
        <w:rPr>
          <w:rFonts w:asciiTheme="majorBidi" w:hAnsiTheme="majorBidi" w:cstheme="majorBidi"/>
          <w:b/>
          <w:bCs/>
          <w:color w:val="00B050"/>
        </w:rPr>
        <w:t xml:space="preserve"> … Et la base de toutes ces sortes, et le plus grand parmi eux est le diable. C’est lui le plus grand </w:t>
      </w:r>
      <w:proofErr w:type="spellStart"/>
      <w:r w:rsidRPr="00CE03D2">
        <w:rPr>
          <w:rFonts w:asciiTheme="majorBidi" w:hAnsiTheme="majorBidi" w:cstheme="majorBidi"/>
          <w:b/>
          <w:bCs/>
          <w:color w:val="00B050"/>
        </w:rPr>
        <w:t>Tâghoût</w:t>
      </w:r>
      <w:proofErr w:type="spellEnd"/>
      <w:r w:rsidR="00CE03D2">
        <w:rPr>
          <w:rFonts w:asciiTheme="majorBidi" w:hAnsiTheme="majorBidi" w:cstheme="majorBidi"/>
          <w:b/>
          <w:bCs/>
          <w:color w:val="00B050"/>
        </w:rPr>
        <w:t>.</w:t>
      </w:r>
      <w:r w:rsidR="00127DB2">
        <w:rPr>
          <w:rFonts w:asciiTheme="majorBidi" w:hAnsiTheme="majorBidi" w:cstheme="majorBidi"/>
        </w:rPr>
        <w:t xml:space="preserve"> » </w:t>
      </w:r>
    </w:p>
    <w:p w:rsidR="00127DB2" w:rsidRDefault="00127DB2" w:rsidP="00127DB2">
      <w:pPr>
        <w:widowControl w:val="0"/>
        <w:overflowPunct w:val="0"/>
        <w:autoSpaceDE w:val="0"/>
        <w:autoSpaceDN w:val="0"/>
        <w:adjustRightInd w:val="0"/>
        <w:spacing w:line="238" w:lineRule="auto"/>
        <w:ind w:right="20"/>
        <w:rPr>
          <w:rFonts w:asciiTheme="majorBidi" w:hAnsiTheme="majorBidi" w:cstheme="majorBidi"/>
        </w:rPr>
      </w:pPr>
    </w:p>
    <w:p w:rsidR="007D0680" w:rsidRPr="00E21142" w:rsidRDefault="00127DB2" w:rsidP="00127DB2">
      <w:pPr>
        <w:widowControl w:val="0"/>
        <w:overflowPunct w:val="0"/>
        <w:autoSpaceDE w:val="0"/>
        <w:autoSpaceDN w:val="0"/>
        <w:adjustRightInd w:val="0"/>
        <w:spacing w:line="238" w:lineRule="auto"/>
        <w:ind w:right="20"/>
        <w:rPr>
          <w:rFonts w:asciiTheme="majorBidi" w:hAnsiTheme="majorBidi" w:cstheme="majorBidi"/>
        </w:rPr>
      </w:pPr>
      <w:r w:rsidRPr="00127DB2">
        <w:rPr>
          <w:rFonts w:asciiTheme="majorBidi" w:hAnsiTheme="majorBidi" w:cstheme="majorBidi"/>
          <w:b/>
          <w:bCs/>
          <w:u w:val="single"/>
        </w:rPr>
        <w:t>Source</w:t>
      </w:r>
      <w:r>
        <w:rPr>
          <w:rFonts w:asciiTheme="majorBidi" w:hAnsiTheme="majorBidi" w:cstheme="majorBidi"/>
        </w:rPr>
        <w:t xml:space="preserve"> : </w:t>
      </w:r>
      <w:proofErr w:type="spellStart"/>
      <w:r w:rsidR="007D0680" w:rsidRPr="00E21142">
        <w:rPr>
          <w:rFonts w:asciiTheme="majorBidi" w:hAnsiTheme="majorBidi" w:cstheme="majorBidi"/>
        </w:rPr>
        <w:t>Fatawa</w:t>
      </w:r>
      <w:proofErr w:type="spellEnd"/>
      <w:r w:rsidR="007D0680" w:rsidRPr="00E21142">
        <w:rPr>
          <w:rFonts w:asciiTheme="majorBidi" w:hAnsiTheme="majorBidi" w:cstheme="majorBidi"/>
        </w:rPr>
        <w:t xml:space="preserve"> </w:t>
      </w:r>
      <w:proofErr w:type="spellStart"/>
      <w:r w:rsidR="007D0680" w:rsidRPr="00E21142">
        <w:rPr>
          <w:rFonts w:asciiTheme="majorBidi" w:hAnsiTheme="majorBidi" w:cstheme="majorBidi"/>
        </w:rPr>
        <w:t>Nadjdiyyah</w:t>
      </w:r>
      <w:proofErr w:type="spellEnd"/>
      <w:r w:rsidR="007D0680" w:rsidRPr="00E21142">
        <w:rPr>
          <w:rFonts w:asciiTheme="majorBidi" w:hAnsiTheme="majorBidi" w:cstheme="majorBidi"/>
        </w:rPr>
        <w:t xml:space="preserve">, </w:t>
      </w:r>
      <w:r>
        <w:rPr>
          <w:rFonts w:asciiTheme="majorBidi" w:hAnsiTheme="majorBidi" w:cstheme="majorBidi"/>
        </w:rPr>
        <w:t xml:space="preserve">tome </w:t>
      </w:r>
      <w:r w:rsidR="007D0680" w:rsidRPr="00E21142">
        <w:rPr>
          <w:rFonts w:asciiTheme="majorBidi" w:hAnsiTheme="majorBidi" w:cstheme="majorBidi"/>
        </w:rPr>
        <w:t>1</w:t>
      </w:r>
      <w:r>
        <w:rPr>
          <w:rFonts w:asciiTheme="majorBidi" w:hAnsiTheme="majorBidi" w:cstheme="majorBidi"/>
        </w:rPr>
        <w:t xml:space="preserve">, page </w:t>
      </w:r>
      <w:r w:rsidR="007D0680" w:rsidRPr="00E21142">
        <w:rPr>
          <w:rFonts w:asciiTheme="majorBidi" w:hAnsiTheme="majorBidi" w:cstheme="majorBidi"/>
        </w:rPr>
        <w:t>325</w:t>
      </w:r>
      <w:r>
        <w:rPr>
          <w:rFonts w:asciiTheme="majorBidi" w:hAnsiTheme="majorBidi" w:cstheme="majorBidi"/>
        </w:rPr>
        <w:t>.</w:t>
      </w:r>
    </w:p>
    <w:p w:rsidR="007D0680" w:rsidRPr="00CB52AF" w:rsidRDefault="007D0680" w:rsidP="00CB52AF">
      <w:pPr>
        <w:pStyle w:val="Sansinterligne"/>
        <w:rPr>
          <w:rFonts w:asciiTheme="majorBidi" w:hAnsiTheme="majorBidi" w:cstheme="majorBidi"/>
        </w:rPr>
      </w:pPr>
    </w:p>
    <w:p w:rsidR="000E71AB" w:rsidRPr="00CB52AF" w:rsidRDefault="000E71AB" w:rsidP="00CB52AF">
      <w:pPr>
        <w:pStyle w:val="Sansinterligne"/>
        <w:rPr>
          <w:rFonts w:asciiTheme="majorBidi" w:hAnsiTheme="majorBidi" w:cstheme="majorBidi"/>
        </w:rPr>
      </w:pPr>
    </w:p>
    <w:p w:rsidR="000E71AB" w:rsidRPr="00CB52AF" w:rsidRDefault="000E71AB"/>
    <w:sectPr w:rsidR="000E71AB" w:rsidRPr="00CB52AF" w:rsidSect="00A72C46">
      <w:footerReference w:type="default" r:id="rId9"/>
      <w:pgSz w:w="11906" w:h="16838" w:code="9"/>
      <w:pgMar w:top="1417" w:right="1417" w:bottom="1417" w:left="141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E49" w:rsidRDefault="00F70E49" w:rsidP="00CB52AF">
      <w:r>
        <w:separator/>
      </w:r>
    </w:p>
  </w:endnote>
  <w:endnote w:type="continuationSeparator" w:id="0">
    <w:p w:rsidR="00F70E49" w:rsidRDefault="00F70E49" w:rsidP="00CB5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25489113"/>
      <w:docPartObj>
        <w:docPartGallery w:val="Page Numbers (Bottom of Page)"/>
        <w:docPartUnique/>
      </w:docPartObj>
    </w:sdtPr>
    <w:sdtEndPr>
      <w:rPr>
        <w:rFonts w:ascii="Times New Roman" w:hAnsi="Times New Roman" w:cs="Times New Roman"/>
      </w:rPr>
    </w:sdtEndPr>
    <w:sdtContent>
      <w:sdt>
        <w:sdtPr>
          <w:rPr>
            <w:rFonts w:asciiTheme="majorBidi" w:hAnsiTheme="majorBidi" w:cstheme="majorBidi"/>
            <w:b/>
            <w:bCs/>
          </w:rPr>
          <w:id w:val="66406374"/>
          <w:docPartObj>
            <w:docPartGallery w:val="Page Numbers (Bottom of Page)"/>
            <w:docPartUnique/>
          </w:docPartObj>
        </w:sdtPr>
        <w:sdtContent>
          <w:p w:rsidR="00CB52AF" w:rsidRPr="00127DB2" w:rsidRDefault="00726504" w:rsidP="00CB52AF">
            <w:pPr>
              <w:pStyle w:val="Pieddepage"/>
              <w:jc w:val="center"/>
              <w:rPr>
                <w:rFonts w:asciiTheme="majorBidi" w:hAnsiTheme="majorBidi" w:cstheme="majorBidi"/>
                <w:b/>
                <w:bCs/>
              </w:rPr>
            </w:pPr>
            <w:hyperlink r:id="rId1" w:history="1">
              <w:r w:rsidR="00CB52AF" w:rsidRPr="00127DB2">
                <w:rPr>
                  <w:rStyle w:val="Lienhypertexte"/>
                  <w:rFonts w:asciiTheme="majorBidi" w:hAnsiTheme="majorBidi" w:cstheme="majorBidi"/>
                  <w:b/>
                  <w:bCs/>
                </w:rPr>
                <w:t>http://bibliotheque-islamique-coran-sunna.over-blog.com/</w:t>
              </w:r>
              <w:r w:rsidRPr="00726504">
                <w:rPr>
                  <w:rStyle w:val="Lienhypertexte"/>
                  <w:rFonts w:asciiTheme="majorBidi" w:hAnsiTheme="majorBidi" w:cstheme="majorBidi"/>
                  <w:b/>
                  <w:bCs/>
                  <w:color w:val="auto"/>
                  <w:lang w:eastAsia="zh-TW"/>
                </w:rPr>
                <w:pict>
                  <v:shapetype id="_x0000_t32" coordsize="21600,21600" o:spt="32" o:oned="t" path="m,l21600,21600e" filled="f">
                    <v:path arrowok="t" fillok="f" o:connecttype="none"/>
                    <o:lock v:ext="edit" shapetype="t"/>
                  </v:shapetype>
                  <v:shape id="_x0000_s8194" type="#_x0000_t32" style="position:absolute;left:0;text-align:left;margin-left:0;margin-top:0;width:434.5pt;height:0;z-index:25166131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CB52AF" w:rsidRDefault="00726504" w:rsidP="00CB52AF">
        <w:pPr>
          <w:pStyle w:val="Pieddepage"/>
        </w:pPr>
        <w:r>
          <w:rPr>
            <w:noProof/>
            <w:lang w:eastAsia="zh-TW"/>
          </w:rPr>
          <w:pict>
            <v:rect id="_x0000_s8193" style="position:absolute;margin-left:0;margin-top:0;width:60pt;height:70.5pt;z-index:251658240;mso-position-horizontal:center;mso-position-horizontal-relative:right-margin-area;mso-position-vertical:top;mso-position-vertical-relative:bottom-margin-area" stroked="f">
              <v:textbox style="mso-next-textbox:#_x0000_s8193">
                <w:txbxContent>
                  <w:sdt>
                    <w:sdtPr>
                      <w:rPr>
                        <w:rFonts w:ascii="Monotype Corsiva" w:hAnsi="Monotype Corsiva"/>
                        <w:sz w:val="48"/>
                        <w:szCs w:val="44"/>
                      </w:rPr>
                      <w:id w:val="123787984"/>
                      <w:docPartObj>
                        <w:docPartGallery w:val="Page Numbers (Margins)"/>
                        <w:docPartUnique/>
                      </w:docPartObj>
                    </w:sdtPr>
                    <w:sdtEndPr>
                      <w:rPr>
                        <w:rFonts w:asciiTheme="majorHAnsi" w:hAnsiTheme="majorHAnsi"/>
                      </w:rPr>
                    </w:sdtEndPr>
                    <w:sdtContent>
                      <w:sdt>
                        <w:sdtPr>
                          <w:rPr>
                            <w:rFonts w:ascii="Monotype Corsiva" w:hAnsi="Monotype Corsiva"/>
                            <w:sz w:val="48"/>
                            <w:szCs w:val="44"/>
                          </w:rPr>
                          <w:id w:val="123787985"/>
                          <w:docPartObj>
                            <w:docPartGallery w:val="Page Numbers (Margins)"/>
                            <w:docPartUnique/>
                          </w:docPartObj>
                        </w:sdtPr>
                        <w:sdtContent>
                          <w:p w:rsidR="00CB52AF" w:rsidRDefault="00726504" w:rsidP="00CB52AF">
                            <w:pPr>
                              <w:jc w:val="center"/>
                              <w:rPr>
                                <w:rFonts w:asciiTheme="majorHAnsi" w:hAnsiTheme="majorHAnsi"/>
                                <w:sz w:val="48"/>
                                <w:szCs w:val="44"/>
                              </w:rPr>
                            </w:pPr>
                            <w:r w:rsidRPr="00127DB2">
                              <w:rPr>
                                <w:rFonts w:ascii="Monotype Corsiva" w:hAnsi="Monotype Corsiva"/>
                              </w:rPr>
                              <w:fldChar w:fldCharType="begin"/>
                            </w:r>
                            <w:r w:rsidR="00CB52AF" w:rsidRPr="00127DB2">
                              <w:rPr>
                                <w:rFonts w:ascii="Monotype Corsiva" w:hAnsi="Monotype Corsiva"/>
                              </w:rPr>
                              <w:instrText xml:space="preserve"> PAGE   \* MERGEFORMAT </w:instrText>
                            </w:r>
                            <w:r w:rsidRPr="00127DB2">
                              <w:rPr>
                                <w:rFonts w:ascii="Monotype Corsiva" w:hAnsi="Monotype Corsiva"/>
                              </w:rPr>
                              <w:fldChar w:fldCharType="separate"/>
                            </w:r>
                            <w:r w:rsidR="000E08E5" w:rsidRPr="000E08E5">
                              <w:rPr>
                                <w:rFonts w:ascii="Monotype Corsiva" w:hAnsi="Monotype Corsiva"/>
                                <w:noProof/>
                                <w:sz w:val="48"/>
                                <w:szCs w:val="44"/>
                              </w:rPr>
                              <w:t>4</w:t>
                            </w:r>
                            <w:r w:rsidRPr="00127DB2">
                              <w:rPr>
                                <w:rFonts w:ascii="Monotype Corsiva" w:hAnsi="Monotype Corsiva"/>
                              </w:rPr>
                              <w:fldChar w:fldCharType="end"/>
                            </w:r>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E49" w:rsidRDefault="00F70E49" w:rsidP="00CB52AF">
      <w:r>
        <w:separator/>
      </w:r>
    </w:p>
  </w:footnote>
  <w:footnote w:type="continuationSeparator" w:id="0">
    <w:p w:rsidR="00F70E49" w:rsidRDefault="00F70E49" w:rsidP="00CB52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1266"/>
    <o:shapelayout v:ext="edit">
      <o:idmap v:ext="edit" data="8"/>
      <o:rules v:ext="edit">
        <o:r id="V:Rule2" type="connector" idref="#_x0000_s8194"/>
      </o:rules>
    </o:shapelayout>
  </w:hdrShapeDefaults>
  <w:footnotePr>
    <w:footnote w:id="-1"/>
    <w:footnote w:id="0"/>
  </w:footnotePr>
  <w:endnotePr>
    <w:endnote w:id="-1"/>
    <w:endnote w:id="0"/>
  </w:endnotePr>
  <w:compat/>
  <w:rsids>
    <w:rsidRoot w:val="00AA7CA1"/>
    <w:rsid w:val="00027B22"/>
    <w:rsid w:val="00044B3B"/>
    <w:rsid w:val="000C0174"/>
    <w:rsid w:val="000E08E5"/>
    <w:rsid w:val="000E71AB"/>
    <w:rsid w:val="001044C0"/>
    <w:rsid w:val="00107DEC"/>
    <w:rsid w:val="00127DB2"/>
    <w:rsid w:val="00152159"/>
    <w:rsid w:val="00155319"/>
    <w:rsid w:val="001C28F7"/>
    <w:rsid w:val="00244602"/>
    <w:rsid w:val="00266101"/>
    <w:rsid w:val="00280909"/>
    <w:rsid w:val="002852C3"/>
    <w:rsid w:val="00300C8F"/>
    <w:rsid w:val="003145B5"/>
    <w:rsid w:val="00376300"/>
    <w:rsid w:val="003C1DFB"/>
    <w:rsid w:val="003C21F7"/>
    <w:rsid w:val="003D3DCC"/>
    <w:rsid w:val="00401A2D"/>
    <w:rsid w:val="00463B17"/>
    <w:rsid w:val="004B08AB"/>
    <w:rsid w:val="00574E95"/>
    <w:rsid w:val="00576D00"/>
    <w:rsid w:val="00584A92"/>
    <w:rsid w:val="005C627F"/>
    <w:rsid w:val="005D4304"/>
    <w:rsid w:val="005F02D4"/>
    <w:rsid w:val="005F2C01"/>
    <w:rsid w:val="00610866"/>
    <w:rsid w:val="00616207"/>
    <w:rsid w:val="0065772A"/>
    <w:rsid w:val="0067161B"/>
    <w:rsid w:val="006B4539"/>
    <w:rsid w:val="006C0C07"/>
    <w:rsid w:val="006C12E4"/>
    <w:rsid w:val="00702CE1"/>
    <w:rsid w:val="00704369"/>
    <w:rsid w:val="00726504"/>
    <w:rsid w:val="00741238"/>
    <w:rsid w:val="00762C54"/>
    <w:rsid w:val="00764046"/>
    <w:rsid w:val="0079737A"/>
    <w:rsid w:val="007A55E2"/>
    <w:rsid w:val="007D0680"/>
    <w:rsid w:val="007D5CFC"/>
    <w:rsid w:val="007F5F17"/>
    <w:rsid w:val="008514F4"/>
    <w:rsid w:val="00866297"/>
    <w:rsid w:val="008C115B"/>
    <w:rsid w:val="008D6A1D"/>
    <w:rsid w:val="00915D23"/>
    <w:rsid w:val="00932B9E"/>
    <w:rsid w:val="00937064"/>
    <w:rsid w:val="0095533F"/>
    <w:rsid w:val="009912A1"/>
    <w:rsid w:val="00994B1C"/>
    <w:rsid w:val="009965BA"/>
    <w:rsid w:val="009A61DA"/>
    <w:rsid w:val="009E7A05"/>
    <w:rsid w:val="00A14A10"/>
    <w:rsid w:val="00A72C46"/>
    <w:rsid w:val="00A8465C"/>
    <w:rsid w:val="00AA7CA1"/>
    <w:rsid w:val="00AC000D"/>
    <w:rsid w:val="00B1200F"/>
    <w:rsid w:val="00B269CD"/>
    <w:rsid w:val="00B47F59"/>
    <w:rsid w:val="00B51E11"/>
    <w:rsid w:val="00BB0B50"/>
    <w:rsid w:val="00BD7CC8"/>
    <w:rsid w:val="00C53C52"/>
    <w:rsid w:val="00C56B86"/>
    <w:rsid w:val="00CB52AF"/>
    <w:rsid w:val="00CD4EBD"/>
    <w:rsid w:val="00CE03D2"/>
    <w:rsid w:val="00D15EBD"/>
    <w:rsid w:val="00D47BAA"/>
    <w:rsid w:val="00DD202E"/>
    <w:rsid w:val="00ED292B"/>
    <w:rsid w:val="00ED5324"/>
    <w:rsid w:val="00EE3A29"/>
    <w:rsid w:val="00F15898"/>
    <w:rsid w:val="00F70E49"/>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uiPriority w:val="9"/>
    <w:qFormat/>
    <w:rsid w:val="003145B5"/>
    <w:pPr>
      <w:spacing w:before="100" w:beforeAutospacing="1" w:after="100" w:afterAutospacing="1"/>
      <w:outlineLvl w:val="1"/>
    </w:pPr>
    <w:rPr>
      <w:b/>
      <w:bCs/>
      <w:sz w:val="36"/>
      <w:szCs w:val="36"/>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paragraph" w:styleId="NormalWeb">
    <w:name w:val="Normal (Web)"/>
    <w:basedOn w:val="Normal"/>
    <w:uiPriority w:val="99"/>
    <w:unhideWhenUsed/>
    <w:rsid w:val="00AA7CA1"/>
    <w:pPr>
      <w:spacing w:before="100" w:beforeAutospacing="1" w:after="100" w:afterAutospacing="1"/>
    </w:pPr>
  </w:style>
  <w:style w:type="character" w:customStyle="1" w:styleId="Titre2Car">
    <w:name w:val="Titre 2 Car"/>
    <w:basedOn w:val="Policepardfaut"/>
    <w:link w:val="Titre2"/>
    <w:uiPriority w:val="9"/>
    <w:rsid w:val="003145B5"/>
    <w:rPr>
      <w:b/>
      <w:bCs/>
      <w:sz w:val="36"/>
      <w:szCs w:val="36"/>
    </w:rPr>
  </w:style>
  <w:style w:type="character" w:styleId="Lienhypertexte">
    <w:name w:val="Hyperlink"/>
    <w:basedOn w:val="Policepardfaut"/>
    <w:uiPriority w:val="99"/>
    <w:semiHidden/>
    <w:unhideWhenUsed/>
    <w:rsid w:val="003145B5"/>
    <w:rPr>
      <w:color w:val="0000FF"/>
      <w:u w:val="single"/>
    </w:rPr>
  </w:style>
  <w:style w:type="paragraph" w:styleId="En-tte">
    <w:name w:val="header"/>
    <w:basedOn w:val="Normal"/>
    <w:link w:val="En-tteCar"/>
    <w:uiPriority w:val="99"/>
    <w:semiHidden/>
    <w:unhideWhenUsed/>
    <w:rsid w:val="00CB52AF"/>
    <w:pPr>
      <w:tabs>
        <w:tab w:val="center" w:pos="4536"/>
        <w:tab w:val="right" w:pos="9072"/>
      </w:tabs>
    </w:pPr>
  </w:style>
  <w:style w:type="character" w:customStyle="1" w:styleId="En-tteCar">
    <w:name w:val="En-tête Car"/>
    <w:basedOn w:val="Policepardfaut"/>
    <w:link w:val="En-tte"/>
    <w:uiPriority w:val="99"/>
    <w:semiHidden/>
    <w:rsid w:val="00CB52AF"/>
    <w:rPr>
      <w:sz w:val="24"/>
      <w:szCs w:val="24"/>
    </w:rPr>
  </w:style>
  <w:style w:type="paragraph" w:styleId="Pieddepage">
    <w:name w:val="footer"/>
    <w:basedOn w:val="Normal"/>
    <w:link w:val="PieddepageCar"/>
    <w:uiPriority w:val="99"/>
    <w:unhideWhenUsed/>
    <w:rsid w:val="00CB52AF"/>
    <w:pPr>
      <w:tabs>
        <w:tab w:val="center" w:pos="4536"/>
        <w:tab w:val="right" w:pos="9072"/>
      </w:tabs>
    </w:pPr>
  </w:style>
  <w:style w:type="character" w:customStyle="1" w:styleId="PieddepageCar">
    <w:name w:val="Pied de page Car"/>
    <w:basedOn w:val="Policepardfaut"/>
    <w:link w:val="Pieddepage"/>
    <w:uiPriority w:val="99"/>
    <w:rsid w:val="00CB52AF"/>
    <w:rPr>
      <w:sz w:val="24"/>
      <w:szCs w:val="24"/>
    </w:rPr>
  </w:style>
  <w:style w:type="character" w:customStyle="1" w:styleId="SansinterligneCar">
    <w:name w:val="Sans interligne Car"/>
    <w:basedOn w:val="Policepardfaut"/>
    <w:link w:val="Sansinterligne"/>
    <w:uiPriority w:val="1"/>
    <w:rsid w:val="00CB52AF"/>
    <w:rPr>
      <w:rFonts w:eastAsiaTheme="minorHAnsi" w:cstheme="minorBidi"/>
      <w:sz w:val="24"/>
      <w:szCs w:val="22"/>
      <w:lang w:eastAsia="en-US"/>
    </w:rPr>
  </w:style>
  <w:style w:type="paragraph" w:styleId="Textedebulles">
    <w:name w:val="Balloon Text"/>
    <w:basedOn w:val="Normal"/>
    <w:link w:val="TextedebullesCar"/>
    <w:uiPriority w:val="99"/>
    <w:semiHidden/>
    <w:unhideWhenUsed/>
    <w:rsid w:val="00CB52AF"/>
    <w:rPr>
      <w:rFonts w:ascii="Tahoma" w:hAnsi="Tahoma" w:cs="Tahoma"/>
      <w:sz w:val="16"/>
      <w:szCs w:val="16"/>
    </w:rPr>
  </w:style>
  <w:style w:type="character" w:customStyle="1" w:styleId="TextedebullesCar">
    <w:name w:val="Texte de bulles Car"/>
    <w:basedOn w:val="Policepardfaut"/>
    <w:link w:val="Textedebulles"/>
    <w:uiPriority w:val="99"/>
    <w:semiHidden/>
    <w:rsid w:val="00CB52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83671">
      <w:bodyDiv w:val="1"/>
      <w:marLeft w:val="0"/>
      <w:marRight w:val="0"/>
      <w:marTop w:val="0"/>
      <w:marBottom w:val="0"/>
      <w:divBdr>
        <w:top w:val="none" w:sz="0" w:space="0" w:color="auto"/>
        <w:left w:val="none" w:sz="0" w:space="0" w:color="auto"/>
        <w:bottom w:val="none" w:sz="0" w:space="0" w:color="auto"/>
        <w:right w:val="none" w:sz="0" w:space="0" w:color="auto"/>
      </w:divBdr>
    </w:div>
    <w:div w:id="129397156">
      <w:bodyDiv w:val="1"/>
      <w:marLeft w:val="0"/>
      <w:marRight w:val="0"/>
      <w:marTop w:val="0"/>
      <w:marBottom w:val="0"/>
      <w:divBdr>
        <w:top w:val="none" w:sz="0" w:space="0" w:color="auto"/>
        <w:left w:val="none" w:sz="0" w:space="0" w:color="auto"/>
        <w:bottom w:val="none" w:sz="0" w:space="0" w:color="auto"/>
        <w:right w:val="none" w:sz="0" w:space="0" w:color="auto"/>
      </w:divBdr>
    </w:div>
    <w:div w:id="199557534">
      <w:bodyDiv w:val="1"/>
      <w:marLeft w:val="0"/>
      <w:marRight w:val="0"/>
      <w:marTop w:val="0"/>
      <w:marBottom w:val="0"/>
      <w:divBdr>
        <w:top w:val="none" w:sz="0" w:space="0" w:color="auto"/>
        <w:left w:val="none" w:sz="0" w:space="0" w:color="auto"/>
        <w:bottom w:val="none" w:sz="0" w:space="0" w:color="auto"/>
        <w:right w:val="none" w:sz="0" w:space="0" w:color="auto"/>
      </w:divBdr>
    </w:div>
    <w:div w:id="212012638">
      <w:bodyDiv w:val="1"/>
      <w:marLeft w:val="0"/>
      <w:marRight w:val="0"/>
      <w:marTop w:val="0"/>
      <w:marBottom w:val="0"/>
      <w:divBdr>
        <w:top w:val="none" w:sz="0" w:space="0" w:color="auto"/>
        <w:left w:val="none" w:sz="0" w:space="0" w:color="auto"/>
        <w:bottom w:val="none" w:sz="0" w:space="0" w:color="auto"/>
        <w:right w:val="none" w:sz="0" w:space="0" w:color="auto"/>
      </w:divBdr>
    </w:div>
    <w:div w:id="430207084">
      <w:bodyDiv w:val="1"/>
      <w:marLeft w:val="0"/>
      <w:marRight w:val="0"/>
      <w:marTop w:val="0"/>
      <w:marBottom w:val="0"/>
      <w:divBdr>
        <w:top w:val="none" w:sz="0" w:space="0" w:color="auto"/>
        <w:left w:val="none" w:sz="0" w:space="0" w:color="auto"/>
        <w:bottom w:val="none" w:sz="0" w:space="0" w:color="auto"/>
        <w:right w:val="none" w:sz="0" w:space="0" w:color="auto"/>
      </w:divBdr>
    </w:div>
    <w:div w:id="539905792">
      <w:bodyDiv w:val="1"/>
      <w:marLeft w:val="0"/>
      <w:marRight w:val="0"/>
      <w:marTop w:val="0"/>
      <w:marBottom w:val="0"/>
      <w:divBdr>
        <w:top w:val="none" w:sz="0" w:space="0" w:color="auto"/>
        <w:left w:val="none" w:sz="0" w:space="0" w:color="auto"/>
        <w:bottom w:val="none" w:sz="0" w:space="0" w:color="auto"/>
        <w:right w:val="none" w:sz="0" w:space="0" w:color="auto"/>
      </w:divBdr>
    </w:div>
    <w:div w:id="646471931">
      <w:bodyDiv w:val="1"/>
      <w:marLeft w:val="0"/>
      <w:marRight w:val="0"/>
      <w:marTop w:val="0"/>
      <w:marBottom w:val="0"/>
      <w:divBdr>
        <w:top w:val="none" w:sz="0" w:space="0" w:color="auto"/>
        <w:left w:val="none" w:sz="0" w:space="0" w:color="auto"/>
        <w:bottom w:val="none" w:sz="0" w:space="0" w:color="auto"/>
        <w:right w:val="none" w:sz="0" w:space="0" w:color="auto"/>
      </w:divBdr>
    </w:div>
    <w:div w:id="775752038">
      <w:bodyDiv w:val="1"/>
      <w:marLeft w:val="0"/>
      <w:marRight w:val="0"/>
      <w:marTop w:val="0"/>
      <w:marBottom w:val="0"/>
      <w:divBdr>
        <w:top w:val="none" w:sz="0" w:space="0" w:color="auto"/>
        <w:left w:val="none" w:sz="0" w:space="0" w:color="auto"/>
        <w:bottom w:val="none" w:sz="0" w:space="0" w:color="auto"/>
        <w:right w:val="none" w:sz="0" w:space="0" w:color="auto"/>
      </w:divBdr>
    </w:div>
    <w:div w:id="783690767">
      <w:bodyDiv w:val="1"/>
      <w:marLeft w:val="0"/>
      <w:marRight w:val="0"/>
      <w:marTop w:val="0"/>
      <w:marBottom w:val="0"/>
      <w:divBdr>
        <w:top w:val="none" w:sz="0" w:space="0" w:color="auto"/>
        <w:left w:val="none" w:sz="0" w:space="0" w:color="auto"/>
        <w:bottom w:val="none" w:sz="0" w:space="0" w:color="auto"/>
        <w:right w:val="none" w:sz="0" w:space="0" w:color="auto"/>
      </w:divBdr>
    </w:div>
    <w:div w:id="956984687">
      <w:bodyDiv w:val="1"/>
      <w:marLeft w:val="0"/>
      <w:marRight w:val="0"/>
      <w:marTop w:val="0"/>
      <w:marBottom w:val="0"/>
      <w:divBdr>
        <w:top w:val="none" w:sz="0" w:space="0" w:color="auto"/>
        <w:left w:val="none" w:sz="0" w:space="0" w:color="auto"/>
        <w:bottom w:val="none" w:sz="0" w:space="0" w:color="auto"/>
        <w:right w:val="none" w:sz="0" w:space="0" w:color="auto"/>
      </w:divBdr>
    </w:div>
    <w:div w:id="1063941203">
      <w:bodyDiv w:val="1"/>
      <w:marLeft w:val="0"/>
      <w:marRight w:val="0"/>
      <w:marTop w:val="0"/>
      <w:marBottom w:val="0"/>
      <w:divBdr>
        <w:top w:val="none" w:sz="0" w:space="0" w:color="auto"/>
        <w:left w:val="none" w:sz="0" w:space="0" w:color="auto"/>
        <w:bottom w:val="none" w:sz="0" w:space="0" w:color="auto"/>
        <w:right w:val="none" w:sz="0" w:space="0" w:color="auto"/>
      </w:divBdr>
    </w:div>
    <w:div w:id="1119027856">
      <w:bodyDiv w:val="1"/>
      <w:marLeft w:val="0"/>
      <w:marRight w:val="0"/>
      <w:marTop w:val="0"/>
      <w:marBottom w:val="0"/>
      <w:divBdr>
        <w:top w:val="none" w:sz="0" w:space="0" w:color="auto"/>
        <w:left w:val="none" w:sz="0" w:space="0" w:color="auto"/>
        <w:bottom w:val="none" w:sz="0" w:space="0" w:color="auto"/>
        <w:right w:val="none" w:sz="0" w:space="0" w:color="auto"/>
      </w:divBdr>
      <w:divsChild>
        <w:div w:id="788553139">
          <w:marLeft w:val="0"/>
          <w:marRight w:val="0"/>
          <w:marTop w:val="0"/>
          <w:marBottom w:val="0"/>
          <w:divBdr>
            <w:top w:val="none" w:sz="0" w:space="0" w:color="auto"/>
            <w:left w:val="none" w:sz="0" w:space="0" w:color="auto"/>
            <w:bottom w:val="none" w:sz="0" w:space="0" w:color="auto"/>
            <w:right w:val="none" w:sz="0" w:space="0" w:color="auto"/>
          </w:divBdr>
          <w:divsChild>
            <w:div w:id="862741222">
              <w:marLeft w:val="0"/>
              <w:marRight w:val="0"/>
              <w:marTop w:val="0"/>
              <w:marBottom w:val="0"/>
              <w:divBdr>
                <w:top w:val="none" w:sz="0" w:space="0" w:color="auto"/>
                <w:left w:val="none" w:sz="0" w:space="0" w:color="auto"/>
                <w:bottom w:val="none" w:sz="0" w:space="0" w:color="auto"/>
                <w:right w:val="none" w:sz="0" w:space="0" w:color="auto"/>
              </w:divBdr>
            </w:div>
          </w:divsChild>
        </w:div>
        <w:div w:id="1122848365">
          <w:marLeft w:val="0"/>
          <w:marRight w:val="0"/>
          <w:marTop w:val="0"/>
          <w:marBottom w:val="0"/>
          <w:divBdr>
            <w:top w:val="none" w:sz="0" w:space="0" w:color="auto"/>
            <w:left w:val="none" w:sz="0" w:space="0" w:color="auto"/>
            <w:bottom w:val="none" w:sz="0" w:space="0" w:color="auto"/>
            <w:right w:val="none" w:sz="0" w:space="0" w:color="auto"/>
          </w:divBdr>
        </w:div>
      </w:divsChild>
    </w:div>
    <w:div w:id="1450054455">
      <w:bodyDiv w:val="1"/>
      <w:marLeft w:val="0"/>
      <w:marRight w:val="0"/>
      <w:marTop w:val="0"/>
      <w:marBottom w:val="0"/>
      <w:divBdr>
        <w:top w:val="none" w:sz="0" w:space="0" w:color="auto"/>
        <w:left w:val="none" w:sz="0" w:space="0" w:color="auto"/>
        <w:bottom w:val="none" w:sz="0" w:space="0" w:color="auto"/>
        <w:right w:val="none" w:sz="0" w:space="0" w:color="auto"/>
      </w:divBdr>
    </w:div>
    <w:div w:id="1473670114">
      <w:bodyDiv w:val="1"/>
      <w:marLeft w:val="0"/>
      <w:marRight w:val="0"/>
      <w:marTop w:val="0"/>
      <w:marBottom w:val="0"/>
      <w:divBdr>
        <w:top w:val="none" w:sz="0" w:space="0" w:color="auto"/>
        <w:left w:val="none" w:sz="0" w:space="0" w:color="auto"/>
        <w:bottom w:val="none" w:sz="0" w:space="0" w:color="auto"/>
        <w:right w:val="none" w:sz="0" w:space="0" w:color="auto"/>
      </w:divBdr>
    </w:div>
    <w:div w:id="1542473610">
      <w:bodyDiv w:val="1"/>
      <w:marLeft w:val="0"/>
      <w:marRight w:val="0"/>
      <w:marTop w:val="0"/>
      <w:marBottom w:val="0"/>
      <w:divBdr>
        <w:top w:val="none" w:sz="0" w:space="0" w:color="auto"/>
        <w:left w:val="none" w:sz="0" w:space="0" w:color="auto"/>
        <w:bottom w:val="none" w:sz="0" w:space="0" w:color="auto"/>
        <w:right w:val="none" w:sz="0" w:space="0" w:color="auto"/>
      </w:divBdr>
    </w:div>
    <w:div w:id="1656303016">
      <w:bodyDiv w:val="1"/>
      <w:marLeft w:val="0"/>
      <w:marRight w:val="0"/>
      <w:marTop w:val="0"/>
      <w:marBottom w:val="0"/>
      <w:divBdr>
        <w:top w:val="none" w:sz="0" w:space="0" w:color="auto"/>
        <w:left w:val="none" w:sz="0" w:space="0" w:color="auto"/>
        <w:bottom w:val="none" w:sz="0" w:space="0" w:color="auto"/>
        <w:right w:val="none" w:sz="0" w:space="0" w:color="auto"/>
      </w:divBdr>
    </w:div>
    <w:div w:id="1672371119">
      <w:bodyDiv w:val="1"/>
      <w:marLeft w:val="0"/>
      <w:marRight w:val="0"/>
      <w:marTop w:val="0"/>
      <w:marBottom w:val="0"/>
      <w:divBdr>
        <w:top w:val="none" w:sz="0" w:space="0" w:color="auto"/>
        <w:left w:val="none" w:sz="0" w:space="0" w:color="auto"/>
        <w:bottom w:val="none" w:sz="0" w:space="0" w:color="auto"/>
        <w:right w:val="none" w:sz="0" w:space="0" w:color="auto"/>
      </w:divBdr>
    </w:div>
    <w:div w:id="18681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9C78-6646-40B0-92B8-12D9F43A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804</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cp:lastPrinted>2011-06-13T12:03:00Z</cp:lastPrinted>
  <dcterms:created xsi:type="dcterms:W3CDTF">2011-06-13T11:56:00Z</dcterms:created>
  <dcterms:modified xsi:type="dcterms:W3CDTF">2011-06-13T12:03:00Z</dcterms:modified>
</cp:coreProperties>
</file>