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9F" w:rsidRDefault="00BC287C" w:rsidP="00DF559F">
      <w:r>
        <w:rPr>
          <w:noProof/>
        </w:rPr>
        <w:drawing>
          <wp:anchor distT="0" distB="0" distL="114300" distR="114300" simplePos="0" relativeHeight="251658240" behindDoc="1" locked="0" layoutInCell="1" allowOverlap="1">
            <wp:simplePos x="0" y="0"/>
            <wp:positionH relativeFrom="column">
              <wp:posOffset>-901065</wp:posOffset>
            </wp:positionH>
            <wp:positionV relativeFrom="paragraph">
              <wp:posOffset>-926465</wp:posOffset>
            </wp:positionV>
            <wp:extent cx="7567295" cy="10897235"/>
            <wp:effectExtent l="19050" t="0" r="0" b="0"/>
            <wp:wrapNone/>
            <wp:docPr id="1" name="Image 0" descr="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4.gif"/>
                    <pic:cNvPicPr/>
                  </pic:nvPicPr>
                  <pic:blipFill>
                    <a:blip r:embed="rId8" cstate="print"/>
                    <a:stretch>
                      <a:fillRect/>
                    </a:stretch>
                  </pic:blipFill>
                  <pic:spPr>
                    <a:xfrm>
                      <a:off x="0" y="0"/>
                      <a:ext cx="7567295" cy="10897235"/>
                    </a:xfrm>
                    <a:prstGeom prst="flowChartProcess">
                      <a:avLst/>
                    </a:prstGeom>
                  </pic:spPr>
                </pic:pic>
              </a:graphicData>
            </a:graphic>
          </wp:anchor>
        </w:drawing>
      </w:r>
    </w:p>
    <w:p w:rsidR="00704369" w:rsidRDefault="00704369"/>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Pr="00D77250" w:rsidRDefault="00D77250" w:rsidP="00D77250">
      <w:pPr>
        <w:ind w:left="-851" w:right="-851"/>
        <w:jc w:val="center"/>
        <w:rPr>
          <w:b/>
          <w:bCs/>
          <w:sz w:val="144"/>
          <w:szCs w:val="144"/>
        </w:rPr>
      </w:pPr>
      <w:r w:rsidRPr="00D77250">
        <w:rPr>
          <w:b/>
          <w:bCs/>
          <w:sz w:val="144"/>
          <w:szCs w:val="144"/>
        </w:rPr>
        <w:t>La purification des Cœurs</w:t>
      </w:r>
    </w:p>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77250" w:rsidRDefault="00D77250"/>
    <w:p w:rsidR="00DF559F" w:rsidRPr="00D77250" w:rsidRDefault="00DF559F" w:rsidP="00DF559F">
      <w:pPr>
        <w:jc w:val="center"/>
        <w:rPr>
          <w:b/>
          <w:bCs/>
          <w:i/>
          <w:iCs/>
          <w:sz w:val="44"/>
          <w:szCs w:val="44"/>
        </w:rPr>
      </w:pPr>
      <w:r w:rsidRPr="00D77250">
        <w:rPr>
          <w:b/>
          <w:bCs/>
          <w:i/>
          <w:iCs/>
          <w:sz w:val="44"/>
          <w:szCs w:val="44"/>
        </w:rPr>
        <w:t>Par l’Imâm ‘Abd Al-Qâdir Al-Jîlânî</w:t>
      </w:r>
    </w:p>
    <w:p w:rsidR="00D77250" w:rsidRDefault="00D77250"/>
    <w:p w:rsidR="00D77250" w:rsidRDefault="00D77250"/>
    <w:p w:rsidR="00D77250" w:rsidRDefault="00D77250" w:rsidP="00D77250">
      <w:pPr>
        <w:jc w:val="center"/>
      </w:pPr>
      <w:r>
        <w:rPr>
          <w:noProof/>
        </w:rPr>
        <w:lastRenderedPageBreak/>
        <w:drawing>
          <wp:inline distT="0" distB="0" distL="0" distR="0">
            <wp:extent cx="3181350" cy="1962150"/>
            <wp:effectExtent l="19050" t="0" r="0" b="0"/>
            <wp:docPr id="2" name="Image 1"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9" cstate="print">
                      <a:duotone>
                        <a:schemeClr val="accent2">
                          <a:shade val="45000"/>
                          <a:satMod val="135000"/>
                        </a:schemeClr>
                        <a:prstClr val="white"/>
                      </a:duotone>
                    </a:blip>
                    <a:stretch>
                      <a:fillRect/>
                    </a:stretch>
                  </pic:blipFill>
                  <pic:spPr>
                    <a:xfrm>
                      <a:off x="0" y="0"/>
                      <a:ext cx="3181350" cy="1962150"/>
                    </a:xfrm>
                    <a:prstGeom prst="rect">
                      <a:avLst/>
                    </a:prstGeom>
                  </pic:spPr>
                </pic:pic>
              </a:graphicData>
            </a:graphic>
          </wp:inline>
        </w:drawing>
      </w:r>
    </w:p>
    <w:p w:rsidR="00D77250" w:rsidRDefault="00D77250"/>
    <w:p w:rsidR="00D77250" w:rsidRDefault="00D77250"/>
    <w:p w:rsidR="00D77250" w:rsidRDefault="00D77250"/>
    <w:p w:rsidR="002A065B" w:rsidRPr="002A065B" w:rsidRDefault="002A065B" w:rsidP="002A065B">
      <w:pPr>
        <w:jc w:val="center"/>
        <w:rPr>
          <w:b/>
          <w:bCs/>
          <w:color w:val="3E5D78" w:themeColor="accent2" w:themeShade="80"/>
          <w:sz w:val="28"/>
          <w:szCs w:val="28"/>
        </w:rPr>
      </w:pPr>
      <w:r w:rsidRPr="002A065B">
        <w:rPr>
          <w:b/>
          <w:bCs/>
          <w:color w:val="3E5D78" w:themeColor="accent2" w:themeShade="80"/>
          <w:sz w:val="28"/>
          <w:szCs w:val="28"/>
        </w:rPr>
        <w:t>Sur les choses indispensables au croyant</w:t>
      </w:r>
    </w:p>
    <w:p w:rsidR="009C73DB" w:rsidRDefault="009C73DB" w:rsidP="002A065B">
      <w:pPr>
        <w:rPr>
          <w:color w:val="003300"/>
        </w:rPr>
      </w:pPr>
      <w:r>
        <w:br/>
      </w:r>
      <w:r>
        <w:rPr>
          <w:color w:val="003300"/>
        </w:rPr>
        <w:t>Chaque croyant doit avoir trois choses dans toutes les circonstances de sa vie :</w:t>
      </w:r>
    </w:p>
    <w:p w:rsidR="00DF559F" w:rsidRDefault="00DF559F" w:rsidP="002A065B"/>
    <w:p w:rsidR="00DF559F" w:rsidRPr="00DF559F" w:rsidRDefault="00DF559F" w:rsidP="00DF559F">
      <w:pPr>
        <w:pStyle w:val="Paragraphedeliste"/>
        <w:numPr>
          <w:ilvl w:val="0"/>
          <w:numId w:val="1"/>
        </w:numPr>
        <w:rPr>
          <w:color w:val="003300"/>
        </w:rPr>
      </w:pPr>
      <w:r w:rsidRPr="00DF559F">
        <w:rPr>
          <w:color w:val="003300"/>
        </w:rPr>
        <w:t>U</w:t>
      </w:r>
      <w:r w:rsidR="009C73DB" w:rsidRPr="00DF559F">
        <w:rPr>
          <w:color w:val="003300"/>
        </w:rPr>
        <w:t>n ordre auquel il se conforme,</w:t>
      </w:r>
      <w:r w:rsidR="009C73DB" w:rsidRPr="00DF559F">
        <w:rPr>
          <w:color w:val="003300"/>
        </w:rPr>
        <w:br/>
      </w:r>
    </w:p>
    <w:p w:rsidR="00DF559F" w:rsidRPr="00DF559F" w:rsidRDefault="00DF559F" w:rsidP="00DF559F">
      <w:pPr>
        <w:pStyle w:val="Paragraphedeliste"/>
        <w:numPr>
          <w:ilvl w:val="0"/>
          <w:numId w:val="1"/>
        </w:numPr>
        <w:rPr>
          <w:color w:val="003300"/>
        </w:rPr>
      </w:pPr>
      <w:r w:rsidRPr="00DF559F">
        <w:rPr>
          <w:color w:val="003300"/>
        </w:rPr>
        <w:t>U</w:t>
      </w:r>
      <w:r w:rsidR="009C73DB" w:rsidRPr="00DF559F">
        <w:rPr>
          <w:color w:val="003300"/>
        </w:rPr>
        <w:t>n interdit qu'il doit éviter et</w:t>
      </w:r>
      <w:r w:rsidR="009C73DB" w:rsidRPr="00DF559F">
        <w:rPr>
          <w:color w:val="003300"/>
        </w:rPr>
        <w:br/>
      </w:r>
    </w:p>
    <w:p w:rsidR="009C73DB" w:rsidRDefault="00DF559F" w:rsidP="00DF559F">
      <w:pPr>
        <w:pStyle w:val="Paragraphedeliste"/>
        <w:numPr>
          <w:ilvl w:val="0"/>
          <w:numId w:val="1"/>
        </w:numPr>
      </w:pPr>
      <w:r w:rsidRPr="00DF559F">
        <w:rPr>
          <w:color w:val="003300"/>
        </w:rPr>
        <w:t>U</w:t>
      </w:r>
      <w:r w:rsidR="009C73DB" w:rsidRPr="00DF559F">
        <w:rPr>
          <w:color w:val="003300"/>
        </w:rPr>
        <w:t>ne mesure dont il se satisfait.</w:t>
      </w:r>
    </w:p>
    <w:p w:rsidR="00DF559F" w:rsidRDefault="00DF559F" w:rsidP="00DF559F">
      <w:pPr>
        <w:rPr>
          <w:color w:val="003300"/>
        </w:rPr>
      </w:pPr>
    </w:p>
    <w:p w:rsidR="009C73DB" w:rsidRDefault="009C73DB" w:rsidP="00DF559F">
      <w:pPr>
        <w:rPr>
          <w:rStyle w:val="Accentuation"/>
          <w:rFonts w:eastAsiaTheme="majorEastAsia"/>
          <w:color w:val="003300"/>
        </w:rPr>
      </w:pPr>
      <w:r>
        <w:rPr>
          <w:color w:val="003300"/>
        </w:rPr>
        <w:t>La vie du croyant n'est jamais dénuée d'une de ces trois choses.</w:t>
      </w:r>
      <w:r>
        <w:rPr>
          <w:color w:val="003300"/>
        </w:rPr>
        <w:br/>
      </w:r>
      <w:r>
        <w:rPr>
          <w:color w:val="003300"/>
        </w:rPr>
        <w:br/>
        <w:t xml:space="preserve">Aussi doit-il faire le souci de son </w:t>
      </w:r>
      <w:r w:rsidR="00DF559F">
        <w:rPr>
          <w:color w:val="003300"/>
        </w:rPr>
        <w:t>cœur</w:t>
      </w:r>
      <w:r>
        <w:rPr>
          <w:color w:val="003300"/>
        </w:rPr>
        <w:t>, se les rappeler sans cesse et se les appliquer dans tou</w:t>
      </w:r>
      <w:r w:rsidR="00DF559F">
        <w:rPr>
          <w:color w:val="003300"/>
        </w:rPr>
        <w:t>tes les circonstances de sa vie</w:t>
      </w:r>
      <w:r>
        <w:rPr>
          <w:color w:val="003300"/>
        </w:rPr>
        <w:t>.</w:t>
      </w:r>
      <w:r>
        <w:rPr>
          <w:color w:val="003300"/>
        </w:rPr>
        <w:br/>
      </w:r>
    </w:p>
    <w:p w:rsidR="002A065B" w:rsidRPr="002A065B" w:rsidRDefault="009C73DB" w:rsidP="002A065B">
      <w:pPr>
        <w:jc w:val="center"/>
        <w:rPr>
          <w:b/>
          <w:bCs/>
          <w:color w:val="3E5D78" w:themeColor="accent2" w:themeShade="80"/>
          <w:sz w:val="28"/>
          <w:szCs w:val="28"/>
        </w:rPr>
      </w:pPr>
      <w:r>
        <w:br/>
      </w:r>
      <w:r w:rsidR="002A065B" w:rsidRPr="002A065B">
        <w:rPr>
          <w:b/>
          <w:bCs/>
          <w:color w:val="3E5D78" w:themeColor="accent2" w:themeShade="80"/>
          <w:sz w:val="28"/>
          <w:szCs w:val="28"/>
        </w:rPr>
        <w:t>Sur l’encouragement mutuel au bien</w:t>
      </w:r>
    </w:p>
    <w:p w:rsidR="002A065B" w:rsidRDefault="002A065B" w:rsidP="002A065B"/>
    <w:p w:rsidR="00093184" w:rsidRDefault="009C73DB" w:rsidP="00DF559F">
      <w:pPr>
        <w:rPr>
          <w:color w:val="003300"/>
        </w:rPr>
      </w:pPr>
      <w:r w:rsidRPr="00093184">
        <w:rPr>
          <w:b/>
          <w:bCs/>
          <w:color w:val="003300"/>
          <w:u w:val="single"/>
        </w:rPr>
        <w:t>Suivez et n'innovez pas dans la religion</w:t>
      </w:r>
      <w:r>
        <w:rPr>
          <w:color w:val="003300"/>
        </w:rPr>
        <w:t xml:space="preserve"> ; </w:t>
      </w:r>
    </w:p>
    <w:p w:rsidR="00093184" w:rsidRDefault="00093184" w:rsidP="00DF559F">
      <w:pPr>
        <w:rPr>
          <w:color w:val="003300"/>
        </w:rPr>
      </w:pPr>
    </w:p>
    <w:p w:rsidR="00093184" w:rsidRDefault="00093184" w:rsidP="00DF559F">
      <w:pPr>
        <w:rPr>
          <w:color w:val="003300"/>
        </w:rPr>
      </w:pPr>
      <w:r>
        <w:rPr>
          <w:color w:val="003300"/>
        </w:rPr>
        <w:t>O</w:t>
      </w:r>
      <w:r w:rsidR="009C73DB">
        <w:rPr>
          <w:color w:val="003300"/>
        </w:rPr>
        <w:t xml:space="preserve">béissez et ne vous écartez pas de la voie droite ; </w:t>
      </w:r>
    </w:p>
    <w:p w:rsidR="00093184" w:rsidRDefault="00093184" w:rsidP="00DF559F">
      <w:pPr>
        <w:rPr>
          <w:color w:val="003300"/>
        </w:rPr>
      </w:pPr>
    </w:p>
    <w:p w:rsidR="00093184" w:rsidRDefault="00093184" w:rsidP="00DF559F">
      <w:pPr>
        <w:rPr>
          <w:color w:val="003300"/>
        </w:rPr>
      </w:pPr>
      <w:r w:rsidRPr="00093184">
        <w:rPr>
          <w:b/>
          <w:bCs/>
          <w:color w:val="003300"/>
          <w:u w:val="single"/>
        </w:rPr>
        <w:t>T</w:t>
      </w:r>
      <w:r w:rsidR="009C73DB" w:rsidRPr="00093184">
        <w:rPr>
          <w:b/>
          <w:bCs/>
          <w:color w:val="003300"/>
          <w:u w:val="single"/>
        </w:rPr>
        <w:t>émoignez de l'unicité et n'associez en rien à Dieu</w:t>
      </w:r>
      <w:r w:rsidR="009C73DB">
        <w:rPr>
          <w:color w:val="003300"/>
        </w:rPr>
        <w:t xml:space="preserve"> ; </w:t>
      </w:r>
    </w:p>
    <w:p w:rsidR="00093184" w:rsidRDefault="00093184" w:rsidP="00DF559F">
      <w:pPr>
        <w:rPr>
          <w:color w:val="003300"/>
        </w:rPr>
      </w:pPr>
    </w:p>
    <w:p w:rsidR="00093184" w:rsidRDefault="00093184" w:rsidP="00DF559F">
      <w:pPr>
        <w:rPr>
          <w:color w:val="003300"/>
        </w:rPr>
      </w:pPr>
      <w:r>
        <w:rPr>
          <w:color w:val="003300"/>
        </w:rPr>
        <w:t>E</w:t>
      </w:r>
      <w:r w:rsidR="009C73DB">
        <w:rPr>
          <w:color w:val="003300"/>
        </w:rPr>
        <w:t xml:space="preserve">xemptez Dieu de tout défaut et ne Lui attribuez pas ce qui ne Lui sied pas ; </w:t>
      </w:r>
    </w:p>
    <w:p w:rsidR="00093184" w:rsidRDefault="00093184" w:rsidP="00DF559F">
      <w:pPr>
        <w:rPr>
          <w:color w:val="003300"/>
        </w:rPr>
      </w:pPr>
    </w:p>
    <w:p w:rsidR="00093184" w:rsidRDefault="00093184" w:rsidP="00093184">
      <w:pPr>
        <w:rPr>
          <w:color w:val="003300"/>
        </w:rPr>
      </w:pPr>
      <w:r>
        <w:rPr>
          <w:color w:val="003300"/>
        </w:rPr>
        <w:t>A</w:t>
      </w:r>
      <w:r w:rsidR="009C73DB">
        <w:rPr>
          <w:color w:val="003300"/>
        </w:rPr>
        <w:t xml:space="preserve">joutez foi et ne doutez pas ; </w:t>
      </w:r>
    </w:p>
    <w:p w:rsidR="00093184" w:rsidRDefault="00093184" w:rsidP="00093184">
      <w:pPr>
        <w:rPr>
          <w:color w:val="003300"/>
        </w:rPr>
      </w:pPr>
    </w:p>
    <w:p w:rsidR="00093184" w:rsidRDefault="00093184" w:rsidP="00093184">
      <w:pPr>
        <w:rPr>
          <w:color w:val="003300"/>
        </w:rPr>
      </w:pPr>
      <w:r>
        <w:rPr>
          <w:color w:val="003300"/>
        </w:rPr>
        <w:t>P</w:t>
      </w:r>
      <w:r w:rsidR="009C73DB">
        <w:rPr>
          <w:color w:val="003300"/>
        </w:rPr>
        <w:t xml:space="preserve">atientez et ne vous inquiétez pas ; </w:t>
      </w:r>
    </w:p>
    <w:p w:rsidR="00093184" w:rsidRDefault="00093184" w:rsidP="00093184">
      <w:pPr>
        <w:rPr>
          <w:color w:val="003300"/>
        </w:rPr>
      </w:pPr>
    </w:p>
    <w:p w:rsidR="00093184" w:rsidRDefault="00093184" w:rsidP="00093184">
      <w:pPr>
        <w:rPr>
          <w:color w:val="003300"/>
        </w:rPr>
      </w:pPr>
      <w:r>
        <w:rPr>
          <w:color w:val="003300"/>
        </w:rPr>
        <w:t>R</w:t>
      </w:r>
      <w:r w:rsidR="009C73DB">
        <w:rPr>
          <w:color w:val="003300"/>
        </w:rPr>
        <w:t xml:space="preserve">estez fermes et ne vous détournez pas ; </w:t>
      </w:r>
    </w:p>
    <w:p w:rsidR="00093184" w:rsidRDefault="00093184" w:rsidP="00093184">
      <w:pPr>
        <w:rPr>
          <w:color w:val="003300"/>
        </w:rPr>
      </w:pPr>
    </w:p>
    <w:p w:rsidR="00093184" w:rsidRDefault="00093184" w:rsidP="00093184">
      <w:pPr>
        <w:rPr>
          <w:color w:val="003300"/>
        </w:rPr>
      </w:pPr>
      <w:r>
        <w:rPr>
          <w:color w:val="003300"/>
        </w:rPr>
        <w:t>D</w:t>
      </w:r>
      <w:r w:rsidR="009C73DB">
        <w:rPr>
          <w:color w:val="003300"/>
        </w:rPr>
        <w:t xml:space="preserve">emandez et ne vous lassez pas ; </w:t>
      </w:r>
    </w:p>
    <w:p w:rsidR="00093184" w:rsidRDefault="00093184" w:rsidP="00093184">
      <w:pPr>
        <w:rPr>
          <w:color w:val="003300"/>
        </w:rPr>
      </w:pPr>
    </w:p>
    <w:p w:rsidR="00093184" w:rsidRDefault="00093184" w:rsidP="00093184">
      <w:pPr>
        <w:rPr>
          <w:color w:val="003300"/>
        </w:rPr>
      </w:pPr>
      <w:r>
        <w:rPr>
          <w:color w:val="003300"/>
        </w:rPr>
        <w:t>A</w:t>
      </w:r>
      <w:r w:rsidR="009C73DB">
        <w:rPr>
          <w:color w:val="003300"/>
        </w:rPr>
        <w:t xml:space="preserve">ttendez, scrutez et ne désespérez pas ; </w:t>
      </w:r>
    </w:p>
    <w:p w:rsidR="00093184" w:rsidRDefault="00093184" w:rsidP="00093184">
      <w:pPr>
        <w:rPr>
          <w:color w:val="003300"/>
        </w:rPr>
      </w:pPr>
    </w:p>
    <w:p w:rsidR="00093184" w:rsidRDefault="00093184" w:rsidP="00093184">
      <w:pPr>
        <w:rPr>
          <w:color w:val="003300"/>
        </w:rPr>
      </w:pPr>
      <w:r>
        <w:rPr>
          <w:color w:val="003300"/>
        </w:rPr>
        <w:lastRenderedPageBreak/>
        <w:t>S</w:t>
      </w:r>
      <w:r w:rsidR="009C73DB">
        <w:rPr>
          <w:color w:val="003300"/>
        </w:rPr>
        <w:t xml:space="preserve">oyez frères et ne vous témoignez pas de l'animosité ; </w:t>
      </w:r>
    </w:p>
    <w:p w:rsidR="00093184" w:rsidRDefault="00093184" w:rsidP="00093184">
      <w:pPr>
        <w:rPr>
          <w:color w:val="003300"/>
        </w:rPr>
      </w:pPr>
    </w:p>
    <w:p w:rsidR="00093184" w:rsidRDefault="00093184" w:rsidP="00093184">
      <w:pPr>
        <w:rPr>
          <w:color w:val="003300"/>
        </w:rPr>
      </w:pPr>
      <w:r>
        <w:rPr>
          <w:color w:val="003300"/>
        </w:rPr>
        <w:t>R</w:t>
      </w:r>
      <w:r w:rsidR="009C73DB">
        <w:rPr>
          <w:color w:val="003300"/>
        </w:rPr>
        <w:t xml:space="preserve">assemblez-vous dans l'obéissance et ne vous divisez pas ; </w:t>
      </w:r>
    </w:p>
    <w:p w:rsidR="00093184" w:rsidRDefault="00093184" w:rsidP="00093184">
      <w:pPr>
        <w:rPr>
          <w:color w:val="003300"/>
        </w:rPr>
      </w:pPr>
    </w:p>
    <w:p w:rsidR="00093184" w:rsidRDefault="00093184" w:rsidP="00093184">
      <w:pPr>
        <w:rPr>
          <w:color w:val="003300"/>
        </w:rPr>
      </w:pPr>
      <w:r>
        <w:rPr>
          <w:color w:val="003300"/>
        </w:rPr>
        <w:t>A</w:t>
      </w:r>
      <w:r w:rsidR="009C73DB">
        <w:rPr>
          <w:color w:val="003300"/>
        </w:rPr>
        <w:t xml:space="preserve">imez-vous et ne vous haïssez pas ; </w:t>
      </w:r>
    </w:p>
    <w:p w:rsidR="00093184" w:rsidRDefault="00093184" w:rsidP="00093184">
      <w:pPr>
        <w:rPr>
          <w:color w:val="003300"/>
        </w:rPr>
      </w:pPr>
    </w:p>
    <w:p w:rsidR="00093184" w:rsidRDefault="00093184" w:rsidP="00093184">
      <w:pPr>
        <w:rPr>
          <w:color w:val="003300"/>
        </w:rPr>
      </w:pPr>
      <w:r>
        <w:rPr>
          <w:color w:val="003300"/>
        </w:rPr>
        <w:t>P</w:t>
      </w:r>
      <w:r w:rsidR="009C73DB">
        <w:rPr>
          <w:color w:val="003300"/>
        </w:rPr>
        <w:t xml:space="preserve">urifiez-vous des péchés et ne les laissez pas vous souiller et </w:t>
      </w:r>
      <w:r w:rsidR="00DF559F">
        <w:rPr>
          <w:color w:val="003300"/>
        </w:rPr>
        <w:t>embellissez</w:t>
      </w:r>
      <w:r w:rsidR="009C73DB">
        <w:rPr>
          <w:color w:val="003300"/>
        </w:rPr>
        <w:t>-vous avec l'obéissance à votre Seigneur.</w:t>
      </w:r>
      <w:r w:rsidR="009C73DB">
        <w:rPr>
          <w:color w:val="003300"/>
        </w:rPr>
        <w:br/>
      </w:r>
      <w:r w:rsidR="009C73DB">
        <w:rPr>
          <w:color w:val="003300"/>
        </w:rPr>
        <w:br/>
        <w:t xml:space="preserve">Ne quittez pas la porte de votre Seigneur ; </w:t>
      </w:r>
    </w:p>
    <w:p w:rsidR="00093184" w:rsidRDefault="00093184" w:rsidP="00093184">
      <w:pPr>
        <w:rPr>
          <w:color w:val="003300"/>
        </w:rPr>
      </w:pPr>
    </w:p>
    <w:p w:rsidR="00093184" w:rsidRDefault="00093184" w:rsidP="00093184">
      <w:pPr>
        <w:rPr>
          <w:color w:val="003300"/>
        </w:rPr>
      </w:pPr>
      <w:r>
        <w:rPr>
          <w:color w:val="003300"/>
        </w:rPr>
        <w:t>N</w:t>
      </w:r>
      <w:r w:rsidR="009C73DB">
        <w:rPr>
          <w:color w:val="003300"/>
        </w:rPr>
        <w:t xml:space="preserve">e vous détournez pas de votre Seigneur ; </w:t>
      </w:r>
    </w:p>
    <w:p w:rsidR="00093184" w:rsidRDefault="00093184" w:rsidP="00093184">
      <w:pPr>
        <w:rPr>
          <w:color w:val="003300"/>
        </w:rPr>
      </w:pPr>
    </w:p>
    <w:p w:rsidR="00093184" w:rsidRDefault="00093184" w:rsidP="00093184">
      <w:pPr>
        <w:rPr>
          <w:color w:val="003300"/>
        </w:rPr>
      </w:pPr>
      <w:r>
        <w:rPr>
          <w:color w:val="003300"/>
        </w:rPr>
        <w:t>N</w:t>
      </w:r>
      <w:r w:rsidR="009C73DB">
        <w:rPr>
          <w:color w:val="003300"/>
        </w:rPr>
        <w:t xml:space="preserve">e tergiversez pas dans votre </w:t>
      </w:r>
      <w:r w:rsidR="009C73DB" w:rsidRPr="00DF559F">
        <w:rPr>
          <w:color w:val="003300"/>
        </w:rPr>
        <w:t xml:space="preserve">repentir ; </w:t>
      </w:r>
    </w:p>
    <w:p w:rsidR="00093184" w:rsidRDefault="00093184" w:rsidP="00093184">
      <w:pPr>
        <w:rPr>
          <w:color w:val="003300"/>
        </w:rPr>
      </w:pPr>
    </w:p>
    <w:p w:rsidR="00093184" w:rsidRDefault="00093184" w:rsidP="00093184">
      <w:pPr>
        <w:rPr>
          <w:color w:val="003300"/>
        </w:rPr>
      </w:pPr>
      <w:r>
        <w:rPr>
          <w:color w:val="003300"/>
        </w:rPr>
        <w:t>N</w:t>
      </w:r>
      <w:r w:rsidR="009C73DB" w:rsidRPr="00DF559F">
        <w:rPr>
          <w:color w:val="003300"/>
        </w:rPr>
        <w:t>e vous lassez pas d'invoquer votre Seigneur au milieu de la nuit et dans les parties du jour ;</w:t>
      </w:r>
    </w:p>
    <w:p w:rsidR="00093184" w:rsidRDefault="00093184" w:rsidP="00093184">
      <w:pPr>
        <w:rPr>
          <w:color w:val="003300"/>
        </w:rPr>
      </w:pPr>
    </w:p>
    <w:p w:rsidR="009C73DB" w:rsidRPr="00093184" w:rsidRDefault="00093184" w:rsidP="00093184">
      <w:pPr>
        <w:rPr>
          <w:rStyle w:val="Accentuation"/>
          <w:i w:val="0"/>
          <w:iCs w:val="0"/>
          <w:color w:val="003300"/>
        </w:rPr>
      </w:pPr>
      <w:r>
        <w:rPr>
          <w:color w:val="003300"/>
        </w:rPr>
        <w:t>P</w:t>
      </w:r>
      <w:r w:rsidR="009C73DB">
        <w:rPr>
          <w:color w:val="003300"/>
        </w:rPr>
        <w:t xml:space="preserve">eut-être obtiendrez-vous la miséricorde et la félicité, que vous serez éloignés du Feu, </w:t>
      </w:r>
      <w:r w:rsidR="009C73DB" w:rsidRPr="00DF559F">
        <w:rPr>
          <w:color w:val="003300"/>
        </w:rPr>
        <w:t>que vous jouirez du Paradis, que vous arriverez à Dieu, que vous obtiendrez la félicité éternelle et la compagnie des vierges dans la maison de la paix, que vous jouirez de la présence des houris, des divers parfums et de la voix des chanteuses, et que vous serez élevés vers les degrés des prophètes</w:t>
      </w:r>
      <w:r w:rsidR="009C73DB">
        <w:rPr>
          <w:color w:val="003300"/>
        </w:rPr>
        <w:t>, des véridiques, des martyrs et des saints .</w:t>
      </w:r>
      <w:r w:rsidR="009C73DB">
        <w:rPr>
          <w:color w:val="003300"/>
        </w:rPr>
        <w:br/>
      </w:r>
      <w:r w:rsidR="009C73DB">
        <w:rPr>
          <w:color w:val="003300"/>
        </w:rPr>
        <w:br/>
      </w:r>
    </w:p>
    <w:p w:rsidR="009C73DB" w:rsidRPr="00DF559F" w:rsidRDefault="002A065B" w:rsidP="00DF559F">
      <w:pPr>
        <w:jc w:val="center"/>
        <w:rPr>
          <w:b/>
          <w:bCs/>
          <w:color w:val="3E5D78" w:themeColor="accent2" w:themeShade="80"/>
          <w:sz w:val="28"/>
          <w:szCs w:val="28"/>
        </w:rPr>
      </w:pPr>
      <w:r w:rsidRPr="00DF559F">
        <w:rPr>
          <w:b/>
          <w:bCs/>
          <w:color w:val="3E5D78" w:themeColor="accent2" w:themeShade="80"/>
          <w:sz w:val="28"/>
          <w:szCs w:val="28"/>
        </w:rPr>
        <w:t>Sur l’épreuve</w:t>
      </w:r>
      <w:r w:rsidR="009C73DB" w:rsidRPr="00DF559F">
        <w:rPr>
          <w:b/>
          <w:bCs/>
          <w:color w:val="3E5D78" w:themeColor="accent2" w:themeShade="80"/>
          <w:sz w:val="28"/>
          <w:szCs w:val="28"/>
        </w:rPr>
        <w:t>.</w:t>
      </w:r>
    </w:p>
    <w:p w:rsidR="002A065B" w:rsidRPr="00DF559F" w:rsidRDefault="009C73DB" w:rsidP="002A065B">
      <w:pPr>
        <w:pStyle w:val="Sansinterligne"/>
        <w:rPr>
          <w:rFonts w:asciiTheme="majorBidi" w:hAnsiTheme="majorBidi" w:cstheme="majorBidi"/>
          <w:color w:val="003300"/>
          <w:szCs w:val="24"/>
        </w:rPr>
      </w:pPr>
      <w:r>
        <w:br/>
      </w:r>
      <w:r w:rsidR="002A065B" w:rsidRPr="00DF559F">
        <w:rPr>
          <w:rFonts w:asciiTheme="majorBidi" w:hAnsiTheme="majorBidi" w:cstheme="majorBidi"/>
          <w:color w:val="003300"/>
          <w:szCs w:val="24"/>
        </w:rPr>
        <w:t>Lorsque le serviteur rencontre une épreuve, il commence par vouloir la surmonter par ses propres forces. S'il n'y parvient pas, il cherche alors l'aide des créatures: les sultans, les hommes du pouvoir, les gens de ce bas monde, les riches, ou bien les médecins lorsqu'il s'agit de maladies.</w:t>
      </w:r>
      <w:r w:rsidR="002A065B" w:rsidRPr="00DF559F">
        <w:rPr>
          <w:rFonts w:asciiTheme="majorBidi" w:hAnsiTheme="majorBidi" w:cstheme="majorBidi"/>
          <w:color w:val="003300"/>
          <w:szCs w:val="24"/>
        </w:rPr>
        <w:br/>
      </w:r>
      <w:r w:rsidR="002A065B" w:rsidRPr="00DF559F">
        <w:rPr>
          <w:rFonts w:asciiTheme="majorBidi" w:hAnsiTheme="majorBidi" w:cstheme="majorBidi"/>
          <w:color w:val="003300"/>
          <w:szCs w:val="24"/>
        </w:rPr>
        <w:br/>
        <w:t>Et si cette tentative ne résout toujours rien, alors il se tourne vers son Seigneur par la prière de demande, l'humble supplique et la louange.</w:t>
      </w:r>
      <w:r w:rsidR="002A065B" w:rsidRPr="00DF559F">
        <w:rPr>
          <w:rFonts w:asciiTheme="majorBidi" w:hAnsiTheme="majorBidi" w:cstheme="majorBidi"/>
          <w:color w:val="003300"/>
          <w:szCs w:val="24"/>
        </w:rPr>
        <w:br/>
      </w:r>
      <w:r w:rsidR="002A065B" w:rsidRPr="00DF559F">
        <w:rPr>
          <w:rFonts w:asciiTheme="majorBidi" w:hAnsiTheme="majorBidi" w:cstheme="majorBidi"/>
          <w:color w:val="003300"/>
          <w:szCs w:val="24"/>
        </w:rPr>
        <w:br/>
        <w:t>Ainsi, tant qu'il se sent capable de triompher par lui-même des obstacles, il ne se tourne pas vers les créatures ; et tant qu'il trouve assistance auprès d'autrui, il ne s'oriente pas vers le Créateur. Mais après cette dernière tentative, même s'il ne trouve pas de réponse auprès du Créateur, voilà qu'il se jette à Ses pieds dans un abandon total. Il persiste dans la demande et la louange, reconnaissant pleinement son impuissance et son indigence, avec à la fois, crainte et espoir.</w:t>
      </w:r>
      <w:r w:rsidR="002A065B" w:rsidRPr="00DF559F">
        <w:rPr>
          <w:rFonts w:asciiTheme="majorBidi" w:hAnsiTheme="majorBidi" w:cstheme="majorBidi"/>
          <w:color w:val="003300"/>
          <w:szCs w:val="24"/>
        </w:rPr>
        <w:br/>
      </w:r>
      <w:r w:rsidR="002A065B" w:rsidRPr="00DF559F">
        <w:rPr>
          <w:rFonts w:asciiTheme="majorBidi" w:hAnsiTheme="majorBidi" w:cstheme="majorBidi"/>
          <w:color w:val="003300"/>
          <w:szCs w:val="24"/>
        </w:rPr>
        <w:br/>
        <w:t xml:space="preserve">A ce moment là, le Créateur lui ôte la force même d'implorer, refuse de lui répondre, afin de l'amener finalement à se détacher de toutes les causes secondes et </w:t>
      </w:r>
      <w:proofErr w:type="gramStart"/>
      <w:r w:rsidR="002A065B" w:rsidRPr="00DF559F">
        <w:rPr>
          <w:rFonts w:asciiTheme="majorBidi" w:hAnsiTheme="majorBidi" w:cstheme="majorBidi"/>
          <w:color w:val="003300"/>
          <w:szCs w:val="24"/>
        </w:rPr>
        <w:t>moyens</w:t>
      </w:r>
      <w:proofErr w:type="gramEnd"/>
      <w:r w:rsidR="002A065B" w:rsidRPr="00DF559F">
        <w:rPr>
          <w:rFonts w:asciiTheme="majorBidi" w:hAnsiTheme="majorBidi" w:cstheme="majorBidi"/>
          <w:color w:val="003300"/>
          <w:szCs w:val="24"/>
        </w:rPr>
        <w:t xml:space="preserve"> habituels. Lorsque ce renoncement est accompli, le Créateur exécute Son Décret et manifeste Son Acte en lui. Le serviteur s'anéantit par rapport à tous les moyens et mouvements propres et demeure comme un pur Esprit (</w:t>
      </w:r>
      <w:proofErr w:type="spellStart"/>
      <w:r w:rsidR="002A065B" w:rsidRPr="00DF559F">
        <w:rPr>
          <w:rFonts w:asciiTheme="majorBidi" w:hAnsiTheme="majorBidi" w:cstheme="majorBidi"/>
          <w:i/>
          <w:iCs/>
          <w:color w:val="7D8525" w:themeColor="accent3" w:themeShade="80"/>
          <w:szCs w:val="24"/>
        </w:rPr>
        <w:t>r</w:t>
      </w:r>
      <w:r w:rsidR="002A065B" w:rsidRPr="00DF559F">
        <w:rPr>
          <w:rFonts w:asciiTheme="majorBidi" w:hAnsiTheme="majorBidi" w:cstheme="majorBidi"/>
          <w:i/>
          <w:iCs/>
          <w:color w:val="7D8525" w:themeColor="accent3" w:themeShade="80"/>
          <w:szCs w:val="24"/>
          <w:u w:val="single"/>
        </w:rPr>
        <w:t>u</w:t>
      </w:r>
      <w:r w:rsidR="002A065B" w:rsidRPr="00DF559F">
        <w:rPr>
          <w:rFonts w:asciiTheme="majorBidi" w:hAnsiTheme="majorBidi" w:cstheme="majorBidi"/>
          <w:i/>
          <w:iCs/>
          <w:color w:val="7D8525" w:themeColor="accent3" w:themeShade="80"/>
          <w:szCs w:val="24"/>
        </w:rPr>
        <w:t>h</w:t>
      </w:r>
      <w:proofErr w:type="spellEnd"/>
      <w:r w:rsidR="002A065B" w:rsidRPr="00DF559F">
        <w:rPr>
          <w:rFonts w:asciiTheme="majorBidi" w:hAnsiTheme="majorBidi" w:cstheme="majorBidi"/>
          <w:color w:val="003300"/>
          <w:szCs w:val="24"/>
        </w:rPr>
        <w:t xml:space="preserve">). Il ne voit rien d'autre que l'Acte d'Allâh atteint la certitude dans le </w:t>
      </w:r>
      <w:proofErr w:type="spellStart"/>
      <w:r w:rsidR="002A065B" w:rsidRPr="00DF559F">
        <w:rPr>
          <w:rFonts w:asciiTheme="majorBidi" w:hAnsiTheme="majorBidi" w:cstheme="majorBidi"/>
          <w:color w:val="003300"/>
          <w:szCs w:val="24"/>
        </w:rPr>
        <w:t>Tawhid</w:t>
      </w:r>
      <w:proofErr w:type="spellEnd"/>
      <w:r w:rsidR="002A065B" w:rsidRPr="00DF559F">
        <w:rPr>
          <w:rFonts w:asciiTheme="majorBidi" w:hAnsiTheme="majorBidi" w:cstheme="majorBidi"/>
          <w:color w:val="003300"/>
          <w:szCs w:val="24"/>
        </w:rPr>
        <w:t xml:space="preserve"> </w:t>
      </w:r>
      <w:r w:rsidR="00093184">
        <w:rPr>
          <w:rFonts w:asciiTheme="majorBidi" w:hAnsiTheme="majorBidi" w:cstheme="majorBidi"/>
          <w:color w:val="003300"/>
          <w:szCs w:val="24"/>
        </w:rPr>
        <w:t>; attestant qu'il n'</w:t>
      </w:r>
      <w:r w:rsidR="002A065B" w:rsidRPr="00DF559F">
        <w:rPr>
          <w:rFonts w:asciiTheme="majorBidi" w:hAnsiTheme="majorBidi" w:cstheme="majorBidi"/>
          <w:color w:val="003300"/>
          <w:szCs w:val="24"/>
        </w:rPr>
        <w:t xml:space="preserve">y a nécessairement point d'agent, en réalité, sinon Allâh. </w:t>
      </w:r>
    </w:p>
    <w:p w:rsidR="002A065B" w:rsidRPr="00DF559F" w:rsidRDefault="002A065B" w:rsidP="002A065B">
      <w:pPr>
        <w:pStyle w:val="Sansinterligne"/>
        <w:rPr>
          <w:rFonts w:asciiTheme="majorBidi" w:hAnsiTheme="majorBidi" w:cstheme="majorBidi"/>
          <w:color w:val="003300"/>
          <w:szCs w:val="24"/>
        </w:rPr>
      </w:pPr>
    </w:p>
    <w:p w:rsidR="002A065B" w:rsidRPr="00DF559F" w:rsidRDefault="002A065B" w:rsidP="002A065B">
      <w:pPr>
        <w:rPr>
          <w:rFonts w:asciiTheme="majorBidi" w:hAnsiTheme="majorBidi" w:cstheme="majorBidi"/>
          <w:color w:val="003300"/>
        </w:rPr>
      </w:pPr>
      <w:r w:rsidRPr="00DF559F">
        <w:rPr>
          <w:rFonts w:asciiTheme="majorBidi" w:hAnsiTheme="majorBidi" w:cstheme="majorBidi"/>
          <w:color w:val="003300"/>
        </w:rPr>
        <w:t xml:space="preserve">Point d'incitateurs au mouvement ou au repos, point de mal ni de bien, ni de préjudice ni de bienfait, ni de don ni de refus, ni d'ouverture ni de fermeture, ni de mort ni de vie, ni </w:t>
      </w:r>
      <w:r w:rsidRPr="00DF559F">
        <w:rPr>
          <w:rFonts w:asciiTheme="majorBidi" w:hAnsiTheme="majorBidi" w:cstheme="majorBidi"/>
          <w:color w:val="003300"/>
        </w:rPr>
        <w:lastRenderedPageBreak/>
        <w:t>d'honneur ni d'humiliation, qui ne soient dans la Main (le Pouvoir) d'Allâh. Il devient alors par rapport au destin comme le nourrisson entre les mains de la nourrice ou comme le mort entre les mains du laveur de morts, ou encore comme la balle sous les coups du maillet du joueur de Polo.</w:t>
      </w:r>
      <w:r w:rsidRPr="00DF559F">
        <w:rPr>
          <w:rFonts w:asciiTheme="majorBidi" w:hAnsiTheme="majorBidi" w:cstheme="majorBidi"/>
          <w:color w:val="003300"/>
        </w:rPr>
        <w:br/>
      </w:r>
      <w:r w:rsidRPr="00DF559F">
        <w:rPr>
          <w:rFonts w:asciiTheme="majorBidi" w:hAnsiTheme="majorBidi" w:cstheme="majorBidi"/>
          <w:color w:val="003300"/>
        </w:rPr>
        <w:br/>
        <w:t>Il se trouve retourné, déplacé, modifié, démuni de toute cause motrice que celle-ci soit sienne ou provienne d'autrui. Absent de lui-même, il est entièrement englouti dans l'Acte de Son Seigneur (</w:t>
      </w:r>
      <w:proofErr w:type="spellStart"/>
      <w:r w:rsidRPr="00DF559F">
        <w:rPr>
          <w:rStyle w:val="Accentuation"/>
          <w:rFonts w:asciiTheme="majorBidi" w:eastAsiaTheme="majorEastAsia" w:hAnsiTheme="majorBidi" w:cstheme="majorBidi"/>
          <w:color w:val="7D8525" w:themeColor="accent3" w:themeShade="80"/>
        </w:rPr>
        <w:t>Mawlâ</w:t>
      </w:r>
      <w:proofErr w:type="spellEnd"/>
      <w:r w:rsidRPr="00DF559F">
        <w:rPr>
          <w:rFonts w:asciiTheme="majorBidi" w:hAnsiTheme="majorBidi" w:cstheme="majorBidi"/>
          <w:color w:val="003300"/>
        </w:rPr>
        <w:t>). Il ne perçoit plus que Son Maître et Son Acte, ne reconnaissant nul autre dans tout ce qu'il voit, entend ou connaît.</w:t>
      </w:r>
      <w:r w:rsidRPr="00DF559F">
        <w:rPr>
          <w:rFonts w:asciiTheme="majorBidi" w:hAnsiTheme="majorBidi" w:cstheme="majorBidi"/>
          <w:color w:val="003300"/>
        </w:rPr>
        <w:br/>
      </w:r>
      <w:r w:rsidRPr="00DF559F">
        <w:rPr>
          <w:rFonts w:asciiTheme="majorBidi" w:hAnsiTheme="majorBidi" w:cstheme="majorBidi"/>
          <w:color w:val="003300"/>
        </w:rPr>
        <w:br/>
        <w:t>Ce sont Ses paroles qu'il entend. C'est par Sa science qu'il sait, par Son Bienfait qu'il se délecte, par Sa proximité qu'il est heureux, par Son rapprochement qu'il s'embellit et s'ennoblit. Par Sa Promesse il est apaisé et rassuré. Par Son discours, sa solitude se dissipe. De tout autre que Lui, il se désintéresse, et éprouve répulsion. Il se réfugie avec assurance dans Son Evocation d'Allâh (</w:t>
      </w:r>
      <w:proofErr w:type="spellStart"/>
      <w:r w:rsidRPr="00DF559F">
        <w:rPr>
          <w:rStyle w:val="Accentuation"/>
          <w:rFonts w:asciiTheme="majorBidi" w:eastAsiaTheme="majorEastAsia" w:hAnsiTheme="majorBidi" w:cstheme="majorBidi"/>
          <w:color w:val="7D8525" w:themeColor="accent3" w:themeShade="80"/>
        </w:rPr>
        <w:t>Dhikr</w:t>
      </w:r>
      <w:proofErr w:type="spellEnd"/>
      <w:r w:rsidRPr="00DF559F">
        <w:rPr>
          <w:rFonts w:asciiTheme="majorBidi" w:hAnsiTheme="majorBidi" w:cstheme="majorBidi"/>
          <w:color w:val="003300"/>
        </w:rPr>
        <w:t>). En Lui seul, il place sa confiance et à Lui seul il s'en remet totalement. Il s'éclaire à la lumière de Sa connaissance, et s'en revêt comme d'un habit. Il découvre les merveilles Ses sciences et est élevé à la dignité propre à la connaissance des secrets de Ses décrets.</w:t>
      </w:r>
      <w:r w:rsidRPr="00DF559F">
        <w:rPr>
          <w:rFonts w:asciiTheme="majorBidi" w:hAnsiTheme="majorBidi" w:cstheme="majorBidi"/>
          <w:color w:val="003300"/>
        </w:rPr>
        <w:br/>
      </w:r>
      <w:r w:rsidRPr="00DF559F">
        <w:rPr>
          <w:rFonts w:asciiTheme="majorBidi" w:hAnsiTheme="majorBidi" w:cstheme="majorBidi"/>
          <w:color w:val="003300"/>
        </w:rPr>
        <w:br/>
        <w:t>C'est à partir de Lui qu'il entend et prend conscience; puis il loue et remercie pour ce privilège et adresse des prières (</w:t>
      </w:r>
      <w:proofErr w:type="spellStart"/>
      <w:r w:rsidRPr="00DF559F">
        <w:rPr>
          <w:rStyle w:val="Accentuation"/>
          <w:rFonts w:asciiTheme="majorBidi" w:eastAsiaTheme="majorEastAsia" w:hAnsiTheme="majorBidi" w:cstheme="majorBidi"/>
          <w:color w:val="7D8525" w:themeColor="accent3" w:themeShade="80"/>
        </w:rPr>
        <w:t>dou’a</w:t>
      </w:r>
      <w:proofErr w:type="spellEnd"/>
      <w:r w:rsidRPr="00DF559F">
        <w:rPr>
          <w:rFonts w:asciiTheme="majorBidi" w:hAnsiTheme="majorBidi" w:cstheme="majorBidi"/>
          <w:color w:val="003300"/>
        </w:rPr>
        <w:t>).</w:t>
      </w:r>
    </w:p>
    <w:p w:rsidR="009C73DB" w:rsidRDefault="009C73DB" w:rsidP="00D77250">
      <w:pPr>
        <w:rPr>
          <w:rStyle w:val="Accentuation"/>
          <w:rFonts w:eastAsiaTheme="majorEastAsia"/>
          <w:color w:val="003300"/>
        </w:rPr>
      </w:pPr>
    </w:p>
    <w:p w:rsidR="009C73DB" w:rsidRDefault="009C73DB" w:rsidP="00D77250">
      <w:pPr>
        <w:rPr>
          <w:rStyle w:val="Accentuation"/>
          <w:rFonts w:eastAsiaTheme="majorEastAsia"/>
          <w:color w:val="003300"/>
        </w:rPr>
      </w:pPr>
    </w:p>
    <w:p w:rsidR="009C73DB" w:rsidRPr="00DF559F" w:rsidRDefault="00DF559F" w:rsidP="00DF559F">
      <w:pPr>
        <w:jc w:val="center"/>
        <w:rPr>
          <w:b/>
          <w:bCs/>
          <w:color w:val="3E5D78" w:themeColor="accent2" w:themeShade="80"/>
          <w:sz w:val="28"/>
          <w:szCs w:val="28"/>
        </w:rPr>
      </w:pPr>
      <w:r w:rsidRPr="00DF559F">
        <w:rPr>
          <w:b/>
          <w:bCs/>
          <w:color w:val="3E5D78" w:themeColor="accent2" w:themeShade="80"/>
          <w:sz w:val="28"/>
          <w:szCs w:val="28"/>
        </w:rPr>
        <w:t>Sur la Mort abstraite</w:t>
      </w:r>
      <w:r>
        <w:rPr>
          <w:rStyle w:val="Appelnotedebasdep"/>
          <w:b/>
          <w:bCs/>
          <w:color w:val="3E5D78" w:themeColor="accent2" w:themeShade="80"/>
          <w:sz w:val="28"/>
          <w:szCs w:val="28"/>
        </w:rPr>
        <w:footnoteReference w:id="1"/>
      </w:r>
    </w:p>
    <w:p w:rsidR="009C73DB" w:rsidRDefault="009C73DB" w:rsidP="00D77250"/>
    <w:p w:rsidR="009C73DB" w:rsidRPr="0070635A" w:rsidRDefault="009C73DB" w:rsidP="00DF559F">
      <w:pPr>
        <w:rPr>
          <w:color w:val="003300"/>
        </w:rPr>
      </w:pPr>
      <w:r w:rsidRPr="0070635A">
        <w:rPr>
          <w:color w:val="003300"/>
        </w:rPr>
        <w:t>Lorsque tu te détacheras totalement</w:t>
      </w:r>
      <w:r w:rsidR="00DF559F" w:rsidRPr="0070635A">
        <w:rPr>
          <w:rStyle w:val="Appelnotedebasdep"/>
          <w:color w:val="003300"/>
        </w:rPr>
        <w:footnoteReference w:id="2"/>
      </w:r>
      <w:r w:rsidRPr="0070635A">
        <w:rPr>
          <w:color w:val="003300"/>
        </w:rPr>
        <w:t xml:space="preserve"> des créatures, il te sera dit : </w:t>
      </w:r>
      <w:r w:rsidR="00DF559F" w:rsidRPr="0070635A">
        <w:rPr>
          <w:color w:val="003300"/>
        </w:rPr>
        <w:t>« </w:t>
      </w:r>
      <w:r w:rsidRPr="0070635A">
        <w:rPr>
          <w:b/>
          <w:bCs/>
          <w:color w:val="003300"/>
        </w:rPr>
        <w:t>Qu</w:t>
      </w:r>
      <w:r w:rsidR="00DF559F" w:rsidRPr="0070635A">
        <w:rPr>
          <w:b/>
          <w:bCs/>
          <w:color w:val="003300"/>
        </w:rPr>
        <w:t xml:space="preserve">’Allâh </w:t>
      </w:r>
      <w:r w:rsidRPr="0070635A">
        <w:rPr>
          <w:b/>
          <w:bCs/>
          <w:color w:val="003300"/>
        </w:rPr>
        <w:t>t'accorde Sa miséricorde et te sépare définitivement de tes passions.</w:t>
      </w:r>
      <w:r w:rsidR="00DF559F" w:rsidRPr="0070635A">
        <w:rPr>
          <w:color w:val="003300"/>
        </w:rPr>
        <w:t> »</w:t>
      </w:r>
    </w:p>
    <w:p w:rsidR="00DF559F" w:rsidRPr="0070635A" w:rsidRDefault="00DF559F" w:rsidP="00DF559F">
      <w:pPr>
        <w:rPr>
          <w:color w:val="003300"/>
        </w:rPr>
      </w:pPr>
    </w:p>
    <w:p w:rsidR="009C73DB" w:rsidRPr="0070635A" w:rsidRDefault="009C73DB" w:rsidP="00DF559F">
      <w:pPr>
        <w:rPr>
          <w:color w:val="003300"/>
        </w:rPr>
      </w:pPr>
      <w:r w:rsidRPr="0070635A">
        <w:rPr>
          <w:color w:val="003300"/>
        </w:rPr>
        <w:t xml:space="preserve">Et lorsque tu te détacheras totalement de tes passions, il te sera dit : </w:t>
      </w:r>
      <w:r w:rsidR="00DF559F" w:rsidRPr="0070635A">
        <w:rPr>
          <w:color w:val="003300"/>
        </w:rPr>
        <w:t>« </w:t>
      </w:r>
      <w:r w:rsidRPr="0070635A">
        <w:rPr>
          <w:b/>
          <w:bCs/>
          <w:color w:val="003300"/>
        </w:rPr>
        <w:t>Qu</w:t>
      </w:r>
      <w:r w:rsidR="00DF559F" w:rsidRPr="0070635A">
        <w:rPr>
          <w:b/>
          <w:bCs/>
          <w:color w:val="003300"/>
        </w:rPr>
        <w:t xml:space="preserve">’Allâh </w:t>
      </w:r>
      <w:r w:rsidRPr="0070635A">
        <w:rPr>
          <w:b/>
          <w:bCs/>
          <w:color w:val="003300"/>
        </w:rPr>
        <w:t>t'accorde Sa miséricorde et te détache totalement de ta volonté et ton désir.</w:t>
      </w:r>
      <w:r w:rsidR="00DF559F" w:rsidRPr="0070635A">
        <w:rPr>
          <w:color w:val="003300"/>
        </w:rPr>
        <w:t> »</w:t>
      </w:r>
    </w:p>
    <w:p w:rsidR="00DF559F" w:rsidRPr="0070635A" w:rsidRDefault="00DF559F" w:rsidP="00DF559F">
      <w:pPr>
        <w:rPr>
          <w:color w:val="003300"/>
        </w:rPr>
      </w:pPr>
    </w:p>
    <w:p w:rsidR="009C73DB" w:rsidRPr="0070635A" w:rsidRDefault="009C73DB" w:rsidP="00DF559F">
      <w:pPr>
        <w:rPr>
          <w:color w:val="003300"/>
        </w:rPr>
      </w:pPr>
      <w:r w:rsidRPr="0070635A">
        <w:rPr>
          <w:color w:val="003300"/>
        </w:rPr>
        <w:t xml:space="preserve">Et lorsque tu te détacheras totalement de ta propre volonté, il te sera dit: </w:t>
      </w:r>
      <w:r w:rsidR="00DF559F" w:rsidRPr="0070635A">
        <w:rPr>
          <w:color w:val="003300"/>
        </w:rPr>
        <w:t>« </w:t>
      </w:r>
      <w:r w:rsidR="00DF559F" w:rsidRPr="0070635A">
        <w:rPr>
          <w:b/>
          <w:bCs/>
          <w:color w:val="003300"/>
        </w:rPr>
        <w:t xml:space="preserve">Qu’Allâh </w:t>
      </w:r>
      <w:r w:rsidRPr="0070635A">
        <w:rPr>
          <w:b/>
          <w:bCs/>
          <w:color w:val="003300"/>
        </w:rPr>
        <w:t xml:space="preserve">t'accorde Sa miséricorde et te fasse vivre une vie sans fin, qu'Il t'accorde une richesse qui ne connaîtra aucune pauvreté, un don qui ne connaîtra aucune privation, un repos qui ne </w:t>
      </w:r>
      <w:r w:rsidR="00093184" w:rsidRPr="0070635A">
        <w:rPr>
          <w:b/>
          <w:bCs/>
          <w:color w:val="003300"/>
        </w:rPr>
        <w:t>connaîtra</w:t>
      </w:r>
      <w:r w:rsidRPr="0070635A">
        <w:rPr>
          <w:b/>
          <w:bCs/>
          <w:color w:val="003300"/>
        </w:rPr>
        <w:t xml:space="preserve"> plus de peine, un bienfait qui ne connaîtra plus d'infortune, une science qui ne connaîtra plus d'ignorance, une sécurité qui ne connaîtra plus de crainte.</w:t>
      </w:r>
      <w:r w:rsidR="00DF559F" w:rsidRPr="0070635A">
        <w:rPr>
          <w:color w:val="003300"/>
        </w:rPr>
        <w:t> »</w:t>
      </w:r>
    </w:p>
    <w:p w:rsidR="00DF559F" w:rsidRPr="0070635A" w:rsidRDefault="00DF559F" w:rsidP="00DF559F">
      <w:pPr>
        <w:rPr>
          <w:color w:val="003300"/>
        </w:rPr>
      </w:pPr>
    </w:p>
    <w:p w:rsidR="009C73DB" w:rsidRPr="0070635A" w:rsidRDefault="009C73DB" w:rsidP="00D77250">
      <w:pPr>
        <w:rPr>
          <w:color w:val="003300"/>
        </w:rPr>
      </w:pPr>
      <w:r w:rsidRPr="0070635A">
        <w:rPr>
          <w:color w:val="003300"/>
        </w:rPr>
        <w:t>Tu seras réjoui et tu ne connaîtras plus de malheur ; tu seras puissant et tu ne seras plus avili ; tu seras élevé et tu ne seras plus rabaissé ; tu seras respecté et plus jamais méprisé ; tu seras purifié et plus jamais souillé.</w:t>
      </w:r>
    </w:p>
    <w:p w:rsidR="00DF559F" w:rsidRPr="0070635A" w:rsidRDefault="00DF559F" w:rsidP="00D77250">
      <w:pPr>
        <w:rPr>
          <w:color w:val="003300"/>
        </w:rPr>
      </w:pPr>
    </w:p>
    <w:p w:rsidR="009C73DB" w:rsidRPr="0070635A" w:rsidRDefault="009C73DB" w:rsidP="00D77250">
      <w:pPr>
        <w:rPr>
          <w:color w:val="003300"/>
        </w:rPr>
      </w:pPr>
      <w:r w:rsidRPr="0070635A">
        <w:rPr>
          <w:color w:val="003300"/>
        </w:rPr>
        <w:t>Tout cela pour que se réalisent en toi les aspirations et pour que s'accomplissent en toi les Paroles</w:t>
      </w:r>
      <w:r w:rsidR="00DF559F" w:rsidRPr="0070635A">
        <w:rPr>
          <w:rStyle w:val="Appelnotedebasdep"/>
          <w:color w:val="003300"/>
        </w:rPr>
        <w:footnoteReference w:id="3"/>
      </w:r>
      <w:r w:rsidRPr="0070635A">
        <w:rPr>
          <w:color w:val="003300"/>
        </w:rPr>
        <w:t xml:space="preserve">. </w:t>
      </w:r>
    </w:p>
    <w:p w:rsidR="009C73DB" w:rsidRPr="0070635A" w:rsidRDefault="009C73DB" w:rsidP="00D77250">
      <w:pPr>
        <w:rPr>
          <w:color w:val="003300"/>
        </w:rPr>
      </w:pPr>
    </w:p>
    <w:p w:rsidR="009C73DB" w:rsidRPr="0070635A" w:rsidRDefault="009C73DB" w:rsidP="00D77250">
      <w:pPr>
        <w:rPr>
          <w:color w:val="003300"/>
        </w:rPr>
      </w:pPr>
      <w:r w:rsidRPr="0070635A">
        <w:rPr>
          <w:color w:val="003300"/>
        </w:rPr>
        <w:t xml:space="preserve">Tu seras comme le soufre rouge et tu seras presque invisible ; tu seras puissant et tu n'auras pas d'égal ; tu seras unique et tu n'auras pas de partenaire ; tu seras incomparable et tu n'auras </w:t>
      </w:r>
      <w:r w:rsidRPr="0070635A">
        <w:rPr>
          <w:color w:val="003300"/>
        </w:rPr>
        <w:lastRenderedPageBreak/>
        <w:t xml:space="preserve">d'affinité avec quiconque ; unique pour unique, impair pour impair, invisible de l'invisible et secret du secret. </w:t>
      </w:r>
    </w:p>
    <w:p w:rsidR="009C73DB" w:rsidRPr="0070635A" w:rsidRDefault="009C73DB" w:rsidP="00D77250">
      <w:pPr>
        <w:rPr>
          <w:color w:val="003300"/>
        </w:rPr>
      </w:pPr>
    </w:p>
    <w:p w:rsidR="009C73DB" w:rsidRPr="0070635A" w:rsidRDefault="009C73DB" w:rsidP="00D77250">
      <w:pPr>
        <w:rPr>
          <w:color w:val="003300"/>
        </w:rPr>
      </w:pPr>
      <w:r w:rsidRPr="0070635A">
        <w:rPr>
          <w:color w:val="003300"/>
        </w:rPr>
        <w:t xml:space="preserve">Dés lors, tu deviendras l'héritier de tout prophète, homme véridique et messager. C'est en lui que se complétera la sainteté </w:t>
      </w:r>
      <w:r w:rsidRPr="0070635A">
        <w:rPr>
          <w:rStyle w:val="Accentuation"/>
          <w:color w:val="003300"/>
        </w:rPr>
        <w:t>(</w:t>
      </w:r>
      <w:proofErr w:type="spellStart"/>
      <w:r w:rsidRPr="0070635A">
        <w:rPr>
          <w:rStyle w:val="Accentuation"/>
          <w:color w:val="7D8525" w:themeColor="accent3" w:themeShade="80"/>
        </w:rPr>
        <w:t>wilâya</w:t>
      </w:r>
      <w:proofErr w:type="spellEnd"/>
      <w:r w:rsidRPr="0070635A">
        <w:rPr>
          <w:rStyle w:val="Accentuation"/>
          <w:color w:val="003300"/>
        </w:rPr>
        <w:t>)</w:t>
      </w:r>
      <w:r w:rsidRPr="0070635A">
        <w:rPr>
          <w:color w:val="003300"/>
        </w:rPr>
        <w:t>, vers toi que se dirigeront les saints substituts (</w:t>
      </w:r>
      <w:proofErr w:type="spellStart"/>
      <w:r w:rsidRPr="0070635A">
        <w:rPr>
          <w:rStyle w:val="Accentuation"/>
          <w:color w:val="7D8525" w:themeColor="accent3" w:themeShade="80"/>
        </w:rPr>
        <w:t>abdâl</w:t>
      </w:r>
      <w:proofErr w:type="spellEnd"/>
      <w:r w:rsidRPr="0070635A">
        <w:rPr>
          <w:rStyle w:val="Accentuation"/>
          <w:color w:val="003300"/>
        </w:rPr>
        <w:t>)</w:t>
      </w:r>
      <w:r w:rsidRPr="0070635A">
        <w:rPr>
          <w:color w:val="003300"/>
        </w:rPr>
        <w:t xml:space="preserve">, grâce à toi que se </w:t>
      </w:r>
      <w:r w:rsidR="00DF559F" w:rsidRPr="0070635A">
        <w:rPr>
          <w:color w:val="003300"/>
        </w:rPr>
        <w:t>dissiperont</w:t>
      </w:r>
      <w:r w:rsidRPr="0070635A">
        <w:rPr>
          <w:color w:val="003300"/>
        </w:rPr>
        <w:t xml:space="preserve"> les malheurs, que descendront les pluies et que pousseront les cultures ; c'est grâce à toi que seront repoussés les torts et les épreuves de l'individu et du groupe, du dirigeant et des dirigés, des imams et de la communauté. </w:t>
      </w:r>
    </w:p>
    <w:p w:rsidR="009C73DB" w:rsidRPr="0070635A" w:rsidRDefault="009C73DB" w:rsidP="00D77250">
      <w:pPr>
        <w:rPr>
          <w:color w:val="003300"/>
        </w:rPr>
      </w:pPr>
    </w:p>
    <w:p w:rsidR="009C73DB" w:rsidRPr="0070635A" w:rsidRDefault="009C73DB" w:rsidP="00D77250">
      <w:pPr>
        <w:rPr>
          <w:color w:val="003300"/>
        </w:rPr>
      </w:pPr>
      <w:r w:rsidRPr="0070635A">
        <w:rPr>
          <w:color w:val="003300"/>
        </w:rPr>
        <w:t xml:space="preserve">Tu seras l'énergie du pays et les gens ; les gens viendront vers toi en marchant et ils te solliciteront avec humilité, offriront dons et travail à ton service, avec la permission du Créateur de toute chose, et en toutes circonstances. </w:t>
      </w:r>
    </w:p>
    <w:p w:rsidR="009C73DB" w:rsidRPr="0070635A" w:rsidRDefault="009C73DB" w:rsidP="00D77250">
      <w:pPr>
        <w:rPr>
          <w:color w:val="003300"/>
        </w:rPr>
      </w:pPr>
    </w:p>
    <w:p w:rsidR="009C73DB" w:rsidRPr="0070635A" w:rsidRDefault="009C73DB" w:rsidP="00D77250">
      <w:pPr>
        <w:rPr>
          <w:color w:val="003300"/>
        </w:rPr>
      </w:pPr>
      <w:r w:rsidRPr="0070635A">
        <w:rPr>
          <w:color w:val="003300"/>
        </w:rPr>
        <w:t xml:space="preserve">Tu seras l'objet des éloges et des bonnes appréciations des gens, et il n'y aura pas deux personnes parmi les gens de foi pour diverger à ton sujet, toi, le meilleur de ceux qui ont habité les campagnes et erré à travers elles : </w:t>
      </w:r>
    </w:p>
    <w:p w:rsidR="0070635A" w:rsidRPr="0070635A" w:rsidRDefault="0070635A" w:rsidP="00D77250">
      <w:pPr>
        <w:rPr>
          <w:color w:val="003300"/>
        </w:rPr>
      </w:pPr>
    </w:p>
    <w:p w:rsidR="009C73DB" w:rsidRPr="0070635A" w:rsidRDefault="0070635A" w:rsidP="0070635A">
      <w:pPr>
        <w:jc w:val="center"/>
        <w:rPr>
          <w:i/>
          <w:iCs/>
          <w:color w:val="003300"/>
        </w:rPr>
      </w:pPr>
      <w:r w:rsidRPr="0070635A">
        <w:rPr>
          <w:rStyle w:val="Accentuation"/>
          <w:b/>
          <w:bCs/>
          <w:i w:val="0"/>
          <w:iCs w:val="0"/>
          <w:color w:val="003300"/>
        </w:rPr>
        <w:t>« </w:t>
      </w:r>
      <w:r w:rsidR="009C73DB" w:rsidRPr="0070635A">
        <w:rPr>
          <w:rStyle w:val="Accentuation"/>
          <w:b/>
          <w:bCs/>
          <w:i w:val="0"/>
          <w:iCs w:val="0"/>
          <w:color w:val="FF0000"/>
        </w:rPr>
        <w:t>C'est là la faveur de Dieu qu'Il donne à qui Il veut. Dieu est Celui qui possède les immenses faveurs</w:t>
      </w:r>
      <w:r w:rsidRPr="0070635A">
        <w:rPr>
          <w:rStyle w:val="Accentuation"/>
          <w:b/>
          <w:bCs/>
          <w:i w:val="0"/>
          <w:iCs w:val="0"/>
          <w:color w:val="003300"/>
        </w:rPr>
        <w:t> »</w:t>
      </w:r>
    </w:p>
    <w:p w:rsidR="009C73DB" w:rsidRDefault="009C73DB" w:rsidP="0070635A">
      <w:pPr>
        <w:jc w:val="center"/>
      </w:pPr>
      <w:r w:rsidRPr="0070635A">
        <w:rPr>
          <w:color w:val="003300"/>
        </w:rPr>
        <w:t>(</w:t>
      </w:r>
      <w:r w:rsidR="0070635A" w:rsidRPr="0070635A">
        <w:rPr>
          <w:color w:val="003300"/>
        </w:rPr>
        <w:t xml:space="preserve">Sourate </w:t>
      </w:r>
      <w:r w:rsidRPr="0070635A">
        <w:rPr>
          <w:color w:val="003300"/>
        </w:rPr>
        <w:t>62</w:t>
      </w:r>
      <w:r w:rsidR="0070635A" w:rsidRPr="0070635A">
        <w:rPr>
          <w:color w:val="003300"/>
        </w:rPr>
        <w:t xml:space="preserve">, verset </w:t>
      </w:r>
      <w:r w:rsidRPr="0070635A">
        <w:rPr>
          <w:color w:val="003300"/>
        </w:rPr>
        <w:t>4).</w:t>
      </w:r>
      <w:r>
        <w:br/>
      </w:r>
    </w:p>
    <w:p w:rsidR="00DF559F" w:rsidRDefault="00DF559F" w:rsidP="00D77250">
      <w:pPr>
        <w:rPr>
          <w:rStyle w:val="Accentuation"/>
          <w:rFonts w:eastAsiaTheme="majorEastAsia"/>
          <w:color w:val="003300"/>
        </w:rPr>
      </w:pPr>
    </w:p>
    <w:p w:rsidR="009C73DB" w:rsidRPr="00DF559F" w:rsidRDefault="00DF559F" w:rsidP="00DF559F">
      <w:pPr>
        <w:jc w:val="center"/>
        <w:rPr>
          <w:b/>
          <w:bCs/>
          <w:color w:val="3E5D78" w:themeColor="accent2" w:themeShade="80"/>
          <w:sz w:val="28"/>
          <w:szCs w:val="28"/>
        </w:rPr>
      </w:pPr>
      <w:r w:rsidRPr="00DF559F">
        <w:rPr>
          <w:b/>
          <w:bCs/>
          <w:color w:val="3E5D78" w:themeColor="accent2" w:themeShade="80"/>
          <w:sz w:val="28"/>
          <w:szCs w:val="28"/>
        </w:rPr>
        <w:t>Sur la réalité de ce bas-monde e</w:t>
      </w:r>
      <w:r>
        <w:rPr>
          <w:b/>
          <w:bCs/>
          <w:color w:val="3E5D78" w:themeColor="accent2" w:themeShade="80"/>
          <w:sz w:val="28"/>
          <w:szCs w:val="28"/>
        </w:rPr>
        <w:t>t</w:t>
      </w:r>
      <w:r w:rsidRPr="00DF559F">
        <w:rPr>
          <w:b/>
          <w:bCs/>
          <w:color w:val="3E5D78" w:themeColor="accent2" w:themeShade="80"/>
          <w:sz w:val="28"/>
          <w:szCs w:val="28"/>
        </w:rPr>
        <w:t xml:space="preserve"> sur l’incitation à s’en détourner</w:t>
      </w:r>
    </w:p>
    <w:p w:rsidR="00093184" w:rsidRDefault="009C73DB" w:rsidP="00D77250">
      <w:pPr>
        <w:rPr>
          <w:color w:val="003300"/>
        </w:rPr>
      </w:pPr>
      <w:r>
        <w:br/>
      </w:r>
      <w:r w:rsidRPr="0070635A">
        <w:rPr>
          <w:color w:val="003300"/>
        </w:rPr>
        <w:t>Lorsque tu vois ce bas monde dans les mains de ses maitres, avec ses atours, ses vanités sa tromperie, ses pièges et ses poisons mortels, avec la douceur de son aspect extérieur, la voracité de son aspect intérieur, la vitesse de sa ruine, son égarement de ceux qui se laissent tromper et induire en erreur par lui et négligent son caractè</w:t>
      </w:r>
      <w:r w:rsidR="0070635A" w:rsidRPr="0070635A">
        <w:rPr>
          <w:color w:val="003300"/>
        </w:rPr>
        <w:t xml:space="preserve">re chimérique, fais comme si tu </w:t>
      </w:r>
      <w:r w:rsidRPr="0070635A">
        <w:rPr>
          <w:color w:val="003300"/>
        </w:rPr>
        <w:t>viens de voir un homme, dans les toilettes en train de faire ses besoins, les parties intimes découvertes, et dégageant une mauvaise odeur.</w:t>
      </w:r>
      <w:r w:rsidRPr="0070635A">
        <w:rPr>
          <w:color w:val="003300"/>
        </w:rPr>
        <w:br/>
      </w:r>
      <w:r w:rsidRPr="0070635A">
        <w:rPr>
          <w:color w:val="003300"/>
        </w:rPr>
        <w:br/>
      </w:r>
      <w:proofErr w:type="gramStart"/>
      <w:r w:rsidR="00093184" w:rsidRPr="0070635A">
        <w:rPr>
          <w:color w:val="003300"/>
        </w:rPr>
        <w:t>Nul</w:t>
      </w:r>
      <w:r w:rsidRPr="0070635A">
        <w:rPr>
          <w:color w:val="003300"/>
        </w:rPr>
        <w:t xml:space="preserve"> doute</w:t>
      </w:r>
      <w:proofErr w:type="gramEnd"/>
      <w:r w:rsidRPr="0070635A">
        <w:rPr>
          <w:color w:val="003300"/>
        </w:rPr>
        <w:t xml:space="preserve"> qu'en le voyant, tu détourneras les yeux de ses parties intimes et tu te boucheras le nez pour ne pas sentir sa mauvaise odeur.</w:t>
      </w:r>
      <w:r w:rsidRPr="0070635A">
        <w:rPr>
          <w:color w:val="003300"/>
        </w:rPr>
        <w:br/>
      </w:r>
      <w:r w:rsidRPr="0070635A">
        <w:rPr>
          <w:color w:val="003300"/>
        </w:rPr>
        <w:br/>
        <w:t>C'est ainsi que tu dois faire avec ce bas monde. Lorsque tu le vois, détourne tes yeux de ses atours et bouche ton nez pour ne pas sentir la mauvaise odeur que dégagent ses plaisirs et ses passions.</w:t>
      </w:r>
      <w:r w:rsidRPr="0070635A">
        <w:rPr>
          <w:color w:val="003300"/>
        </w:rPr>
        <w:br/>
      </w:r>
      <w:r w:rsidRPr="0070635A">
        <w:rPr>
          <w:color w:val="003300"/>
        </w:rPr>
        <w:br/>
        <w:t xml:space="preserve">Tu seras épargné de ses méfaits et de ses épreuves, et ta part t'arrivera, alors que tu seras dans la quiétude. </w:t>
      </w:r>
    </w:p>
    <w:p w:rsidR="00093184" w:rsidRDefault="00093184" w:rsidP="00D77250">
      <w:pPr>
        <w:rPr>
          <w:color w:val="003300"/>
        </w:rPr>
      </w:pPr>
    </w:p>
    <w:p w:rsidR="009C73DB" w:rsidRPr="0070635A" w:rsidRDefault="009C73DB" w:rsidP="00D77250">
      <w:pPr>
        <w:rPr>
          <w:color w:val="003300"/>
        </w:rPr>
      </w:pPr>
      <w:r w:rsidRPr="0070635A">
        <w:rPr>
          <w:color w:val="003300"/>
        </w:rPr>
        <w:t xml:space="preserve">Le très-Haut a dit à Son élu : </w:t>
      </w:r>
    </w:p>
    <w:p w:rsidR="0070635A" w:rsidRPr="0070635A" w:rsidRDefault="0070635A" w:rsidP="00D77250">
      <w:pPr>
        <w:rPr>
          <w:color w:val="003300"/>
        </w:rPr>
      </w:pPr>
    </w:p>
    <w:p w:rsidR="009C73DB" w:rsidRPr="0070635A" w:rsidRDefault="0070635A" w:rsidP="0070635A">
      <w:pPr>
        <w:jc w:val="center"/>
        <w:rPr>
          <w:i/>
          <w:iCs/>
          <w:color w:val="003300"/>
        </w:rPr>
      </w:pPr>
      <w:r w:rsidRPr="0070635A">
        <w:rPr>
          <w:rStyle w:val="Accentuation"/>
          <w:b/>
          <w:bCs/>
          <w:i w:val="0"/>
          <w:iCs w:val="0"/>
          <w:color w:val="003300"/>
        </w:rPr>
        <w:t>« </w:t>
      </w:r>
      <w:r w:rsidR="009C73DB" w:rsidRPr="0070635A">
        <w:rPr>
          <w:rStyle w:val="Accentuation"/>
          <w:b/>
          <w:bCs/>
          <w:i w:val="0"/>
          <w:iCs w:val="0"/>
          <w:color w:val="FF0000"/>
        </w:rPr>
        <w:t>Ne tourne pas tes yeux vers ce que Nous leur avons donné, pour jouissance, comme épouses, splendeur de ce bas monde, car par elles, Nous les mettons à l'épreuve. Les ressources de ton Seigneur sont meilleures et plus durables.</w:t>
      </w:r>
      <w:r w:rsidRPr="0070635A">
        <w:rPr>
          <w:rStyle w:val="Accentuation"/>
          <w:b/>
          <w:bCs/>
          <w:i w:val="0"/>
          <w:iCs w:val="0"/>
          <w:color w:val="003300"/>
        </w:rPr>
        <w:t> »</w:t>
      </w:r>
    </w:p>
    <w:p w:rsidR="009C73DB" w:rsidRPr="0070635A" w:rsidRDefault="009C73DB" w:rsidP="0070635A">
      <w:pPr>
        <w:jc w:val="center"/>
        <w:rPr>
          <w:rStyle w:val="Accentuation"/>
          <w:i w:val="0"/>
          <w:iCs w:val="0"/>
          <w:color w:val="003300"/>
        </w:rPr>
      </w:pPr>
      <w:r w:rsidRPr="0070635A">
        <w:rPr>
          <w:color w:val="003300"/>
        </w:rPr>
        <w:t>(Coran, 20/131).</w:t>
      </w:r>
    </w:p>
    <w:p w:rsidR="00DF559F" w:rsidRDefault="00DF559F" w:rsidP="00DF559F">
      <w:pPr>
        <w:rPr>
          <w:b/>
          <w:bCs/>
          <w:color w:val="3E5D78" w:themeColor="accent2" w:themeShade="80"/>
          <w:sz w:val="28"/>
          <w:szCs w:val="28"/>
        </w:rPr>
      </w:pPr>
    </w:p>
    <w:p w:rsidR="00DF559F" w:rsidRDefault="00DF559F" w:rsidP="00DF559F">
      <w:pPr>
        <w:rPr>
          <w:b/>
          <w:bCs/>
          <w:color w:val="3E5D78" w:themeColor="accent2" w:themeShade="80"/>
          <w:sz w:val="28"/>
          <w:szCs w:val="28"/>
        </w:rPr>
      </w:pPr>
    </w:p>
    <w:p w:rsidR="009C73DB" w:rsidRDefault="00DF559F" w:rsidP="0070635A">
      <w:pPr>
        <w:jc w:val="center"/>
      </w:pPr>
      <w:r w:rsidRPr="00DF559F">
        <w:rPr>
          <w:b/>
          <w:bCs/>
          <w:color w:val="3E5D78" w:themeColor="accent2" w:themeShade="80"/>
          <w:sz w:val="28"/>
          <w:szCs w:val="28"/>
        </w:rPr>
        <w:lastRenderedPageBreak/>
        <w:t>Sur l</w:t>
      </w:r>
      <w:r>
        <w:rPr>
          <w:b/>
          <w:bCs/>
          <w:color w:val="3E5D78" w:themeColor="accent2" w:themeShade="80"/>
          <w:sz w:val="28"/>
          <w:szCs w:val="28"/>
        </w:rPr>
        <w:t>e fait de détester pour Allâh</w:t>
      </w:r>
      <w:r w:rsidR="009C73DB">
        <w:rPr>
          <w:color w:val="003300"/>
        </w:rPr>
        <w:br/>
      </w:r>
    </w:p>
    <w:p w:rsidR="0070635A" w:rsidRPr="00093184" w:rsidRDefault="009C73DB" w:rsidP="00DF559F">
      <w:pPr>
        <w:rPr>
          <w:color w:val="003300"/>
        </w:rPr>
      </w:pPr>
      <w:r w:rsidRPr="00093184">
        <w:rPr>
          <w:color w:val="003300"/>
        </w:rPr>
        <w:t xml:space="preserve">Si tu trouves, dans ton </w:t>
      </w:r>
      <w:r w:rsidR="0070635A" w:rsidRPr="00093184">
        <w:rPr>
          <w:color w:val="003300"/>
        </w:rPr>
        <w:t>cœur</w:t>
      </w:r>
      <w:r w:rsidRPr="00093184">
        <w:rPr>
          <w:color w:val="003300"/>
        </w:rPr>
        <w:t xml:space="preserve">, de l'animosité ou de l'amour pour quelqu'un, confronte ses </w:t>
      </w:r>
      <w:r w:rsidR="0070635A" w:rsidRPr="00093184">
        <w:rPr>
          <w:color w:val="003300"/>
        </w:rPr>
        <w:t>œuvres</w:t>
      </w:r>
      <w:r w:rsidRPr="00093184">
        <w:rPr>
          <w:color w:val="003300"/>
        </w:rPr>
        <w:t xml:space="preserve"> au Coran et à la Sunna.</w:t>
      </w:r>
      <w:r w:rsidRPr="00093184">
        <w:rPr>
          <w:color w:val="003300"/>
        </w:rPr>
        <w:br/>
      </w:r>
    </w:p>
    <w:p w:rsidR="0070635A" w:rsidRPr="00093184" w:rsidRDefault="009C73DB" w:rsidP="00DF559F">
      <w:pPr>
        <w:rPr>
          <w:color w:val="003300"/>
        </w:rPr>
      </w:pPr>
      <w:r w:rsidRPr="00093184">
        <w:rPr>
          <w:color w:val="003300"/>
        </w:rPr>
        <w:t xml:space="preserve">Si tu </w:t>
      </w:r>
      <w:r w:rsidR="0070635A" w:rsidRPr="00093184">
        <w:rPr>
          <w:color w:val="003300"/>
        </w:rPr>
        <w:t>constates</w:t>
      </w:r>
      <w:r w:rsidRPr="00093184">
        <w:rPr>
          <w:color w:val="003300"/>
        </w:rPr>
        <w:t xml:space="preserve"> qu'elles sont détestées du Coran et de la Sunna, réjouis-toi alors de ta conformité à la volonté de Dieu et de Son messager.</w:t>
      </w:r>
      <w:r w:rsidRPr="00093184">
        <w:rPr>
          <w:color w:val="003300"/>
        </w:rPr>
        <w:br/>
      </w:r>
    </w:p>
    <w:p w:rsidR="0070635A" w:rsidRPr="00093184" w:rsidRDefault="009C73DB" w:rsidP="00DF559F">
      <w:pPr>
        <w:rPr>
          <w:color w:val="003300"/>
        </w:rPr>
      </w:pPr>
      <w:r w:rsidRPr="00093184">
        <w:rPr>
          <w:color w:val="003300"/>
        </w:rPr>
        <w:t xml:space="preserve">Mais si ses </w:t>
      </w:r>
      <w:r w:rsidR="0070635A" w:rsidRPr="00093184">
        <w:rPr>
          <w:color w:val="003300"/>
        </w:rPr>
        <w:t>œuvres</w:t>
      </w:r>
      <w:r w:rsidRPr="00093184">
        <w:rPr>
          <w:color w:val="003300"/>
        </w:rPr>
        <w:t xml:space="preserve"> sont aimées du Coran et de la Sunna, et que toi, tu le détestes, sache que tu es un homme qui suit ses passions, et que tu le détestes par tes passions.</w:t>
      </w:r>
      <w:r w:rsidRPr="00093184">
        <w:rPr>
          <w:color w:val="003300"/>
        </w:rPr>
        <w:br/>
      </w:r>
    </w:p>
    <w:p w:rsidR="0070635A" w:rsidRPr="00093184" w:rsidRDefault="009C73DB" w:rsidP="00DF559F">
      <w:pPr>
        <w:rPr>
          <w:color w:val="003300"/>
        </w:rPr>
      </w:pPr>
      <w:r w:rsidRPr="00093184">
        <w:rPr>
          <w:color w:val="003300"/>
        </w:rPr>
        <w:t xml:space="preserve">Par </w:t>
      </w:r>
      <w:r w:rsidR="0070635A" w:rsidRPr="00093184">
        <w:rPr>
          <w:color w:val="003300"/>
        </w:rPr>
        <w:t>conséquence</w:t>
      </w:r>
      <w:r w:rsidRPr="00093184">
        <w:rPr>
          <w:color w:val="003300"/>
        </w:rPr>
        <w:t>, tu es injuste à son égard et désobéissant à Dieu et à Son messager, en porte-à-faux avec eux.</w:t>
      </w:r>
      <w:r w:rsidRPr="00093184">
        <w:rPr>
          <w:color w:val="003300"/>
        </w:rPr>
        <w:br/>
      </w:r>
    </w:p>
    <w:p w:rsidR="0070635A" w:rsidRPr="00093184" w:rsidRDefault="009C73DB" w:rsidP="00DF559F">
      <w:pPr>
        <w:rPr>
          <w:color w:val="003300"/>
        </w:rPr>
      </w:pPr>
      <w:r w:rsidRPr="00093184">
        <w:rPr>
          <w:color w:val="003300"/>
        </w:rPr>
        <w:t>Repens-toi donc à Dieu de ton animosité, et demande-Lui qu'Il t'accorde l'am</w:t>
      </w:r>
      <w:r w:rsidR="0070635A" w:rsidRPr="00093184">
        <w:rPr>
          <w:color w:val="003300"/>
        </w:rPr>
        <w:t>our de cet homme d'autres parmi</w:t>
      </w:r>
      <w:r w:rsidRPr="00093184">
        <w:rPr>
          <w:color w:val="003300"/>
        </w:rPr>
        <w:t xml:space="preserve"> Ses bien-aimés, Ses saints, Ses élus et les vertueux d'entre Ses serviteurs, afin que tu sois en conformité avec ton Seigneur.</w:t>
      </w:r>
      <w:r w:rsidRPr="00093184">
        <w:rPr>
          <w:color w:val="003300"/>
        </w:rPr>
        <w:br/>
      </w:r>
      <w:r w:rsidRPr="00093184">
        <w:rPr>
          <w:color w:val="003300"/>
        </w:rPr>
        <w:br/>
        <w:t xml:space="preserve">Procède de la même façon avec celui que tu aimes, c'est-à-dire en confrontant ses </w:t>
      </w:r>
      <w:r w:rsidR="0070635A" w:rsidRPr="00093184">
        <w:rPr>
          <w:color w:val="003300"/>
        </w:rPr>
        <w:t>œuvres</w:t>
      </w:r>
      <w:r w:rsidRPr="00093184">
        <w:rPr>
          <w:color w:val="003300"/>
        </w:rPr>
        <w:t xml:space="preserve"> au Coran et à la Sunna.</w:t>
      </w:r>
    </w:p>
    <w:p w:rsidR="0070635A" w:rsidRPr="00093184" w:rsidRDefault="009C73DB" w:rsidP="00DF559F">
      <w:pPr>
        <w:rPr>
          <w:color w:val="003300"/>
        </w:rPr>
      </w:pPr>
      <w:r w:rsidRPr="00093184">
        <w:rPr>
          <w:color w:val="003300"/>
        </w:rPr>
        <w:br/>
        <w:t xml:space="preserve">Si ses </w:t>
      </w:r>
      <w:r w:rsidR="0070635A" w:rsidRPr="00093184">
        <w:rPr>
          <w:color w:val="003300"/>
        </w:rPr>
        <w:t>œuvres</w:t>
      </w:r>
      <w:r w:rsidRPr="00093184">
        <w:rPr>
          <w:color w:val="003300"/>
        </w:rPr>
        <w:t xml:space="preserve"> sont aimées du Coran et de la Sunna, </w:t>
      </w:r>
      <w:proofErr w:type="spellStart"/>
      <w:r w:rsidRPr="00093184">
        <w:rPr>
          <w:color w:val="003300"/>
        </w:rPr>
        <w:t>aime-le</w:t>
      </w:r>
      <w:proofErr w:type="spellEnd"/>
      <w:r w:rsidRPr="00093184">
        <w:rPr>
          <w:color w:val="003300"/>
        </w:rPr>
        <w:t>. Par contre, si elles sont détestées, déteste-le afin de ne pas l'aimer avec tes passions.</w:t>
      </w:r>
    </w:p>
    <w:p w:rsidR="0070635A" w:rsidRPr="00093184" w:rsidRDefault="009C73DB" w:rsidP="0070635A">
      <w:pPr>
        <w:rPr>
          <w:color w:val="003300"/>
        </w:rPr>
      </w:pPr>
      <w:r w:rsidRPr="00093184">
        <w:rPr>
          <w:color w:val="003300"/>
        </w:rPr>
        <w:br/>
        <w:t>Or, tu as été sommé de te mettre en porte-à-faux avec tes passions.</w:t>
      </w:r>
    </w:p>
    <w:p w:rsidR="0070635A" w:rsidRPr="00093184" w:rsidRDefault="0070635A" w:rsidP="0070635A">
      <w:pPr>
        <w:rPr>
          <w:color w:val="003300"/>
        </w:rPr>
      </w:pPr>
    </w:p>
    <w:p w:rsidR="0070635A" w:rsidRPr="00093184" w:rsidRDefault="009C73DB" w:rsidP="0070635A">
      <w:pPr>
        <w:rPr>
          <w:b/>
          <w:bCs/>
          <w:color w:val="003300"/>
        </w:rPr>
      </w:pPr>
      <w:r w:rsidRPr="00093184">
        <w:rPr>
          <w:rStyle w:val="lev"/>
          <w:rFonts w:eastAsiaTheme="majorEastAsia"/>
          <w:b w:val="0"/>
          <w:bCs w:val="0"/>
          <w:color w:val="003300"/>
        </w:rPr>
        <w:t>Le Très-Haut a dit en effet:</w:t>
      </w:r>
    </w:p>
    <w:p w:rsidR="009C73DB" w:rsidRDefault="009C73DB" w:rsidP="00093184">
      <w:pPr>
        <w:jc w:val="center"/>
        <w:rPr>
          <w:rStyle w:val="Accentuation"/>
          <w:rFonts w:eastAsiaTheme="majorEastAsia"/>
          <w:color w:val="003300"/>
        </w:rPr>
      </w:pPr>
      <w:r w:rsidRPr="00093184">
        <w:rPr>
          <w:b/>
          <w:bCs/>
          <w:color w:val="003300"/>
        </w:rPr>
        <w:br/>
      </w:r>
      <w:r w:rsidR="0070635A" w:rsidRPr="00093184">
        <w:rPr>
          <w:rStyle w:val="Accentuation"/>
          <w:i w:val="0"/>
          <w:iCs w:val="0"/>
          <w:color w:val="003300"/>
        </w:rPr>
        <w:t>« </w:t>
      </w:r>
      <w:r w:rsidRPr="00093184">
        <w:rPr>
          <w:rStyle w:val="Accentuation"/>
          <w:b/>
          <w:bCs/>
          <w:i w:val="0"/>
          <w:iCs w:val="0"/>
          <w:color w:val="FF0000"/>
        </w:rPr>
        <w:t>Ne suis pas ta passion, elle t'égarerait loin du chemin d</w:t>
      </w:r>
      <w:r w:rsidR="0070635A" w:rsidRPr="00093184">
        <w:rPr>
          <w:rStyle w:val="Accentuation"/>
          <w:b/>
          <w:bCs/>
          <w:i w:val="0"/>
          <w:iCs w:val="0"/>
          <w:color w:val="FF0000"/>
        </w:rPr>
        <w:t>’Allâh</w:t>
      </w:r>
      <w:r w:rsidR="0070635A" w:rsidRPr="00093184">
        <w:rPr>
          <w:rStyle w:val="Accentuation"/>
          <w:i w:val="0"/>
          <w:iCs w:val="0"/>
          <w:color w:val="003300"/>
        </w:rPr>
        <w:t> </w:t>
      </w:r>
      <w:proofErr w:type="gramStart"/>
      <w:r w:rsidR="0070635A" w:rsidRPr="00093184">
        <w:rPr>
          <w:rStyle w:val="Accentuation"/>
          <w:i w:val="0"/>
          <w:iCs w:val="0"/>
          <w:color w:val="003300"/>
        </w:rPr>
        <w:t>»</w:t>
      </w:r>
      <w:proofErr w:type="gramEnd"/>
      <w:r w:rsidRPr="00093184">
        <w:rPr>
          <w:b/>
          <w:bCs/>
          <w:color w:val="003300"/>
        </w:rPr>
        <w:br/>
      </w:r>
      <w:r w:rsidRPr="00093184">
        <w:rPr>
          <w:rStyle w:val="lev"/>
          <w:rFonts w:eastAsiaTheme="majorEastAsia"/>
          <w:b w:val="0"/>
          <w:bCs w:val="0"/>
          <w:color w:val="003300"/>
        </w:rPr>
        <w:t>(</w:t>
      </w:r>
      <w:r w:rsidR="0070635A" w:rsidRPr="00093184">
        <w:rPr>
          <w:rStyle w:val="lev"/>
          <w:rFonts w:eastAsiaTheme="majorEastAsia"/>
          <w:b w:val="0"/>
          <w:bCs w:val="0"/>
          <w:color w:val="003300"/>
        </w:rPr>
        <w:t xml:space="preserve">Sourate </w:t>
      </w:r>
      <w:r w:rsidRPr="00093184">
        <w:rPr>
          <w:rStyle w:val="lev"/>
          <w:rFonts w:eastAsiaTheme="majorEastAsia"/>
          <w:b w:val="0"/>
          <w:bCs w:val="0"/>
          <w:color w:val="003300"/>
        </w:rPr>
        <w:t>38</w:t>
      </w:r>
      <w:r w:rsidR="0070635A" w:rsidRPr="00093184">
        <w:rPr>
          <w:rStyle w:val="lev"/>
          <w:rFonts w:eastAsiaTheme="majorEastAsia"/>
          <w:b w:val="0"/>
          <w:bCs w:val="0"/>
          <w:color w:val="003300"/>
        </w:rPr>
        <w:t xml:space="preserve">, verset </w:t>
      </w:r>
      <w:r w:rsidRPr="00093184">
        <w:rPr>
          <w:rStyle w:val="lev"/>
          <w:rFonts w:eastAsiaTheme="majorEastAsia"/>
          <w:b w:val="0"/>
          <w:bCs w:val="0"/>
          <w:color w:val="003300"/>
        </w:rPr>
        <w:t>26)</w:t>
      </w:r>
      <w:r>
        <w:rPr>
          <w:color w:val="800000"/>
        </w:rPr>
        <w:br/>
      </w:r>
    </w:p>
    <w:p w:rsidR="00DF559F" w:rsidRDefault="00DF559F" w:rsidP="00D77250">
      <w:pPr>
        <w:rPr>
          <w:rStyle w:val="Accentuation"/>
          <w:rFonts w:eastAsiaTheme="majorEastAsia"/>
          <w:color w:val="003300"/>
        </w:rPr>
      </w:pPr>
    </w:p>
    <w:p w:rsidR="0070635A" w:rsidRDefault="00DF559F" w:rsidP="0070635A">
      <w:pPr>
        <w:jc w:val="center"/>
      </w:pPr>
      <w:r w:rsidRPr="00DF559F">
        <w:rPr>
          <w:b/>
          <w:bCs/>
          <w:color w:val="3E5D78" w:themeColor="accent2" w:themeShade="80"/>
          <w:sz w:val="28"/>
          <w:szCs w:val="28"/>
        </w:rPr>
        <w:t>Sur l</w:t>
      </w:r>
      <w:r>
        <w:rPr>
          <w:b/>
          <w:bCs/>
          <w:color w:val="3E5D78" w:themeColor="accent2" w:themeShade="80"/>
          <w:sz w:val="28"/>
          <w:szCs w:val="28"/>
        </w:rPr>
        <w:t xml:space="preserve">a sincérité et la loyauté </w:t>
      </w:r>
      <w:r w:rsidR="0070635A">
        <w:br/>
      </w:r>
    </w:p>
    <w:p w:rsidR="0070635A" w:rsidRDefault="009C73DB" w:rsidP="0070635A">
      <w:pPr>
        <w:rPr>
          <w:color w:val="003300"/>
        </w:rPr>
      </w:pPr>
      <w:r>
        <w:rPr>
          <w:color w:val="003300"/>
        </w:rPr>
        <w:t>Celui qui se comporte avec son Seigneur avec sincérité et loyauté, sera dans la morosité, nuit et jour, par rapport à tout ce qui n'est pas Lui.</w:t>
      </w:r>
      <w:r>
        <w:rPr>
          <w:color w:val="003300"/>
        </w:rPr>
        <w:br/>
      </w:r>
      <w:r>
        <w:rPr>
          <w:color w:val="003300"/>
        </w:rPr>
        <w:br/>
        <w:t>Ô gens, ne revendiquez pas ce qui ne vous appartient pas !</w:t>
      </w:r>
    </w:p>
    <w:p w:rsidR="0070635A" w:rsidRPr="00093184" w:rsidRDefault="009C73DB" w:rsidP="0070635A">
      <w:pPr>
        <w:rPr>
          <w:b/>
          <w:bCs/>
          <w:color w:val="003300"/>
        </w:rPr>
      </w:pPr>
      <w:r>
        <w:rPr>
          <w:color w:val="003300"/>
        </w:rPr>
        <w:br/>
      </w:r>
      <w:r w:rsidRPr="00093184">
        <w:rPr>
          <w:b/>
          <w:bCs/>
          <w:color w:val="003300"/>
        </w:rPr>
        <w:t>Témoignez de l'unicité de Dieu et ne Lui associez rien</w:t>
      </w:r>
      <w:r w:rsidR="00093184">
        <w:rPr>
          <w:b/>
          <w:bCs/>
          <w:color w:val="003300"/>
        </w:rPr>
        <w:t xml:space="preserve"> </w:t>
      </w:r>
      <w:r w:rsidRPr="00093184">
        <w:rPr>
          <w:b/>
          <w:bCs/>
          <w:color w:val="003300"/>
        </w:rPr>
        <w:t>!</w:t>
      </w:r>
      <w:r w:rsidRPr="00093184">
        <w:rPr>
          <w:b/>
          <w:bCs/>
          <w:color w:val="003300"/>
        </w:rPr>
        <w:br/>
      </w:r>
    </w:p>
    <w:p w:rsidR="009C73DB" w:rsidRDefault="009C73DB" w:rsidP="00093184">
      <w:r>
        <w:rPr>
          <w:color w:val="003300"/>
        </w:rPr>
        <w:t xml:space="preserve">Par Dieu, les </w:t>
      </w:r>
      <w:r w:rsidR="0070635A">
        <w:rPr>
          <w:color w:val="003300"/>
        </w:rPr>
        <w:t>flèches</w:t>
      </w:r>
      <w:r>
        <w:rPr>
          <w:color w:val="003300"/>
        </w:rPr>
        <w:t xml:space="preserve"> du destin vous toucheront pour vous blesser et non pour vous tuer !</w:t>
      </w:r>
      <w:r>
        <w:rPr>
          <w:color w:val="003300"/>
        </w:rPr>
        <w:br/>
        <w:t xml:space="preserve">Celui qui est mort pour Dieu, Dieu </w:t>
      </w:r>
      <w:r w:rsidR="0070635A">
        <w:rPr>
          <w:color w:val="003300"/>
        </w:rPr>
        <w:t>Se chargera de sa compensation</w:t>
      </w:r>
      <w:r w:rsidR="00093184">
        <w:rPr>
          <w:color w:val="003300"/>
        </w:rPr>
        <w:t>.</w:t>
      </w:r>
      <w:r w:rsidR="0070635A">
        <w:rPr>
          <w:color w:val="003300"/>
        </w:rPr>
        <w:t xml:space="preserve"> </w:t>
      </w:r>
    </w:p>
    <w:p w:rsidR="00826574" w:rsidRDefault="00826574" w:rsidP="009C73DB"/>
    <w:sectPr w:rsidR="00826574" w:rsidSect="00DF559F">
      <w:footerReference w:type="default" r:id="rId10"/>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89" w:rsidRDefault="00F90589" w:rsidP="009B7BF5">
      <w:r>
        <w:separator/>
      </w:r>
    </w:p>
  </w:endnote>
  <w:endnote w:type="continuationSeparator" w:id="0">
    <w:p w:rsidR="00F90589" w:rsidRDefault="00F90589" w:rsidP="009B7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ill Sans 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66406374"/>
      <w:docPartObj>
        <w:docPartGallery w:val="Page Numbers (Bottom of Page)"/>
        <w:docPartUnique/>
      </w:docPartObj>
    </w:sdtPr>
    <w:sdtContent>
      <w:p w:rsidR="009B7BF5" w:rsidRPr="009A7077" w:rsidRDefault="009B7BF5" w:rsidP="009B7BF5">
        <w:pPr>
          <w:pStyle w:val="Pieddepage"/>
          <w:jc w:val="center"/>
          <w:rPr>
            <w:rFonts w:asciiTheme="majorBidi" w:hAnsiTheme="majorBidi" w:cstheme="majorBidi"/>
            <w:b/>
            <w:bCs/>
            <w:sz w:val="26"/>
            <w:szCs w:val="26"/>
          </w:rPr>
        </w:pPr>
        <w:r w:rsidRPr="009A7077">
          <w:rPr>
            <w:rFonts w:asciiTheme="majorBidi" w:hAnsiTheme="majorBidi" w:cstheme="majorBidi"/>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7.45pt;width:38.75pt;height:34.2pt;z-index:251658240;mso-top-percent:70;mso-position-horizontal:left;mso-position-horizontal-relative:right-margin-area;mso-position-vertical-relative:bottom-margin-area;mso-top-percent:70" o:allowincell="f" adj="14135" strokecolor="gray [1629]" strokeweight=".25pt">
              <v:textbox style="mso-next-textbox:#_x0000_s3073">
                <w:txbxContent>
                  <w:p w:rsidR="009B7BF5" w:rsidRPr="009A7077" w:rsidRDefault="009B7BF5" w:rsidP="009B7BF5">
                    <w:pPr>
                      <w:jc w:val="center"/>
                      <w:rPr>
                        <w:b/>
                        <w:bCs/>
                      </w:rPr>
                    </w:pPr>
                    <w:r w:rsidRPr="009A7077">
                      <w:rPr>
                        <w:b/>
                        <w:bCs/>
                      </w:rPr>
                      <w:fldChar w:fldCharType="begin"/>
                    </w:r>
                    <w:r w:rsidRPr="009A7077">
                      <w:rPr>
                        <w:b/>
                        <w:bCs/>
                      </w:rPr>
                      <w:instrText xml:space="preserve"> PAGE    \* MERGEFORMAT </w:instrText>
                    </w:r>
                    <w:r w:rsidRPr="009A7077">
                      <w:rPr>
                        <w:b/>
                        <w:bCs/>
                      </w:rPr>
                      <w:fldChar w:fldCharType="separate"/>
                    </w:r>
                    <w:r w:rsidR="00EB6909">
                      <w:rPr>
                        <w:b/>
                        <w:bCs/>
                        <w:noProof/>
                      </w:rPr>
                      <w:t>6</w:t>
                    </w:r>
                    <w:r w:rsidRPr="009A7077">
                      <w:rPr>
                        <w:b/>
                        <w:bCs/>
                      </w:rPr>
                      <w:fldChar w:fldCharType="end"/>
                    </w:r>
                  </w:p>
                </w:txbxContent>
              </v:textbox>
              <w10:wrap anchorx="page" anchory="page"/>
            </v:shape>
          </w:pict>
        </w:r>
        <w:hyperlink r:id="rId1" w:history="1">
          <w:r w:rsidRPr="009A7077">
            <w:rPr>
              <w:rStyle w:val="Lienhypertexte"/>
              <w:rFonts w:asciiTheme="majorBidi" w:hAnsiTheme="majorBidi" w:cstheme="majorBidi"/>
              <w:b/>
              <w:bCs/>
              <w:sz w:val="26"/>
              <w:szCs w:val="26"/>
            </w:rPr>
            <w:t>http://bibliotheque-islamique-coran-sunna.over-blog.com/</w:t>
          </w:r>
          <w:r w:rsidRPr="009A7077">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9B7BF5" w:rsidRDefault="009B7BF5" w:rsidP="009B7BF5">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89" w:rsidRDefault="00F90589" w:rsidP="009B7BF5">
      <w:r>
        <w:separator/>
      </w:r>
    </w:p>
  </w:footnote>
  <w:footnote w:type="continuationSeparator" w:id="0">
    <w:p w:rsidR="00F90589" w:rsidRDefault="00F90589" w:rsidP="009B7BF5">
      <w:r>
        <w:continuationSeparator/>
      </w:r>
    </w:p>
  </w:footnote>
  <w:footnote w:id="1">
    <w:p w:rsidR="00DF559F" w:rsidRDefault="00DF559F">
      <w:pPr>
        <w:pStyle w:val="Notedebasdepage"/>
      </w:pPr>
      <w:r>
        <w:rPr>
          <w:rStyle w:val="Appelnotedebasdep"/>
        </w:rPr>
        <w:footnoteRef/>
      </w:r>
      <w:r>
        <w:t xml:space="preserve"> </w:t>
      </w:r>
      <w:r w:rsidRPr="00DF559F">
        <w:t>Il s'agit de la mort au sens du détachement total tel que face à la chose, tu es comme un mort.</w:t>
      </w:r>
    </w:p>
  </w:footnote>
  <w:footnote w:id="2">
    <w:p w:rsidR="00DF559F" w:rsidRDefault="00DF559F">
      <w:pPr>
        <w:pStyle w:val="Notedebasdepage"/>
      </w:pPr>
      <w:r>
        <w:rPr>
          <w:rStyle w:val="Appelnotedebasdep"/>
        </w:rPr>
        <w:footnoteRef/>
      </w:r>
      <w:r>
        <w:t xml:space="preserve"> </w:t>
      </w:r>
      <w:r w:rsidRPr="00DF559F">
        <w:t>Dans le texte original, l'auteur parle de "mourir face aux créatures, aux passions, à sa propre volonté".</w:t>
      </w:r>
    </w:p>
  </w:footnote>
  <w:footnote w:id="3">
    <w:p w:rsidR="00DF559F" w:rsidRDefault="00DF559F">
      <w:pPr>
        <w:pStyle w:val="Notedebasdepage"/>
      </w:pPr>
      <w:r>
        <w:rPr>
          <w:rStyle w:val="Appelnotedebasdep"/>
        </w:rPr>
        <w:footnoteRef/>
      </w:r>
      <w:r>
        <w:t xml:space="preserve"> </w:t>
      </w:r>
      <w:r w:rsidRPr="00DF559F">
        <w:t>Il s'agit ici des Paroles divines.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3" type="#_x0000_t75" style="width:9.15pt;height:9.15pt" o:bullet="t">
        <v:imagedata r:id="rId1" o:title="BD10267_"/>
      </v:shape>
    </w:pict>
  </w:numPicBullet>
  <w:abstractNum w:abstractNumId="0">
    <w:nsid w:val="7BD5712C"/>
    <w:multiLevelType w:val="hybridMultilevel"/>
    <w:tmpl w:val="E918CD30"/>
    <w:lvl w:ilvl="0" w:tplc="6784BF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4"/>
      </o:rules>
    </o:shapelayout>
  </w:hdrShapeDefaults>
  <w:footnotePr>
    <w:footnote w:id="-1"/>
    <w:footnote w:id="0"/>
  </w:footnotePr>
  <w:endnotePr>
    <w:endnote w:id="-1"/>
    <w:endnote w:id="0"/>
  </w:endnotePr>
  <w:compat/>
  <w:rsids>
    <w:rsidRoot w:val="009C73DB"/>
    <w:rsid w:val="00027B22"/>
    <w:rsid w:val="00042B2F"/>
    <w:rsid w:val="00044B3B"/>
    <w:rsid w:val="00093184"/>
    <w:rsid w:val="000C0174"/>
    <w:rsid w:val="001044C0"/>
    <w:rsid w:val="00107DEC"/>
    <w:rsid w:val="00152159"/>
    <w:rsid w:val="00155319"/>
    <w:rsid w:val="001C28F7"/>
    <w:rsid w:val="00244602"/>
    <w:rsid w:val="002852C3"/>
    <w:rsid w:val="002A065B"/>
    <w:rsid w:val="00300C8F"/>
    <w:rsid w:val="00376300"/>
    <w:rsid w:val="003C1DFB"/>
    <w:rsid w:val="003C21F7"/>
    <w:rsid w:val="003D3DCC"/>
    <w:rsid w:val="00401A2D"/>
    <w:rsid w:val="00463B17"/>
    <w:rsid w:val="004B08AB"/>
    <w:rsid w:val="005221A6"/>
    <w:rsid w:val="00574E95"/>
    <w:rsid w:val="00576D00"/>
    <w:rsid w:val="00584A92"/>
    <w:rsid w:val="005C627F"/>
    <w:rsid w:val="005D4304"/>
    <w:rsid w:val="005F2C01"/>
    <w:rsid w:val="00610866"/>
    <w:rsid w:val="00616207"/>
    <w:rsid w:val="006345F5"/>
    <w:rsid w:val="0067161B"/>
    <w:rsid w:val="00702CE1"/>
    <w:rsid w:val="00704369"/>
    <w:rsid w:val="0070635A"/>
    <w:rsid w:val="00741238"/>
    <w:rsid w:val="00762C54"/>
    <w:rsid w:val="00764046"/>
    <w:rsid w:val="0079737A"/>
    <w:rsid w:val="007A55E2"/>
    <w:rsid w:val="007F5F17"/>
    <w:rsid w:val="00826574"/>
    <w:rsid w:val="008514F4"/>
    <w:rsid w:val="008C115B"/>
    <w:rsid w:val="00915D23"/>
    <w:rsid w:val="00932B9E"/>
    <w:rsid w:val="00937064"/>
    <w:rsid w:val="009912A1"/>
    <w:rsid w:val="00994B1C"/>
    <w:rsid w:val="009965BA"/>
    <w:rsid w:val="009A61DA"/>
    <w:rsid w:val="009B7BF5"/>
    <w:rsid w:val="009C73DB"/>
    <w:rsid w:val="009D6107"/>
    <w:rsid w:val="00B1200F"/>
    <w:rsid w:val="00B51E11"/>
    <w:rsid w:val="00BB0B50"/>
    <w:rsid w:val="00BC287C"/>
    <w:rsid w:val="00BD7CC8"/>
    <w:rsid w:val="00C53C52"/>
    <w:rsid w:val="00C56B86"/>
    <w:rsid w:val="00CD4EBD"/>
    <w:rsid w:val="00D15EBD"/>
    <w:rsid w:val="00D77250"/>
    <w:rsid w:val="00DF559F"/>
    <w:rsid w:val="00EB6909"/>
    <w:rsid w:val="00ED292B"/>
    <w:rsid w:val="00ED5324"/>
    <w:rsid w:val="00EE3A29"/>
    <w:rsid w:val="00F15898"/>
    <w:rsid w:val="00F90589"/>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uiPriority w:val="9"/>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9C73DB"/>
    <w:pPr>
      <w:spacing w:before="100" w:beforeAutospacing="1" w:after="100" w:afterAutospacing="1"/>
    </w:pPr>
  </w:style>
  <w:style w:type="paragraph" w:styleId="Textedebulles">
    <w:name w:val="Balloon Text"/>
    <w:basedOn w:val="Normal"/>
    <w:link w:val="TextedebullesCar"/>
    <w:uiPriority w:val="99"/>
    <w:semiHidden/>
    <w:unhideWhenUsed/>
    <w:rsid w:val="00D77250"/>
    <w:rPr>
      <w:rFonts w:ascii="Tahoma" w:hAnsi="Tahoma" w:cs="Tahoma"/>
      <w:sz w:val="16"/>
      <w:szCs w:val="16"/>
    </w:rPr>
  </w:style>
  <w:style w:type="character" w:customStyle="1" w:styleId="TextedebullesCar">
    <w:name w:val="Texte de bulles Car"/>
    <w:basedOn w:val="Policepardfaut"/>
    <w:link w:val="Textedebulles"/>
    <w:uiPriority w:val="99"/>
    <w:semiHidden/>
    <w:rsid w:val="00D77250"/>
    <w:rPr>
      <w:rFonts w:ascii="Tahoma" w:hAnsi="Tahoma" w:cs="Tahoma"/>
      <w:sz w:val="16"/>
      <w:szCs w:val="16"/>
    </w:rPr>
  </w:style>
  <w:style w:type="paragraph" w:styleId="En-tte">
    <w:name w:val="header"/>
    <w:basedOn w:val="Normal"/>
    <w:link w:val="En-tteCar"/>
    <w:uiPriority w:val="99"/>
    <w:semiHidden/>
    <w:unhideWhenUsed/>
    <w:rsid w:val="009B7BF5"/>
    <w:pPr>
      <w:tabs>
        <w:tab w:val="center" w:pos="4536"/>
        <w:tab w:val="right" w:pos="9072"/>
      </w:tabs>
    </w:pPr>
  </w:style>
  <w:style w:type="character" w:customStyle="1" w:styleId="En-tteCar">
    <w:name w:val="En-tête Car"/>
    <w:basedOn w:val="Policepardfaut"/>
    <w:link w:val="En-tte"/>
    <w:uiPriority w:val="99"/>
    <w:semiHidden/>
    <w:rsid w:val="009B7BF5"/>
    <w:rPr>
      <w:sz w:val="24"/>
      <w:szCs w:val="24"/>
    </w:rPr>
  </w:style>
  <w:style w:type="paragraph" w:styleId="Pieddepage">
    <w:name w:val="footer"/>
    <w:basedOn w:val="Normal"/>
    <w:link w:val="PieddepageCar"/>
    <w:uiPriority w:val="99"/>
    <w:unhideWhenUsed/>
    <w:rsid w:val="009B7BF5"/>
    <w:pPr>
      <w:tabs>
        <w:tab w:val="center" w:pos="4536"/>
        <w:tab w:val="right" w:pos="9072"/>
      </w:tabs>
    </w:pPr>
  </w:style>
  <w:style w:type="character" w:customStyle="1" w:styleId="PieddepageCar">
    <w:name w:val="Pied de page Car"/>
    <w:basedOn w:val="Policepardfaut"/>
    <w:link w:val="Pieddepage"/>
    <w:uiPriority w:val="99"/>
    <w:rsid w:val="009B7BF5"/>
    <w:rPr>
      <w:sz w:val="24"/>
      <w:szCs w:val="24"/>
    </w:rPr>
  </w:style>
  <w:style w:type="character" w:styleId="Lienhypertexte">
    <w:name w:val="Hyperlink"/>
    <w:basedOn w:val="Policepardfaut"/>
    <w:uiPriority w:val="99"/>
    <w:semiHidden/>
    <w:unhideWhenUsed/>
    <w:rsid w:val="009B7BF5"/>
    <w:rPr>
      <w:color w:val="0000FF"/>
      <w:u w:val="single"/>
    </w:rPr>
  </w:style>
  <w:style w:type="paragraph" w:styleId="Paragraphedeliste">
    <w:name w:val="List Paragraph"/>
    <w:basedOn w:val="Normal"/>
    <w:uiPriority w:val="34"/>
    <w:qFormat/>
    <w:rsid w:val="002A065B"/>
    <w:pPr>
      <w:ind w:left="720"/>
      <w:contextualSpacing/>
    </w:pPr>
  </w:style>
  <w:style w:type="character" w:customStyle="1" w:styleId="SansinterligneCar">
    <w:name w:val="Sans interligne Car"/>
    <w:basedOn w:val="Policepardfaut"/>
    <w:link w:val="Sansinterligne"/>
    <w:uiPriority w:val="1"/>
    <w:rsid w:val="002A065B"/>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DF559F"/>
    <w:rPr>
      <w:sz w:val="20"/>
      <w:szCs w:val="20"/>
    </w:rPr>
  </w:style>
  <w:style w:type="character" w:customStyle="1" w:styleId="NotedebasdepageCar">
    <w:name w:val="Note de bas de page Car"/>
    <w:basedOn w:val="Policepardfaut"/>
    <w:link w:val="Notedebasdepage"/>
    <w:uiPriority w:val="99"/>
    <w:semiHidden/>
    <w:rsid w:val="00DF559F"/>
  </w:style>
  <w:style w:type="character" w:styleId="Appelnotedebasdep">
    <w:name w:val="footnote reference"/>
    <w:basedOn w:val="Policepardfaut"/>
    <w:uiPriority w:val="99"/>
    <w:semiHidden/>
    <w:unhideWhenUsed/>
    <w:rsid w:val="00DF559F"/>
    <w:rPr>
      <w:vertAlign w:val="superscript"/>
    </w:rPr>
  </w:style>
  <w:style w:type="character" w:styleId="AcronymeHTML">
    <w:name w:val="HTML Acronym"/>
    <w:basedOn w:val="Policepardfaut"/>
    <w:uiPriority w:val="99"/>
    <w:semiHidden/>
    <w:unhideWhenUsed/>
    <w:rsid w:val="00826574"/>
  </w:style>
  <w:style w:type="character" w:customStyle="1" w:styleId="glossarylink">
    <w:name w:val="glossarylink"/>
    <w:basedOn w:val="Policepardfaut"/>
    <w:rsid w:val="00826574"/>
  </w:style>
</w:styles>
</file>

<file path=word/webSettings.xml><?xml version="1.0" encoding="utf-8"?>
<w:webSettings xmlns:r="http://schemas.openxmlformats.org/officeDocument/2006/relationships" xmlns:w="http://schemas.openxmlformats.org/wordprocessingml/2006/main">
  <w:divs>
    <w:div w:id="787352053">
      <w:bodyDiv w:val="1"/>
      <w:marLeft w:val="0"/>
      <w:marRight w:val="0"/>
      <w:marTop w:val="0"/>
      <w:marBottom w:val="0"/>
      <w:divBdr>
        <w:top w:val="none" w:sz="0" w:space="0" w:color="auto"/>
        <w:left w:val="none" w:sz="0" w:space="0" w:color="auto"/>
        <w:bottom w:val="none" w:sz="0" w:space="0" w:color="auto"/>
        <w:right w:val="none" w:sz="0" w:space="0" w:color="auto"/>
      </w:divBdr>
      <w:divsChild>
        <w:div w:id="82355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64602">
          <w:marLeft w:val="0"/>
          <w:marRight w:val="0"/>
          <w:marTop w:val="0"/>
          <w:marBottom w:val="0"/>
          <w:divBdr>
            <w:top w:val="none" w:sz="0" w:space="0" w:color="auto"/>
            <w:left w:val="none" w:sz="0" w:space="0" w:color="auto"/>
            <w:bottom w:val="none" w:sz="0" w:space="0" w:color="auto"/>
            <w:right w:val="none" w:sz="0" w:space="0" w:color="auto"/>
          </w:divBdr>
        </w:div>
        <w:div w:id="1182473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5795">
      <w:bodyDiv w:val="1"/>
      <w:marLeft w:val="0"/>
      <w:marRight w:val="0"/>
      <w:marTop w:val="0"/>
      <w:marBottom w:val="0"/>
      <w:divBdr>
        <w:top w:val="none" w:sz="0" w:space="0" w:color="auto"/>
        <w:left w:val="none" w:sz="0" w:space="0" w:color="auto"/>
        <w:bottom w:val="none" w:sz="0" w:space="0" w:color="auto"/>
        <w:right w:val="none" w:sz="0" w:space="0" w:color="auto"/>
      </w:divBdr>
      <w:divsChild>
        <w:div w:id="5855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148531">
      <w:bodyDiv w:val="1"/>
      <w:marLeft w:val="0"/>
      <w:marRight w:val="0"/>
      <w:marTop w:val="0"/>
      <w:marBottom w:val="0"/>
      <w:divBdr>
        <w:top w:val="none" w:sz="0" w:space="0" w:color="auto"/>
        <w:left w:val="none" w:sz="0" w:space="0" w:color="auto"/>
        <w:bottom w:val="none" w:sz="0" w:space="0" w:color="auto"/>
        <w:right w:val="none" w:sz="0" w:space="0" w:color="auto"/>
      </w:divBdr>
    </w:div>
    <w:div w:id="1427653515">
      <w:bodyDiv w:val="1"/>
      <w:marLeft w:val="0"/>
      <w:marRight w:val="0"/>
      <w:marTop w:val="0"/>
      <w:marBottom w:val="0"/>
      <w:divBdr>
        <w:top w:val="none" w:sz="0" w:space="0" w:color="auto"/>
        <w:left w:val="none" w:sz="0" w:space="0" w:color="auto"/>
        <w:bottom w:val="none" w:sz="0" w:space="0" w:color="auto"/>
        <w:right w:val="none" w:sz="0" w:space="0" w:color="auto"/>
      </w:divBdr>
      <w:divsChild>
        <w:div w:id="1324353936">
          <w:marLeft w:val="0"/>
          <w:marRight w:val="0"/>
          <w:marTop w:val="0"/>
          <w:marBottom w:val="0"/>
          <w:divBdr>
            <w:top w:val="none" w:sz="0" w:space="0" w:color="auto"/>
            <w:left w:val="none" w:sz="0" w:space="0" w:color="auto"/>
            <w:bottom w:val="none" w:sz="0" w:space="0" w:color="auto"/>
            <w:right w:val="none" w:sz="0" w:space="0" w:color="auto"/>
          </w:divBdr>
        </w:div>
        <w:div w:id="1565216261">
          <w:marLeft w:val="0"/>
          <w:marRight w:val="0"/>
          <w:marTop w:val="0"/>
          <w:marBottom w:val="0"/>
          <w:divBdr>
            <w:top w:val="none" w:sz="0" w:space="0" w:color="auto"/>
            <w:left w:val="none" w:sz="0" w:space="0" w:color="auto"/>
            <w:bottom w:val="none" w:sz="0" w:space="0" w:color="auto"/>
            <w:right w:val="none" w:sz="0" w:space="0" w:color="auto"/>
          </w:divBdr>
          <w:divsChild>
            <w:div w:id="2056393308">
              <w:marLeft w:val="0"/>
              <w:marRight w:val="0"/>
              <w:marTop w:val="0"/>
              <w:marBottom w:val="0"/>
              <w:divBdr>
                <w:top w:val="none" w:sz="0" w:space="0" w:color="auto"/>
                <w:left w:val="none" w:sz="0" w:space="0" w:color="auto"/>
                <w:bottom w:val="none" w:sz="0" w:space="0" w:color="auto"/>
                <w:right w:val="none" w:sz="0" w:space="0" w:color="auto"/>
              </w:divBdr>
              <w:divsChild>
                <w:div w:id="1996836979">
                  <w:marLeft w:val="0"/>
                  <w:marRight w:val="0"/>
                  <w:marTop w:val="0"/>
                  <w:marBottom w:val="0"/>
                  <w:divBdr>
                    <w:top w:val="none" w:sz="0" w:space="0" w:color="auto"/>
                    <w:left w:val="none" w:sz="0" w:space="0" w:color="auto"/>
                    <w:bottom w:val="none" w:sz="0" w:space="0" w:color="auto"/>
                    <w:right w:val="none" w:sz="0" w:space="0" w:color="auto"/>
                  </w:divBdr>
                </w:div>
                <w:div w:id="19988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2102">
          <w:marLeft w:val="0"/>
          <w:marRight w:val="0"/>
          <w:marTop w:val="0"/>
          <w:marBottom w:val="0"/>
          <w:divBdr>
            <w:top w:val="none" w:sz="0" w:space="0" w:color="auto"/>
            <w:left w:val="none" w:sz="0" w:space="0" w:color="auto"/>
            <w:bottom w:val="none" w:sz="0" w:space="0" w:color="auto"/>
            <w:right w:val="none" w:sz="0" w:space="0" w:color="auto"/>
          </w:divBdr>
        </w:div>
      </w:divsChild>
    </w:div>
    <w:div w:id="1497921848">
      <w:bodyDiv w:val="1"/>
      <w:marLeft w:val="0"/>
      <w:marRight w:val="0"/>
      <w:marTop w:val="0"/>
      <w:marBottom w:val="0"/>
      <w:divBdr>
        <w:top w:val="none" w:sz="0" w:space="0" w:color="auto"/>
        <w:left w:val="none" w:sz="0" w:space="0" w:color="auto"/>
        <w:bottom w:val="none" w:sz="0" w:space="0" w:color="auto"/>
        <w:right w:val="none" w:sz="0" w:space="0" w:color="auto"/>
      </w:divBdr>
    </w:div>
    <w:div w:id="1901286036">
      <w:bodyDiv w:val="1"/>
      <w:marLeft w:val="0"/>
      <w:marRight w:val="0"/>
      <w:marTop w:val="0"/>
      <w:marBottom w:val="0"/>
      <w:divBdr>
        <w:top w:val="none" w:sz="0" w:space="0" w:color="auto"/>
        <w:left w:val="none" w:sz="0" w:space="0" w:color="auto"/>
        <w:bottom w:val="none" w:sz="0" w:space="0" w:color="auto"/>
        <w:right w:val="none" w:sz="0" w:space="0" w:color="auto"/>
      </w:divBdr>
    </w:div>
    <w:div w:id="2055426959">
      <w:bodyDiv w:val="1"/>
      <w:marLeft w:val="0"/>
      <w:marRight w:val="0"/>
      <w:marTop w:val="0"/>
      <w:marBottom w:val="0"/>
      <w:divBdr>
        <w:top w:val="none" w:sz="0" w:space="0" w:color="auto"/>
        <w:left w:val="none" w:sz="0" w:space="0" w:color="auto"/>
        <w:bottom w:val="none" w:sz="0" w:space="0" w:color="auto"/>
        <w:right w:val="none" w:sz="0" w:space="0" w:color="auto"/>
      </w:divBdr>
    </w:div>
    <w:div w:id="2112313572">
      <w:bodyDiv w:val="1"/>
      <w:marLeft w:val="0"/>
      <w:marRight w:val="0"/>
      <w:marTop w:val="0"/>
      <w:marBottom w:val="0"/>
      <w:divBdr>
        <w:top w:val="none" w:sz="0" w:space="0" w:color="auto"/>
        <w:left w:val="none" w:sz="0" w:space="0" w:color="auto"/>
        <w:bottom w:val="none" w:sz="0" w:space="0" w:color="auto"/>
        <w:right w:val="none" w:sz="0" w:space="0" w:color="auto"/>
      </w:divBdr>
      <w:divsChild>
        <w:div w:id="595480538">
          <w:marLeft w:val="0"/>
          <w:marRight w:val="0"/>
          <w:marTop w:val="0"/>
          <w:marBottom w:val="0"/>
          <w:divBdr>
            <w:top w:val="none" w:sz="0" w:space="0" w:color="auto"/>
            <w:left w:val="none" w:sz="0" w:space="0" w:color="auto"/>
            <w:bottom w:val="none" w:sz="0" w:space="0" w:color="auto"/>
            <w:right w:val="none" w:sz="0" w:space="0" w:color="auto"/>
          </w:divBdr>
        </w:div>
      </w:divsChild>
    </w:div>
    <w:div w:id="21318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ill Sans 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7007"/>
    <w:rsid w:val="005700D5"/>
    <w:rsid w:val="00C170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CDD33AC8A40410DB5F26B0DA4D52875">
    <w:name w:val="FCDD33AC8A40410DB5F26B0DA4D52875"/>
    <w:rsid w:val="00C17007"/>
  </w:style>
  <w:style w:type="paragraph" w:customStyle="1" w:styleId="A48107E87605425D8873977D648CAE29">
    <w:name w:val="A48107E87605425D8873977D648CAE29"/>
    <w:rsid w:val="00C17007"/>
  </w:style>
  <w:style w:type="paragraph" w:customStyle="1" w:styleId="2AA6B3A1E4F24EDDAD91AC2BF04E6FA8">
    <w:name w:val="2AA6B3A1E4F24EDDAD91AC2BF04E6FA8"/>
    <w:rsid w:val="00C17007"/>
  </w:style>
  <w:style w:type="paragraph" w:customStyle="1" w:styleId="15485DE2BCDD494193B34E90B333589C">
    <w:name w:val="15485DE2BCDD494193B34E90B333589C"/>
    <w:rsid w:val="00C17007"/>
  </w:style>
  <w:style w:type="paragraph" w:customStyle="1" w:styleId="44566CEBFF8741DCB55ADBA21B6F765B">
    <w:name w:val="44566CEBFF8741DCB55ADBA21B6F765B"/>
    <w:rsid w:val="00C1700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e">
  <a:themeElements>
    <a:clrScheme name="Origine">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e">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11E6-3456-4BA7-96E8-8921471B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1625</Words>
  <Characters>8942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2011-06-08T19:40:00Z</cp:lastPrinted>
  <dcterms:created xsi:type="dcterms:W3CDTF">2011-05-12T02:38:00Z</dcterms:created>
  <dcterms:modified xsi:type="dcterms:W3CDTF">2011-06-08T19:40:00Z</dcterms:modified>
</cp:coreProperties>
</file>