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4B" w:rsidRPr="00CE66F6" w:rsidRDefault="0037204B" w:rsidP="0037204B">
      <w:pPr>
        <w:rPr>
          <w:rFonts w:asciiTheme="majorBidi" w:hAnsiTheme="majorBidi" w:cstheme="majorBidi"/>
        </w:rPr>
      </w:pPr>
    </w:p>
    <w:p w:rsidR="0037204B" w:rsidRDefault="0037204B" w:rsidP="0037204B">
      <w:pPr>
        <w:jc w:val="right"/>
        <w:rPr>
          <w:color w:val="7F7F7F"/>
          <w:sz w:val="32"/>
          <w:szCs w:val="32"/>
        </w:rPr>
      </w:pPr>
      <w:r w:rsidRPr="0052242D">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37204B" w:rsidTr="00A667E2">
        <w:tc>
          <w:tcPr>
            <w:tcW w:w="9576" w:type="dxa"/>
          </w:tcPr>
          <w:p w:rsidR="0037204B" w:rsidRDefault="0037204B" w:rsidP="00A667E2">
            <w:pPr>
              <w:jc w:val="center"/>
              <w:rPr>
                <w:rFonts w:asciiTheme="majorBidi" w:hAnsiTheme="majorBidi" w:cstheme="majorBidi"/>
                <w:b/>
                <w:bCs/>
                <w:i/>
                <w:iCs/>
                <w:color w:val="FFFFFF" w:themeColor="background1"/>
                <w:sz w:val="32"/>
                <w:szCs w:val="32"/>
              </w:rPr>
            </w:pPr>
          </w:p>
          <w:p w:rsidR="0037204B" w:rsidRDefault="0037204B" w:rsidP="00A667E2">
            <w:pPr>
              <w:jc w:val="center"/>
              <w:rPr>
                <w:rFonts w:asciiTheme="majorBidi" w:hAnsiTheme="majorBidi" w:cstheme="majorBidi"/>
                <w:b/>
                <w:bCs/>
                <w:i/>
                <w:iCs/>
                <w:color w:val="FFFFFF" w:themeColor="background1"/>
                <w:sz w:val="32"/>
                <w:szCs w:val="32"/>
              </w:rPr>
            </w:pPr>
          </w:p>
          <w:p w:rsidR="0037204B" w:rsidRPr="00DF0A1F" w:rsidRDefault="0037204B" w:rsidP="0037204B">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Ibnou l-Qayyîm Al-Jawziyyah</w:t>
            </w:r>
          </w:p>
          <w:p w:rsidR="0037204B" w:rsidRPr="00C20D4E" w:rsidRDefault="0037204B" w:rsidP="00A667E2">
            <w:pPr>
              <w:pStyle w:val="Sansinterligne"/>
              <w:jc w:val="center"/>
              <w:rPr>
                <w:color w:val="7F7F7F"/>
                <w:sz w:val="32"/>
                <w:szCs w:val="32"/>
              </w:rPr>
            </w:pPr>
          </w:p>
        </w:tc>
      </w:tr>
    </w:tbl>
    <w:p w:rsidR="0037204B" w:rsidRDefault="0037204B" w:rsidP="0037204B">
      <w:pPr>
        <w:jc w:val="right"/>
        <w:rPr>
          <w:color w:val="7F7F7F"/>
          <w:sz w:val="32"/>
          <w:szCs w:val="32"/>
        </w:rPr>
      </w:pPr>
    </w:p>
    <w:p w:rsidR="0037204B" w:rsidRPr="009A570F" w:rsidRDefault="0037204B" w:rsidP="0037204B">
      <w:r w:rsidRPr="0052242D">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70"/>
                  </w:tblGrid>
                  <w:tr w:rsidR="0037204B" w:rsidRPr="00344919" w:rsidTr="00855F53">
                    <w:trPr>
                      <w:trHeight w:val="1080"/>
                    </w:trPr>
                    <w:tc>
                      <w:tcPr>
                        <w:tcW w:w="1000" w:type="pct"/>
                        <w:shd w:val="clear" w:color="auto" w:fill="000000"/>
                        <w:vAlign w:val="center"/>
                      </w:tcPr>
                      <w:p w:rsidR="0037204B" w:rsidRPr="00344919" w:rsidRDefault="0037204B" w:rsidP="00CB7712">
                        <w:pPr>
                          <w:jc w:val="center"/>
                          <w:rPr>
                            <w:smallCaps/>
                            <w:sz w:val="48"/>
                            <w:szCs w:val="48"/>
                          </w:rPr>
                        </w:pPr>
                        <w:r w:rsidRPr="00344919">
                          <w:rPr>
                            <w:smallCaps/>
                            <w:noProof/>
                            <w:sz w:val="48"/>
                            <w:szCs w:val="48"/>
                          </w:rPr>
                          <w:drawing>
                            <wp:inline distT="0" distB="0" distL="0" distR="0">
                              <wp:extent cx="1275080" cy="958215"/>
                              <wp:effectExtent l="19050" t="0" r="127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37204B" w:rsidRPr="00344919" w:rsidRDefault="0037204B" w:rsidP="00344919">
                        <w:pPr>
                          <w:widowControl w:val="0"/>
                          <w:adjustRightInd w:val="0"/>
                          <w:spacing w:after="100"/>
                          <w:rPr>
                            <w:color w:val="000000"/>
                            <w:sz w:val="48"/>
                            <w:szCs w:val="48"/>
                          </w:rPr>
                        </w:pPr>
                        <w:r>
                          <w:rPr>
                            <w:b/>
                            <w:bCs/>
                            <w:color w:val="FFFFFF"/>
                            <w:sz w:val="48"/>
                            <w:szCs w:val="48"/>
                          </w:rPr>
                          <w:t xml:space="preserve">L’éloge des gens de science [Oulu l-‘ilm] par Allâh dans le Coran. </w:t>
                        </w:r>
                        <w:r w:rsidRPr="00344919">
                          <w:rPr>
                            <w:color w:val="000000"/>
                            <w:sz w:val="48"/>
                            <w:szCs w:val="48"/>
                          </w:rPr>
                          <w:t xml:space="preserve"> </w:t>
                        </w:r>
                      </w:p>
                    </w:tc>
                  </w:tr>
                </w:tbl>
                <w:p w:rsidR="0037204B" w:rsidRPr="00344919" w:rsidRDefault="0037204B" w:rsidP="0037204B">
                  <w:pPr>
                    <w:pStyle w:val="Sansinterligne"/>
                    <w:spacing w:line="14" w:lineRule="exact"/>
                    <w:rPr>
                      <w:sz w:val="48"/>
                      <w:szCs w:val="48"/>
                    </w:rPr>
                  </w:pPr>
                </w:p>
              </w:txbxContent>
            </v:textbox>
            <w10:wrap anchorx="page" anchory="page"/>
          </v:rect>
        </w:pict>
      </w:r>
      <w:r>
        <w:br w:type="page"/>
      </w:r>
    </w:p>
    <w:p w:rsidR="004226B8" w:rsidRDefault="0037204B" w:rsidP="0037204B">
      <w:pPr>
        <w:spacing w:after="240"/>
        <w:jc w:val="center"/>
      </w:pPr>
      <w:r>
        <w:rPr>
          <w:noProof/>
        </w:rPr>
        <w:lastRenderedPageBreak/>
        <w:drawing>
          <wp:inline distT="0" distB="0" distL="0" distR="0">
            <wp:extent cx="1885950" cy="1209675"/>
            <wp:effectExtent l="19050" t="0" r="0" b="0"/>
            <wp:docPr id="3" name="Image 2"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7" cstate="print"/>
                    <a:stretch>
                      <a:fillRect/>
                    </a:stretch>
                  </pic:blipFill>
                  <pic:spPr>
                    <a:xfrm>
                      <a:off x="0" y="0"/>
                      <a:ext cx="1885950" cy="1209675"/>
                    </a:xfrm>
                    <a:prstGeom prst="rect">
                      <a:avLst/>
                    </a:prstGeom>
                  </pic:spPr>
                </pic:pic>
              </a:graphicData>
            </a:graphic>
          </wp:inline>
        </w:drawing>
      </w:r>
    </w:p>
    <w:p w:rsidR="0037204B" w:rsidRDefault="0037204B" w:rsidP="0037204B">
      <w:pPr>
        <w:pStyle w:val="Sansinterligne"/>
        <w:jc w:val="center"/>
      </w:pPr>
      <w:r>
        <w:t>« </w:t>
      </w:r>
      <w:r w:rsidR="004226B8" w:rsidRPr="0037204B">
        <w:rPr>
          <w:b/>
          <w:bCs/>
          <w:color w:val="FF0000"/>
        </w:rPr>
        <w:t>Allah atteste, et aussi les Anges et les doués de science (</w:t>
      </w:r>
      <w:proofErr w:type="spellStart"/>
      <w:r w:rsidR="004226B8" w:rsidRPr="0037204B">
        <w:rPr>
          <w:b/>
          <w:bCs/>
          <w:i/>
          <w:iCs/>
          <w:color w:val="FF0000"/>
        </w:rPr>
        <w:t>Ouloul-'llm</w:t>
      </w:r>
      <w:proofErr w:type="spellEnd"/>
      <w:r w:rsidR="004226B8" w:rsidRPr="0037204B">
        <w:rPr>
          <w:b/>
          <w:bCs/>
          <w:color w:val="FF0000"/>
        </w:rPr>
        <w:t xml:space="preserve">), qu'il n'y </w:t>
      </w:r>
      <w:r w:rsidRPr="0037204B">
        <w:rPr>
          <w:b/>
          <w:bCs/>
          <w:color w:val="FF0000"/>
        </w:rPr>
        <w:t>à</w:t>
      </w:r>
      <w:r w:rsidR="004226B8" w:rsidRPr="0037204B">
        <w:rPr>
          <w:b/>
          <w:bCs/>
          <w:color w:val="FF0000"/>
        </w:rPr>
        <w:t xml:space="preserve"> point de divinité à part Lui, le Mainteneur de la justice. Point de divinité à part Lui, le Puissant, le Sage!</w:t>
      </w:r>
      <w:r w:rsidR="004226B8">
        <w:t xml:space="preserve"> »</w:t>
      </w:r>
    </w:p>
    <w:p w:rsidR="0037204B" w:rsidRDefault="004226B8" w:rsidP="0037204B">
      <w:pPr>
        <w:pStyle w:val="Sansinterligne"/>
        <w:jc w:val="center"/>
      </w:pPr>
      <w:r>
        <w:t>[</w:t>
      </w:r>
      <w:proofErr w:type="spellStart"/>
      <w:r>
        <w:t>Sourat</w:t>
      </w:r>
      <w:proofErr w:type="spellEnd"/>
      <w:r>
        <w:t xml:space="preserve"> Al-Imran 3:18] </w:t>
      </w:r>
      <w:r>
        <w:br/>
      </w:r>
    </w:p>
    <w:p w:rsidR="004226B8" w:rsidRDefault="004226B8" w:rsidP="0037204B">
      <w:pPr>
        <w:pStyle w:val="Sansinterligne"/>
      </w:pPr>
      <w:r>
        <w:t>Ce verset montre la supériorité de la connaissance (</w:t>
      </w:r>
      <w:r w:rsidRPr="0037204B">
        <w:rPr>
          <w:i/>
          <w:iCs/>
        </w:rPr>
        <w:t>‘ilm</w:t>
      </w:r>
      <w:r>
        <w:t xml:space="preserve">) et des gens de connaissance; les points suivants peuvent alors être déduits de ce verset </w:t>
      </w:r>
      <w:proofErr w:type="gramStart"/>
      <w:r>
        <w:t>:</w:t>
      </w:r>
      <w:proofErr w:type="gramEnd"/>
      <w:r>
        <w:br/>
      </w:r>
      <w:r>
        <w:br/>
      </w:r>
      <w:r w:rsidRPr="0037204B">
        <w:rPr>
          <w:b/>
          <w:bCs/>
          <w:color w:val="595959" w:themeColor="text1" w:themeTint="A6"/>
          <w:sz w:val="28"/>
          <w:szCs w:val="28"/>
        </w:rPr>
        <w:t>1.</w:t>
      </w:r>
      <w:r>
        <w:rPr>
          <w:color w:val="FF0000"/>
        </w:rPr>
        <w:t xml:space="preserve"> </w:t>
      </w:r>
      <w:r>
        <w:t>Allah a choisi les gens de science (</w:t>
      </w:r>
      <w:proofErr w:type="spellStart"/>
      <w:r w:rsidRPr="0037204B">
        <w:rPr>
          <w:i/>
          <w:iCs/>
        </w:rPr>
        <w:t>Oulou</w:t>
      </w:r>
      <w:proofErr w:type="spellEnd"/>
      <w:r w:rsidR="0037204B" w:rsidRPr="0037204B">
        <w:rPr>
          <w:i/>
          <w:iCs/>
        </w:rPr>
        <w:t xml:space="preserve"> </w:t>
      </w:r>
      <w:r w:rsidRPr="0037204B">
        <w:rPr>
          <w:i/>
          <w:iCs/>
        </w:rPr>
        <w:t>l</w:t>
      </w:r>
      <w:r w:rsidR="0037204B" w:rsidRPr="0037204B">
        <w:rPr>
          <w:i/>
          <w:iCs/>
        </w:rPr>
        <w:t>-</w:t>
      </w:r>
      <w:r w:rsidRPr="0037204B">
        <w:rPr>
          <w:i/>
          <w:iCs/>
        </w:rPr>
        <w:t>' ilm</w:t>
      </w:r>
      <w:r>
        <w:t>) pour témoigner de Son Unité (</w:t>
      </w:r>
      <w:proofErr w:type="spellStart"/>
      <w:r w:rsidRPr="0037204B">
        <w:rPr>
          <w:i/>
          <w:iCs/>
        </w:rPr>
        <w:t>Tawh</w:t>
      </w:r>
      <w:r w:rsidR="0037204B" w:rsidRPr="0037204B">
        <w:rPr>
          <w:i/>
          <w:iCs/>
        </w:rPr>
        <w:t>i</w:t>
      </w:r>
      <w:r w:rsidRPr="0037204B">
        <w:rPr>
          <w:i/>
          <w:iCs/>
        </w:rPr>
        <w:t>d</w:t>
      </w:r>
      <w:proofErr w:type="spellEnd"/>
      <w:r>
        <w:t>) plus que le reste de Sa création.</w:t>
      </w:r>
      <w:r>
        <w:br/>
      </w:r>
      <w:r>
        <w:br/>
      </w:r>
      <w:r w:rsidRPr="0037204B">
        <w:rPr>
          <w:b/>
          <w:bCs/>
          <w:color w:val="595959" w:themeColor="text1" w:themeTint="A6"/>
          <w:sz w:val="28"/>
          <w:szCs w:val="28"/>
        </w:rPr>
        <w:t>2.</w:t>
      </w:r>
      <w:r>
        <w:rPr>
          <w:color w:val="FF0000"/>
        </w:rPr>
        <w:t xml:space="preserve"> </w:t>
      </w:r>
      <w:r>
        <w:t>Allah a honoré les gens de sciences en mentionnant leur témoignage avec Son témoignage.</w:t>
      </w:r>
      <w:r>
        <w:br/>
      </w:r>
      <w:r>
        <w:br/>
      </w:r>
      <w:r w:rsidRPr="0037204B">
        <w:rPr>
          <w:b/>
          <w:bCs/>
          <w:color w:val="595959" w:themeColor="text1" w:themeTint="A6"/>
          <w:sz w:val="28"/>
          <w:szCs w:val="28"/>
        </w:rPr>
        <w:t>3.</w:t>
      </w:r>
      <w:r>
        <w:t xml:space="preserve"> Il a hautement élevé le statut des savants en associant leur témoignage avec le témoignage des anges.</w:t>
      </w:r>
      <w:r>
        <w:br/>
      </w:r>
      <w:r>
        <w:br/>
      </w:r>
      <w:r w:rsidRPr="0037204B">
        <w:rPr>
          <w:b/>
          <w:bCs/>
          <w:color w:val="595959" w:themeColor="text1" w:themeTint="A6"/>
          <w:sz w:val="28"/>
          <w:szCs w:val="28"/>
        </w:rPr>
        <w:t>4.</w:t>
      </w:r>
      <w:r>
        <w:t xml:space="preserve"> Ce verset témoigne de la supériorité de ceux qui possèdent la connaissance. Allah ne fait pas témoigner toute Sa création sauf ceux qui sont les plus en droit parmi eux. </w:t>
      </w:r>
      <w:r>
        <w:br/>
      </w:r>
      <w:r>
        <w:br/>
        <w:t xml:space="preserve">Il y a un hadith bien </w:t>
      </w:r>
      <w:r w:rsidR="0037204B">
        <w:t>connu</w:t>
      </w:r>
      <w:r>
        <w:t xml:space="preserve"> du Prophète </w:t>
      </w:r>
      <w:r w:rsidR="0037204B">
        <w:rPr>
          <w:rFonts w:asciiTheme="majorBidi" w:hAnsiTheme="majorBidi" w:cstheme="majorBidi"/>
        </w:rPr>
        <w:t>-</w:t>
      </w:r>
      <w:proofErr w:type="spellStart"/>
      <w:r w:rsidR="0037204B" w:rsidRPr="00A429C4">
        <w:rPr>
          <w:rFonts w:asciiTheme="majorBidi" w:hAnsiTheme="majorBidi" w:cstheme="majorBidi"/>
          <w:i/>
          <w:iCs/>
        </w:rPr>
        <w:t>sallâ</w:t>
      </w:r>
      <w:proofErr w:type="spellEnd"/>
      <w:r w:rsidR="0037204B" w:rsidRPr="00A429C4">
        <w:rPr>
          <w:rFonts w:asciiTheme="majorBidi" w:hAnsiTheme="majorBidi" w:cstheme="majorBidi"/>
          <w:i/>
          <w:iCs/>
        </w:rPr>
        <w:t xml:space="preserve"> l-</w:t>
      </w:r>
      <w:proofErr w:type="spellStart"/>
      <w:r w:rsidR="0037204B" w:rsidRPr="00A429C4">
        <w:rPr>
          <w:rFonts w:asciiTheme="majorBidi" w:hAnsiTheme="majorBidi" w:cstheme="majorBidi"/>
          <w:i/>
          <w:iCs/>
        </w:rPr>
        <w:t>Lahû</w:t>
      </w:r>
      <w:proofErr w:type="spellEnd"/>
      <w:r w:rsidR="0037204B" w:rsidRPr="00A429C4">
        <w:rPr>
          <w:rFonts w:asciiTheme="majorBidi" w:hAnsiTheme="majorBidi" w:cstheme="majorBidi"/>
          <w:i/>
          <w:iCs/>
        </w:rPr>
        <w:t xml:space="preserve"> ‘</w:t>
      </w:r>
      <w:proofErr w:type="spellStart"/>
      <w:r w:rsidR="0037204B" w:rsidRPr="00A429C4">
        <w:rPr>
          <w:rFonts w:asciiTheme="majorBidi" w:hAnsiTheme="majorBidi" w:cstheme="majorBidi"/>
          <w:i/>
          <w:iCs/>
        </w:rPr>
        <w:t>aleyhi</w:t>
      </w:r>
      <w:proofErr w:type="spellEnd"/>
      <w:r w:rsidR="0037204B" w:rsidRPr="00A429C4">
        <w:rPr>
          <w:rFonts w:asciiTheme="majorBidi" w:hAnsiTheme="majorBidi" w:cstheme="majorBidi"/>
          <w:i/>
          <w:iCs/>
        </w:rPr>
        <w:t xml:space="preserve"> </w:t>
      </w:r>
      <w:proofErr w:type="spellStart"/>
      <w:r w:rsidR="0037204B" w:rsidRPr="00A429C4">
        <w:rPr>
          <w:rFonts w:asciiTheme="majorBidi" w:hAnsiTheme="majorBidi" w:cstheme="majorBidi"/>
          <w:i/>
          <w:iCs/>
        </w:rPr>
        <w:t>wa</w:t>
      </w:r>
      <w:proofErr w:type="spellEnd"/>
      <w:r w:rsidR="0037204B" w:rsidRPr="00A429C4">
        <w:rPr>
          <w:rFonts w:asciiTheme="majorBidi" w:hAnsiTheme="majorBidi" w:cstheme="majorBidi"/>
          <w:i/>
          <w:iCs/>
        </w:rPr>
        <w:t xml:space="preserve"> </w:t>
      </w:r>
      <w:proofErr w:type="spellStart"/>
      <w:r w:rsidR="0037204B" w:rsidRPr="00A429C4">
        <w:rPr>
          <w:rFonts w:asciiTheme="majorBidi" w:hAnsiTheme="majorBidi" w:cstheme="majorBidi"/>
          <w:i/>
          <w:iCs/>
        </w:rPr>
        <w:t>sallam</w:t>
      </w:r>
      <w:proofErr w:type="spellEnd"/>
      <w:r w:rsidR="0037204B">
        <w:rPr>
          <w:rFonts w:asciiTheme="majorBidi" w:hAnsiTheme="majorBidi" w:cstheme="majorBidi"/>
        </w:rPr>
        <w:t>-</w:t>
      </w:r>
      <w:r>
        <w:t xml:space="preserve"> qui a dit :</w:t>
      </w:r>
      <w:r w:rsidR="0037204B">
        <w:t xml:space="preserve"> « </w:t>
      </w:r>
      <w:r w:rsidR="0037204B" w:rsidRPr="0037204B">
        <w:rPr>
          <w:b/>
          <w:bCs/>
          <w:color w:val="0070C0"/>
        </w:rPr>
        <w:t>L</w:t>
      </w:r>
      <w:r w:rsidRPr="0037204B">
        <w:rPr>
          <w:b/>
          <w:bCs/>
          <w:color w:val="0070C0"/>
        </w:rPr>
        <w:t>es plus en droit dans chaque génération porteront cette connaissance, rejetant les altérations des extrémistes, les revendications fausses des menteurs et les (mauvaises)</w:t>
      </w:r>
      <w:r w:rsidR="0037204B" w:rsidRPr="0037204B">
        <w:rPr>
          <w:b/>
          <w:bCs/>
          <w:color w:val="0070C0"/>
        </w:rPr>
        <w:t xml:space="preserve"> interprétations des ignorants.</w:t>
      </w:r>
      <w:r w:rsidR="0037204B">
        <w:t> »</w:t>
      </w:r>
      <w:r>
        <w:t xml:space="preserve"> </w:t>
      </w:r>
      <w:r w:rsidR="0037204B" w:rsidRPr="0037204B">
        <w:t>[</w:t>
      </w:r>
      <w:r w:rsidRPr="0037204B">
        <w:rPr>
          <w:u w:val="single"/>
        </w:rPr>
        <w:t>H</w:t>
      </w:r>
      <w:r>
        <w:t>ad</w:t>
      </w:r>
      <w:r w:rsidR="0037204B">
        <w:t>î</w:t>
      </w:r>
      <w:r>
        <w:t xml:space="preserve">th </w:t>
      </w:r>
      <w:r w:rsidRPr="0037204B">
        <w:rPr>
          <w:u w:val="single"/>
        </w:rPr>
        <w:t>H</w:t>
      </w:r>
      <w:r w:rsidR="0037204B">
        <w:t>asan]</w:t>
      </w:r>
      <w:r>
        <w:br/>
      </w:r>
      <w:r>
        <w:br/>
      </w:r>
      <w:r w:rsidRPr="0037204B">
        <w:rPr>
          <w:b/>
          <w:bCs/>
          <w:color w:val="595959" w:themeColor="text1" w:themeTint="A6"/>
          <w:sz w:val="28"/>
          <w:szCs w:val="28"/>
        </w:rPr>
        <w:t>5.</w:t>
      </w:r>
      <w:r>
        <w:t xml:space="preserve"> Allah, L'Unique exempt de </w:t>
      </w:r>
      <w:r w:rsidR="0037204B">
        <w:t>tout défaut</w:t>
      </w:r>
      <w:r>
        <w:t>, témoigne Lui-même de Son Unicité et Il est le plus grand des témoins. Il a alors choisi de Sa création les anges et les savants - c'est suffisant pour montrer leur excellence.</w:t>
      </w:r>
      <w:r>
        <w:br/>
      </w:r>
      <w:r>
        <w:br/>
      </w:r>
      <w:r w:rsidRPr="0037204B">
        <w:rPr>
          <w:b/>
          <w:bCs/>
          <w:color w:val="595959" w:themeColor="text1" w:themeTint="A6"/>
          <w:sz w:val="28"/>
          <w:szCs w:val="28"/>
        </w:rPr>
        <w:t>6.</w:t>
      </w:r>
      <w:r>
        <w:rPr>
          <w:color w:val="FF0000"/>
        </w:rPr>
        <w:t xml:space="preserve"> </w:t>
      </w:r>
      <w:r>
        <w:t>Allah a fait témoigner les savants avec le plus grand et le plus important des témoignages c'est-à-dire "</w:t>
      </w:r>
      <w:r w:rsidRPr="0037204B">
        <w:rPr>
          <w:b/>
          <w:bCs/>
        </w:rPr>
        <w:t>Nul n'a le droit d'être adoré, sauf Allah.</w:t>
      </w:r>
      <w:r>
        <w:t>" Alla</w:t>
      </w:r>
      <w:r w:rsidR="0037204B">
        <w:t>h, Celui qui est exempt de tout défaut</w:t>
      </w:r>
      <w:r>
        <w:t xml:space="preserve"> et qui est Le Plus Haut, ne témoigne pas excepté sur des choses très importantes et </w:t>
      </w:r>
      <w:proofErr w:type="gramStart"/>
      <w:r>
        <w:t>seul les plus grand</w:t>
      </w:r>
      <w:proofErr w:type="gramEnd"/>
      <w:r>
        <w:t xml:space="preserve"> de la création d'Allah témoignent avec lui.</w:t>
      </w:r>
      <w:r>
        <w:br/>
      </w:r>
      <w:r>
        <w:br/>
      </w:r>
      <w:r w:rsidRPr="0037204B">
        <w:rPr>
          <w:b/>
          <w:bCs/>
          <w:color w:val="595959" w:themeColor="text1" w:themeTint="A6"/>
          <w:sz w:val="28"/>
          <w:szCs w:val="28"/>
        </w:rPr>
        <w:t>7.</w:t>
      </w:r>
      <w:r>
        <w:rPr>
          <w:color w:val="FF0000"/>
        </w:rPr>
        <w:t xml:space="preserve"> </w:t>
      </w:r>
      <w:r>
        <w:t>Allah a fait du témoignage des gens de science une preuve contre ceux qui rejette la foi. Ainsi ils sont ses preuves et ses signes, indiquant Son Unicité (</w:t>
      </w:r>
      <w:proofErr w:type="spellStart"/>
      <w:r w:rsidRPr="0037204B">
        <w:rPr>
          <w:i/>
          <w:iCs/>
        </w:rPr>
        <w:t>Tawh</w:t>
      </w:r>
      <w:r w:rsidR="0037204B" w:rsidRPr="0037204B">
        <w:rPr>
          <w:i/>
          <w:iCs/>
        </w:rPr>
        <w:t>i</w:t>
      </w:r>
      <w:r w:rsidRPr="0037204B">
        <w:rPr>
          <w:i/>
          <w:iCs/>
        </w:rPr>
        <w:t>d</w:t>
      </w:r>
      <w:proofErr w:type="spellEnd"/>
      <w:r>
        <w:t>).</w:t>
      </w:r>
      <w:r>
        <w:br/>
      </w:r>
      <w:r>
        <w:br/>
      </w:r>
      <w:r w:rsidRPr="0037204B">
        <w:rPr>
          <w:b/>
          <w:bCs/>
          <w:color w:val="595959" w:themeColor="text1" w:themeTint="A6"/>
          <w:sz w:val="28"/>
          <w:szCs w:val="28"/>
        </w:rPr>
        <w:t>8.</w:t>
      </w:r>
      <w:r>
        <w:t xml:space="preserve"> Allah </w:t>
      </w:r>
      <w:r w:rsidR="0037204B">
        <w:t>a employé un seul verbe « </w:t>
      </w:r>
      <w:proofErr w:type="spellStart"/>
      <w:r w:rsidRPr="0037204B">
        <w:rPr>
          <w:b/>
          <w:bCs/>
          <w:color w:val="FF0000"/>
        </w:rPr>
        <w:t>shahida</w:t>
      </w:r>
      <w:proofErr w:type="spellEnd"/>
      <w:r w:rsidR="0037204B">
        <w:t> »</w:t>
      </w:r>
      <w:r>
        <w:t xml:space="preserve"> pour exprimer Son témoignage et le témoignage des anges et des savants. Il n'a pas employé de verbe différent </w:t>
      </w:r>
      <w:r w:rsidR="0037204B">
        <w:t>[</w:t>
      </w:r>
      <w:r>
        <w:t>complémentaire</w:t>
      </w:r>
      <w:r w:rsidR="0037204B">
        <w:t>]</w:t>
      </w:r>
      <w:r>
        <w:t xml:space="preserve"> pour leur témoignage; ainsi il a connecté leur témoignage au Sien. Cela montre la liaison forte entre leur témoignage et le témoignage d'Allah, comme s'Il a témoigné lui-même de Son Unicité sur leurs langues et les a faits prononcer ce témoignage.</w:t>
      </w:r>
      <w:r>
        <w:br/>
      </w:r>
      <w:r>
        <w:lastRenderedPageBreak/>
        <w:br/>
      </w:r>
      <w:r w:rsidRPr="0037204B">
        <w:rPr>
          <w:b/>
          <w:bCs/>
          <w:color w:val="595959" w:themeColor="text1" w:themeTint="A6"/>
          <w:sz w:val="28"/>
          <w:szCs w:val="28"/>
        </w:rPr>
        <w:t>9.</w:t>
      </w:r>
      <w:r>
        <w:rPr>
          <w:color w:val="FF0000"/>
        </w:rPr>
        <w:t xml:space="preserve"> </w:t>
      </w:r>
      <w:r>
        <w:t>Allah,</w:t>
      </w:r>
      <w:r w:rsidR="0037204B">
        <w:t xml:space="preserve"> L'Unique exempt de tout défaut</w:t>
      </w:r>
      <w:r>
        <w:t>, a fait a</w:t>
      </w:r>
      <w:r w:rsidR="0037204B">
        <w:t>ccomplir aux savants Son droit [</w:t>
      </w:r>
      <w:r>
        <w:t>qu'aucun n'a l</w:t>
      </w:r>
      <w:r w:rsidR="0037204B">
        <w:t xml:space="preserve">e droit à être adoré, sauf Lui] </w:t>
      </w:r>
      <w:r>
        <w:t>par ce témoignage et s'ils l'accomplissent alors ils ont accompli et ont établi ce droit d'Allah sur eux. Il est alors obligatoire pour l'humanité d'accepter ce témoignage qui est un moyen d'atteindre le bonheur dans cet</w:t>
      </w:r>
      <w:r w:rsidR="0037204B">
        <w:t>te vie et dans le retour final [à Allah]</w:t>
      </w:r>
      <w:r>
        <w:t>. Quiconque prend cette guidance des savants et accepte cette vérité à cause de leur témoignage, il y aura alors pour les savants une récompense égale à eux. Et personne ne connaît la valeur de cette récompense, sauf Allah.</w:t>
      </w:r>
    </w:p>
    <w:p w:rsidR="0037204B" w:rsidRDefault="0037204B" w:rsidP="0037204B">
      <w:pPr>
        <w:pStyle w:val="Sansinterligne"/>
      </w:pPr>
    </w:p>
    <w:p w:rsidR="0037204B" w:rsidRDefault="0037204B" w:rsidP="0037204B">
      <w:pPr>
        <w:pStyle w:val="Sansinterligne"/>
      </w:pPr>
    </w:p>
    <w:p w:rsidR="004226B8" w:rsidRPr="0037204B" w:rsidRDefault="0037204B" w:rsidP="0037204B">
      <w:pPr>
        <w:pStyle w:val="Sansinterligne"/>
      </w:pPr>
      <w:r w:rsidRPr="0037204B">
        <w:rPr>
          <w:b/>
          <w:bCs/>
          <w:u w:val="single"/>
        </w:rPr>
        <w:t>Source</w:t>
      </w:r>
      <w:r w:rsidRPr="0037204B">
        <w:t> : « </w:t>
      </w:r>
      <w:proofErr w:type="spellStart"/>
      <w:r>
        <w:t>Miftah</w:t>
      </w:r>
      <w:proofErr w:type="spellEnd"/>
      <w:r>
        <w:t xml:space="preserve"> Daris </w:t>
      </w:r>
      <w:proofErr w:type="spellStart"/>
      <w:r>
        <w:t>Sa‘</w:t>
      </w:r>
      <w:r w:rsidR="004226B8" w:rsidRPr="0037204B">
        <w:t>adah</w:t>
      </w:r>
      <w:proofErr w:type="spellEnd"/>
      <w:r w:rsidRPr="0037204B">
        <w:t> ».</w:t>
      </w:r>
    </w:p>
    <w:p w:rsidR="00704369" w:rsidRDefault="00704369" w:rsidP="0037204B">
      <w:pPr>
        <w:pStyle w:val="Sansinterligne"/>
      </w:pPr>
    </w:p>
    <w:sectPr w:rsidR="00704369" w:rsidSect="0037204B">
      <w:footerReference w:type="default" r:id="rId8"/>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63" w:rsidRDefault="00F54863" w:rsidP="0037204B">
      <w:r>
        <w:separator/>
      </w:r>
    </w:p>
  </w:endnote>
  <w:endnote w:type="continuationSeparator" w:id="0">
    <w:p w:rsidR="00F54863" w:rsidRDefault="00F54863" w:rsidP="00372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262626" w:themeColor="text1" w:themeTint="D9"/>
        <w:sz w:val="26"/>
        <w:szCs w:val="26"/>
      </w:rPr>
      <w:id w:val="5122715"/>
      <w:docPartObj>
        <w:docPartGallery w:val="Page Numbers (Bottom of Page)"/>
        <w:docPartUnique/>
      </w:docPartObj>
    </w:sdtPr>
    <w:sdtEndPr>
      <w:rPr>
        <w:color w:val="auto"/>
        <w:sz w:val="24"/>
        <w:szCs w:val="24"/>
      </w:rPr>
    </w:sdtEndPr>
    <w:sdtContent>
      <w:sdt>
        <w:sdtPr>
          <w:rPr>
            <w:rFonts w:asciiTheme="majorBidi" w:hAnsiTheme="majorBidi" w:cstheme="majorBidi"/>
            <w:b/>
            <w:bCs/>
            <w:color w:val="262626" w:themeColor="text1" w:themeTint="D9"/>
            <w:sz w:val="26"/>
            <w:szCs w:val="26"/>
          </w:rPr>
          <w:id w:val="66406374"/>
          <w:docPartObj>
            <w:docPartGallery w:val="Page Numbers (Bottom of Page)"/>
            <w:docPartUnique/>
          </w:docPartObj>
        </w:sdtPr>
        <w:sdtContent>
          <w:p w:rsidR="0037204B" w:rsidRPr="0037204B" w:rsidRDefault="0037204B" w:rsidP="0037204B">
            <w:pPr>
              <w:pStyle w:val="Pieddepage"/>
              <w:jc w:val="center"/>
              <w:rPr>
                <w:rFonts w:asciiTheme="majorBidi" w:hAnsiTheme="majorBidi" w:cstheme="majorBidi"/>
                <w:b/>
                <w:bCs/>
                <w:color w:val="262626" w:themeColor="text1" w:themeTint="D9"/>
                <w:sz w:val="26"/>
                <w:szCs w:val="26"/>
              </w:rPr>
            </w:pPr>
            <w:r w:rsidRPr="0037204B">
              <w:rPr>
                <w:rFonts w:asciiTheme="minorHAnsi" w:hAnsiTheme="minorHAnsi" w:cstheme="minorBidi"/>
                <w:noProof/>
                <w:color w:val="262626" w:themeColor="text1" w:themeTint="D9"/>
                <w:sz w:val="22"/>
                <w:szCs w:val="22"/>
                <w:lang w:eastAsia="en-US"/>
              </w:rPr>
              <w:pict>
                <v:group id="_x0000_s3073" style="position:absolute;left:0;text-align:left;margin-left:-11.25pt;margin-top:-9.65pt;width:1in;height:1in;z-index:251658240;mso-position-horizontal-relative:right-margin-area;mso-position-vertical-relative:bottom-margin-area" coordorigin="10800,14400" coordsize="1440,1440" o:allowincell="f">
                  <v:rect id="_x0000_s3074" style="position:absolute;left:10800;top:14400;width:1440;height:1440;mso-position-horizontal:right;mso-position-horizontal-relative:right-margin-area;mso-position-vertical:bottom;mso-position-vertical-relative:bottom-margin-area" o:allowincell="f" stroked="f">
                    <v:textbox>
                      <w:txbxContent>
                        <w:p w:rsidR="0037204B" w:rsidRDefault="0037204B" w:rsidP="0037204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5" type="#_x0000_t15" style="position:absolute;left:10813;top:14744;width:1121;height:495;rotation:-585;flip:x;mso-position-horizontal-relative:page;mso-position-vertical-relative:page;mso-height-relative:bottom-margin-area;v-text-anchor:middle" fillcolor="#666 [1936]" strokecolor="#666 [1936]" strokeweight="1pt">
                    <v:fill color2="#ccc [656]" angle="-45" focus="-50%" type="gradient"/>
                    <v:shadow on="t" type="perspective" color="#7f7f7f [1601]" opacity=".5" offset="1pt" offset2="-3pt"/>
                    <v:textbox style="mso-next-textbox:#_x0000_s3075" inset=",0,,0">
                      <w:txbxContent>
                        <w:p w:rsidR="0037204B" w:rsidRPr="0037204B" w:rsidRDefault="0037204B" w:rsidP="0037204B">
                          <w:pPr>
                            <w:pStyle w:val="Pieddepage"/>
                            <w:jc w:val="center"/>
                            <w:rPr>
                              <w:b/>
                              <w:bCs/>
                              <w:sz w:val="26"/>
                              <w:szCs w:val="26"/>
                            </w:rPr>
                          </w:pPr>
                          <w:r w:rsidRPr="0037204B">
                            <w:rPr>
                              <w:b/>
                              <w:bCs/>
                              <w:sz w:val="26"/>
                              <w:szCs w:val="26"/>
                            </w:rPr>
                            <w:fldChar w:fldCharType="begin"/>
                          </w:r>
                          <w:r w:rsidRPr="0037204B">
                            <w:rPr>
                              <w:b/>
                              <w:bCs/>
                              <w:sz w:val="26"/>
                              <w:szCs w:val="26"/>
                            </w:rPr>
                            <w:instrText xml:space="preserve"> PAGE   \* MERGEFORMAT </w:instrText>
                          </w:r>
                          <w:r w:rsidRPr="0037204B">
                            <w:rPr>
                              <w:b/>
                              <w:bCs/>
                              <w:sz w:val="26"/>
                              <w:szCs w:val="26"/>
                            </w:rPr>
                            <w:fldChar w:fldCharType="separate"/>
                          </w:r>
                          <w:r>
                            <w:rPr>
                              <w:b/>
                              <w:bCs/>
                              <w:noProof/>
                              <w:sz w:val="26"/>
                              <w:szCs w:val="26"/>
                            </w:rPr>
                            <w:t>3</w:t>
                          </w:r>
                          <w:r w:rsidRPr="0037204B">
                            <w:rPr>
                              <w:b/>
                              <w:bCs/>
                              <w:sz w:val="26"/>
                              <w:szCs w:val="26"/>
                            </w:rPr>
                            <w:fldChar w:fldCharType="end"/>
                          </w:r>
                        </w:p>
                      </w:txbxContent>
                    </v:textbox>
                  </v:shape>
                  <w10:wrap anchorx="page" anchory="page"/>
                </v:group>
              </w:pict>
            </w:r>
            <w:hyperlink r:id="rId1" w:history="1">
              <w:r w:rsidRPr="0037204B">
                <w:rPr>
                  <w:rStyle w:val="Lienhypertexte"/>
                  <w:rFonts w:asciiTheme="majorBidi" w:hAnsiTheme="majorBidi" w:cstheme="majorBidi"/>
                  <w:b/>
                  <w:bCs/>
                  <w:color w:val="262626" w:themeColor="text1" w:themeTint="D9"/>
                  <w:sz w:val="26"/>
                  <w:szCs w:val="26"/>
                </w:rPr>
                <w:t>http://bibliotheque-islamique-coran-sunna.over-blog.com/</w:t>
              </w:r>
            </w:hyperlink>
          </w:p>
        </w:sdtContent>
      </w:sdt>
      <w:p w:rsidR="0037204B" w:rsidRDefault="0037204B" w:rsidP="0037204B">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63" w:rsidRDefault="00F54863" w:rsidP="0037204B">
      <w:r>
        <w:separator/>
      </w:r>
    </w:p>
  </w:footnote>
  <w:footnote w:type="continuationSeparator" w:id="0">
    <w:p w:rsidR="00F54863" w:rsidRDefault="00F54863" w:rsidP="00372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4226B8"/>
    <w:rsid w:val="00044B3B"/>
    <w:rsid w:val="000C0174"/>
    <w:rsid w:val="00107DEC"/>
    <w:rsid w:val="00155319"/>
    <w:rsid w:val="00244602"/>
    <w:rsid w:val="002852C3"/>
    <w:rsid w:val="00300C8F"/>
    <w:rsid w:val="0037204B"/>
    <w:rsid w:val="00376300"/>
    <w:rsid w:val="003C1DFB"/>
    <w:rsid w:val="003D3DCC"/>
    <w:rsid w:val="00401A2D"/>
    <w:rsid w:val="004226B8"/>
    <w:rsid w:val="00463B17"/>
    <w:rsid w:val="004B08AB"/>
    <w:rsid w:val="00574E95"/>
    <w:rsid w:val="00584A92"/>
    <w:rsid w:val="005C627F"/>
    <w:rsid w:val="00610866"/>
    <w:rsid w:val="00616207"/>
    <w:rsid w:val="00704369"/>
    <w:rsid w:val="00741238"/>
    <w:rsid w:val="00762C54"/>
    <w:rsid w:val="00764046"/>
    <w:rsid w:val="0079737A"/>
    <w:rsid w:val="007A55E2"/>
    <w:rsid w:val="007F3F40"/>
    <w:rsid w:val="007F5F17"/>
    <w:rsid w:val="008514F4"/>
    <w:rsid w:val="008C115B"/>
    <w:rsid w:val="00932B9E"/>
    <w:rsid w:val="00937064"/>
    <w:rsid w:val="009912A1"/>
    <w:rsid w:val="00994B1C"/>
    <w:rsid w:val="009965BA"/>
    <w:rsid w:val="00B1200F"/>
    <w:rsid w:val="00BB0B50"/>
    <w:rsid w:val="00BD7CC8"/>
    <w:rsid w:val="00C53C52"/>
    <w:rsid w:val="00C56B86"/>
    <w:rsid w:val="00CD4EBD"/>
    <w:rsid w:val="00D15EBD"/>
    <w:rsid w:val="00ED292B"/>
    <w:rsid w:val="00EE3A29"/>
    <w:rsid w:val="00F15898"/>
    <w:rsid w:val="00F54863"/>
    <w:rsid w:val="00F556EB"/>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4226B8"/>
    <w:pPr>
      <w:spacing w:before="100" w:beforeAutospacing="1" w:after="100" w:afterAutospacing="1"/>
    </w:pPr>
  </w:style>
  <w:style w:type="character" w:styleId="Lienhypertexte">
    <w:name w:val="Hyperlink"/>
    <w:basedOn w:val="Policepardfaut"/>
    <w:uiPriority w:val="99"/>
    <w:unhideWhenUsed/>
    <w:rsid w:val="004226B8"/>
    <w:rPr>
      <w:color w:val="0000FF"/>
      <w:u w:val="single"/>
    </w:rPr>
  </w:style>
  <w:style w:type="paragraph" w:styleId="Textedebulles">
    <w:name w:val="Balloon Text"/>
    <w:basedOn w:val="Normal"/>
    <w:link w:val="TextedebullesCar"/>
    <w:uiPriority w:val="99"/>
    <w:semiHidden/>
    <w:unhideWhenUsed/>
    <w:rsid w:val="004226B8"/>
    <w:rPr>
      <w:rFonts w:ascii="Tahoma" w:hAnsi="Tahoma" w:cs="Tahoma"/>
      <w:sz w:val="16"/>
      <w:szCs w:val="16"/>
    </w:rPr>
  </w:style>
  <w:style w:type="character" w:customStyle="1" w:styleId="TextedebullesCar">
    <w:name w:val="Texte de bulles Car"/>
    <w:basedOn w:val="Policepardfaut"/>
    <w:link w:val="Textedebulles"/>
    <w:uiPriority w:val="99"/>
    <w:semiHidden/>
    <w:rsid w:val="004226B8"/>
    <w:rPr>
      <w:rFonts w:ascii="Tahoma" w:hAnsi="Tahoma" w:cs="Tahoma"/>
      <w:sz w:val="16"/>
      <w:szCs w:val="16"/>
    </w:rPr>
  </w:style>
  <w:style w:type="paragraph" w:styleId="En-tte">
    <w:name w:val="header"/>
    <w:basedOn w:val="Normal"/>
    <w:link w:val="En-tteCar"/>
    <w:uiPriority w:val="99"/>
    <w:semiHidden/>
    <w:unhideWhenUsed/>
    <w:rsid w:val="0037204B"/>
    <w:pPr>
      <w:tabs>
        <w:tab w:val="center" w:pos="4536"/>
        <w:tab w:val="right" w:pos="9072"/>
      </w:tabs>
    </w:pPr>
  </w:style>
  <w:style w:type="character" w:customStyle="1" w:styleId="En-tteCar">
    <w:name w:val="En-tête Car"/>
    <w:basedOn w:val="Policepardfaut"/>
    <w:link w:val="En-tte"/>
    <w:uiPriority w:val="99"/>
    <w:semiHidden/>
    <w:rsid w:val="0037204B"/>
    <w:rPr>
      <w:sz w:val="24"/>
      <w:szCs w:val="24"/>
    </w:rPr>
  </w:style>
  <w:style w:type="paragraph" w:styleId="Pieddepage">
    <w:name w:val="footer"/>
    <w:basedOn w:val="Normal"/>
    <w:link w:val="PieddepageCar"/>
    <w:uiPriority w:val="99"/>
    <w:unhideWhenUsed/>
    <w:rsid w:val="0037204B"/>
    <w:pPr>
      <w:tabs>
        <w:tab w:val="center" w:pos="4536"/>
        <w:tab w:val="right" w:pos="9072"/>
      </w:tabs>
    </w:pPr>
  </w:style>
  <w:style w:type="character" w:customStyle="1" w:styleId="PieddepageCar">
    <w:name w:val="Pied de page Car"/>
    <w:basedOn w:val="Policepardfaut"/>
    <w:link w:val="Pieddepage"/>
    <w:uiPriority w:val="99"/>
    <w:rsid w:val="0037204B"/>
    <w:rPr>
      <w:sz w:val="24"/>
      <w:szCs w:val="24"/>
    </w:rPr>
  </w:style>
  <w:style w:type="paragraph" w:styleId="Sansinterligne">
    <w:name w:val="No Spacing"/>
    <w:link w:val="SansinterligneCar"/>
    <w:uiPriority w:val="1"/>
    <w:qFormat/>
    <w:rsid w:val="0037204B"/>
    <w:rPr>
      <w:rFonts w:cs="Arial"/>
      <w:sz w:val="24"/>
      <w:szCs w:val="22"/>
      <w:lang w:eastAsia="en-US"/>
    </w:rPr>
  </w:style>
  <w:style w:type="character" w:customStyle="1" w:styleId="SansinterligneCar">
    <w:name w:val="Sans interligne Car"/>
    <w:basedOn w:val="Policepardfaut"/>
    <w:link w:val="Sansinterligne"/>
    <w:uiPriority w:val="1"/>
    <w:rsid w:val="0037204B"/>
    <w:rPr>
      <w:rFonts w:cs="Arial"/>
      <w:sz w:val="24"/>
      <w:szCs w:val="22"/>
      <w:lang w:eastAsia="en-US"/>
    </w:rPr>
  </w:style>
</w:styles>
</file>

<file path=word/webSettings.xml><?xml version="1.0" encoding="utf-8"?>
<w:webSettings xmlns:r="http://schemas.openxmlformats.org/officeDocument/2006/relationships" xmlns:w="http://schemas.openxmlformats.org/wordprocessingml/2006/main">
  <w:divs>
    <w:div w:id="2681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467</Words>
  <Characters>2569</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2011-05-23T07:57:00Z</cp:lastPrinted>
  <dcterms:created xsi:type="dcterms:W3CDTF">2011-02-07T00:20:00Z</dcterms:created>
  <dcterms:modified xsi:type="dcterms:W3CDTF">2011-05-23T07:58:00Z</dcterms:modified>
</cp:coreProperties>
</file>